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157" w:line="360" w:lineRule="auto"/>
        <w:ind w:right="3185" w:rightChars="0"/>
        <w:rPr>
          <w:rFonts w:hint="eastAsia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附件二</w:t>
      </w:r>
    </w:p>
    <w:p>
      <w:pPr>
        <w:pStyle w:val="2"/>
        <w:numPr>
          <w:numId w:val="0"/>
        </w:numPr>
        <w:spacing w:before="157" w:line="360" w:lineRule="auto"/>
        <w:ind w:right="3185" w:rightChars="0"/>
        <w:jc w:val="center"/>
        <w:rPr>
          <w:rFonts w:hint="eastAsia" w:cs="宋体"/>
          <w:b/>
          <w:bCs/>
          <w:sz w:val="44"/>
          <w:szCs w:val="44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 xml:space="preserve"> 技术规范要求</w:t>
      </w:r>
    </w:p>
    <w:p>
      <w:pPr>
        <w:pStyle w:val="2"/>
        <w:numPr>
          <w:numId w:val="0"/>
        </w:numPr>
        <w:spacing w:before="157" w:line="360" w:lineRule="auto"/>
        <w:ind w:right="3185" w:rightChars="0"/>
        <w:rPr>
          <w:rFonts w:hint="eastAsia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cs="宋体"/>
          <w:b/>
          <w:bCs/>
          <w:sz w:val="28"/>
          <w:szCs w:val="28"/>
          <w:lang w:eastAsia="zh-CN"/>
        </w:rPr>
        <w:t>收费、监控系统和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ETC客服工作站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——台式计算机；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——处理器：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IntelI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核处理器或以上，频率≥3.4 GHZ，缓存≥8MB。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——内存：≥16GB，DDR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或以上，频率≥1600MHz。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——显卡：独立显卡，显存≥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3G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——硬盘：≥2TB，SATA，7200rpm。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——光驱：标配 DVD 刻录光驱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——网卡：10M/100M/1000M 自适应。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——声卡：16 位立体声数字音频。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——键盘、鼠标：标准键盘鼠标。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——显示器：TFT 19”液晶显示器，分辨率 1280×1024，亮度 250cd/m2，对比 度≥500:1，响应时间&lt;8ms。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——接口：≥2个串口，≥4个USB2.0；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——要求品牌整机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ETC客服网点打印机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——激光多功能一体机；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——功能：打印/复印/扫描/传真；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——接口类型：USB2.0端口，RJ-11传真端口，RJ-11电话线输出端口；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——内存：64MB；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——内置快速以太网接口实现网络打印；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打印规格：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——打印速度18ppm；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——打印分辨率(dpi)：1200×1200；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——打印尺寸：A4；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复印规格：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——复印速度(页/分)：18ppm；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——复印分辨率(dpi)：600×600；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——连续复印：1～99页；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——复印缩放：25%～400%；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——复印尺寸：A4；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传真规格：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——调制解调器速度：3360ObpS；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——传送速度：3秒/页；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——传真分辨率：300×300；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——线路：公共电话交换网络；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扫描规格：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——扫描元件：CIS；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——扫描分辨率：600×600dpi；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——扫描尺寸：A4；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电气规格：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——功耗：打印38OW，复印380W，就绪7W，节能5W；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——电压：220～240VAC。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84829"/>
    <w:rsid w:val="13A430EC"/>
    <w:rsid w:val="185C3664"/>
    <w:rsid w:val="1E707E08"/>
    <w:rsid w:val="2600164B"/>
    <w:rsid w:val="31484829"/>
    <w:rsid w:val="3EE2356F"/>
    <w:rsid w:val="421204A5"/>
    <w:rsid w:val="45CA4909"/>
    <w:rsid w:val="4AF246B7"/>
    <w:rsid w:val="4EF12AC4"/>
    <w:rsid w:val="595505A4"/>
    <w:rsid w:val="5DE63F91"/>
    <w:rsid w:val="63BB551E"/>
    <w:rsid w:val="65587BDB"/>
    <w:rsid w:val="66F7368A"/>
    <w:rsid w:val="6999433B"/>
    <w:rsid w:val="70FF7DC1"/>
    <w:rsid w:val="72081300"/>
    <w:rsid w:val="73E71668"/>
    <w:rsid w:val="761A62FE"/>
    <w:rsid w:val="7C5F4C84"/>
    <w:rsid w:val="7D021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101"/>
      <w:jc w:val="left"/>
    </w:pPr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2019-03-13T07:25:00Z</dcterms:created>
  <dc:creator>Administrator</dc:creator>
  <cp:lastModifiedBy>Administrator</cp:lastModifiedBy>
  <cp:lastPrinted>2019-03-14T02:25:43Z</cp:lastPrinted>
  <dcterms:modified xsi:type="dcterms:W3CDTF">2019-03-14T02:30:14Z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