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1BF8">
      <w:pPr>
        <w:pStyle w:val="4"/>
        <w:kinsoku/>
        <w:spacing w:line="323" w:lineRule="auto"/>
        <w:jc w:val="both"/>
        <w:rPr>
          <w:rFonts w:hint="default" w:eastAsia="宋体"/>
          <w:color w:val="auto"/>
          <w:highlight w:val="none"/>
          <w:lang w:val="en-US" w:eastAsia="zh-CN"/>
        </w:rPr>
      </w:pPr>
      <w:r>
        <w:rPr>
          <w:rFonts w:hint="eastAsia" w:eastAsia="宋体"/>
          <w:color w:val="auto"/>
          <w:highlight w:val="none"/>
          <w:lang w:val="en-US" w:eastAsia="zh-CN"/>
        </w:rPr>
        <w:t>采购编号：LQ-FW-KTYF-(2025)03号</w:t>
      </w:r>
    </w:p>
    <w:p w14:paraId="38A1CE8D">
      <w:pPr>
        <w:pStyle w:val="4"/>
        <w:kinsoku/>
        <w:spacing w:line="323" w:lineRule="auto"/>
        <w:jc w:val="both"/>
        <w:rPr>
          <w:color w:val="auto"/>
          <w:highlight w:val="none"/>
        </w:rPr>
      </w:pPr>
    </w:p>
    <w:p w14:paraId="7C2285EA">
      <w:pPr>
        <w:keepNext w:val="0"/>
        <w:keepLines w:val="0"/>
        <w:pageBreakBefore w:val="0"/>
        <w:widowControl/>
        <w:kinsoku/>
        <w:wordWrap/>
        <w:overflowPunct/>
        <w:topLinePunct w:val="0"/>
        <w:autoSpaceDE w:val="0"/>
        <w:autoSpaceDN w:val="0"/>
        <w:bidi w:val="0"/>
        <w:adjustRightInd w:val="0"/>
        <w:snapToGrid w:val="0"/>
        <w:spacing w:before="117" w:line="240" w:lineRule="auto"/>
        <w:ind w:left="232"/>
        <w:jc w:val="center"/>
        <w:textAlignment w:val="baseline"/>
        <w:outlineLvl w:val="0"/>
        <w:rPr>
          <w:rFonts w:hint="default" w:ascii="黑体" w:hAnsi="黑体" w:eastAsia="黑体" w:cs="黑体"/>
          <w:color w:val="auto"/>
          <w:spacing w:val="-2"/>
          <w:sz w:val="44"/>
          <w:szCs w:val="44"/>
          <w:highlight w:val="none"/>
          <w:lang w:val="en-US" w:eastAsia="zh-CN"/>
        </w:rPr>
      </w:pPr>
      <w:bookmarkStart w:id="0" w:name="_Toc27725"/>
      <w:r>
        <w:rPr>
          <w:rFonts w:hint="eastAsia" w:ascii="黑体" w:hAnsi="黑体" w:eastAsia="黑体" w:cs="黑体"/>
          <w:color w:val="auto"/>
          <w:spacing w:val="-2"/>
          <w:sz w:val="44"/>
          <w:szCs w:val="44"/>
          <w:highlight w:val="none"/>
          <w:lang w:eastAsia="zh-CN"/>
        </w:rPr>
        <w:t>《轻量化外约束骨架装配式盖梁协同受力与快速建造技术研究》</w:t>
      </w:r>
      <w:r>
        <w:rPr>
          <w:rFonts w:hint="eastAsia" w:ascii="黑体" w:hAnsi="黑体" w:eastAsia="黑体" w:cs="黑体"/>
          <w:color w:val="auto"/>
          <w:spacing w:val="-2"/>
          <w:sz w:val="44"/>
          <w:szCs w:val="44"/>
          <w:highlight w:val="none"/>
          <w:lang w:val="en-US" w:eastAsia="zh-CN"/>
        </w:rPr>
        <w:t>课题合作单位</w:t>
      </w:r>
      <w:bookmarkEnd w:id="0"/>
    </w:p>
    <w:p w14:paraId="62C51495">
      <w:pPr>
        <w:kinsoku/>
        <w:spacing w:before="170" w:line="222" w:lineRule="auto"/>
        <w:ind w:left="2212"/>
        <w:jc w:val="center"/>
        <w:outlineLvl w:val="9"/>
        <w:rPr>
          <w:rFonts w:ascii="黑体" w:hAnsi="黑体" w:eastAsia="黑体" w:cs="黑体"/>
          <w:color w:val="auto"/>
          <w:spacing w:val="-13"/>
          <w:sz w:val="72"/>
          <w:szCs w:val="72"/>
          <w:highlight w:val="none"/>
        </w:rPr>
      </w:pPr>
    </w:p>
    <w:p w14:paraId="2EF99BD8">
      <w:pPr>
        <w:kinsoku/>
        <w:spacing w:before="170" w:line="222" w:lineRule="auto"/>
        <w:ind w:left="2212"/>
        <w:jc w:val="center"/>
        <w:outlineLvl w:val="9"/>
        <w:rPr>
          <w:rFonts w:ascii="黑体" w:hAnsi="黑体" w:eastAsia="黑体" w:cs="黑体"/>
          <w:color w:val="auto"/>
          <w:spacing w:val="-13"/>
          <w:sz w:val="72"/>
          <w:szCs w:val="72"/>
          <w:highlight w:val="none"/>
        </w:rPr>
      </w:pPr>
    </w:p>
    <w:p w14:paraId="5BD6252D">
      <w:pPr>
        <w:kinsoku/>
        <w:spacing w:before="170" w:line="222" w:lineRule="auto"/>
        <w:ind w:left="2212"/>
        <w:jc w:val="both"/>
        <w:outlineLvl w:val="0"/>
        <w:rPr>
          <w:rFonts w:ascii="黑体" w:hAnsi="黑体" w:eastAsia="黑体" w:cs="黑体"/>
          <w:color w:val="auto"/>
          <w:sz w:val="72"/>
          <w:szCs w:val="72"/>
          <w:highlight w:val="none"/>
        </w:rPr>
      </w:pPr>
      <w:bookmarkStart w:id="1" w:name="_Toc4267"/>
      <w:r>
        <w:rPr>
          <w:rFonts w:hint="eastAsia" w:ascii="黑体" w:hAnsi="黑体" w:eastAsia="黑体" w:cs="黑体"/>
          <w:color w:val="auto"/>
          <w:spacing w:val="-13"/>
          <w:sz w:val="72"/>
          <w:szCs w:val="72"/>
          <w:highlight w:val="none"/>
          <w:lang w:val="en-US" w:eastAsia="zh-CN"/>
        </w:rPr>
        <w:t>采 购</w:t>
      </w:r>
      <w:r>
        <w:rPr>
          <w:rFonts w:ascii="黑体" w:hAnsi="黑体" w:eastAsia="黑体" w:cs="黑体"/>
          <w:color w:val="auto"/>
          <w:spacing w:val="38"/>
          <w:sz w:val="72"/>
          <w:szCs w:val="72"/>
          <w:highlight w:val="none"/>
        </w:rPr>
        <w:t xml:space="preserve"> </w:t>
      </w:r>
      <w:r>
        <w:rPr>
          <w:rFonts w:ascii="黑体" w:hAnsi="黑体" w:eastAsia="黑体" w:cs="黑体"/>
          <w:color w:val="auto"/>
          <w:spacing w:val="-13"/>
          <w:sz w:val="72"/>
          <w:szCs w:val="72"/>
          <w:highlight w:val="none"/>
        </w:rPr>
        <w:t>文</w:t>
      </w:r>
      <w:r>
        <w:rPr>
          <w:rFonts w:ascii="黑体" w:hAnsi="黑体" w:eastAsia="黑体" w:cs="黑体"/>
          <w:color w:val="auto"/>
          <w:spacing w:val="23"/>
          <w:sz w:val="72"/>
          <w:szCs w:val="72"/>
          <w:highlight w:val="none"/>
        </w:rPr>
        <w:t xml:space="preserve"> </w:t>
      </w:r>
      <w:r>
        <w:rPr>
          <w:rFonts w:ascii="黑体" w:hAnsi="黑体" w:eastAsia="黑体" w:cs="黑体"/>
          <w:color w:val="auto"/>
          <w:spacing w:val="-13"/>
          <w:sz w:val="72"/>
          <w:szCs w:val="72"/>
          <w:highlight w:val="none"/>
        </w:rPr>
        <w:t>件</w:t>
      </w:r>
      <w:bookmarkEnd w:id="1"/>
    </w:p>
    <w:p w14:paraId="754E9B34">
      <w:pPr>
        <w:pStyle w:val="4"/>
        <w:kinsoku/>
        <w:spacing w:line="244" w:lineRule="auto"/>
        <w:jc w:val="both"/>
        <w:rPr>
          <w:color w:val="auto"/>
          <w:highlight w:val="none"/>
        </w:rPr>
      </w:pPr>
    </w:p>
    <w:p w14:paraId="2475883F">
      <w:pPr>
        <w:pStyle w:val="4"/>
        <w:kinsoku/>
        <w:spacing w:line="244" w:lineRule="auto"/>
        <w:jc w:val="both"/>
        <w:rPr>
          <w:color w:val="auto"/>
          <w:highlight w:val="none"/>
        </w:rPr>
      </w:pPr>
    </w:p>
    <w:p w14:paraId="098A6D0F">
      <w:pPr>
        <w:pStyle w:val="4"/>
        <w:kinsoku/>
        <w:spacing w:line="244" w:lineRule="auto"/>
        <w:jc w:val="both"/>
        <w:rPr>
          <w:color w:val="auto"/>
          <w:highlight w:val="none"/>
        </w:rPr>
      </w:pPr>
    </w:p>
    <w:p w14:paraId="3EDBE2A7">
      <w:pPr>
        <w:pStyle w:val="4"/>
        <w:kinsoku/>
        <w:spacing w:line="244" w:lineRule="auto"/>
        <w:jc w:val="both"/>
        <w:rPr>
          <w:color w:val="auto"/>
          <w:highlight w:val="none"/>
        </w:rPr>
      </w:pPr>
    </w:p>
    <w:p w14:paraId="185A4119">
      <w:pPr>
        <w:pStyle w:val="4"/>
        <w:kinsoku/>
        <w:spacing w:line="244" w:lineRule="auto"/>
        <w:jc w:val="both"/>
        <w:rPr>
          <w:color w:val="auto"/>
          <w:highlight w:val="none"/>
        </w:rPr>
      </w:pPr>
    </w:p>
    <w:p w14:paraId="71B0914B">
      <w:pPr>
        <w:pStyle w:val="4"/>
        <w:kinsoku/>
        <w:spacing w:line="244" w:lineRule="auto"/>
        <w:jc w:val="both"/>
        <w:rPr>
          <w:color w:val="auto"/>
          <w:highlight w:val="none"/>
        </w:rPr>
      </w:pPr>
    </w:p>
    <w:p w14:paraId="244C08B3">
      <w:pPr>
        <w:pStyle w:val="4"/>
        <w:kinsoku/>
        <w:spacing w:line="244" w:lineRule="auto"/>
        <w:jc w:val="both"/>
        <w:rPr>
          <w:color w:val="auto"/>
          <w:highlight w:val="none"/>
        </w:rPr>
      </w:pPr>
    </w:p>
    <w:p w14:paraId="417BBE0D">
      <w:pPr>
        <w:pStyle w:val="4"/>
        <w:kinsoku/>
        <w:spacing w:line="244" w:lineRule="auto"/>
        <w:jc w:val="both"/>
        <w:rPr>
          <w:color w:val="auto"/>
          <w:highlight w:val="none"/>
        </w:rPr>
      </w:pPr>
    </w:p>
    <w:p w14:paraId="63F768AF">
      <w:pPr>
        <w:pStyle w:val="4"/>
        <w:kinsoku/>
        <w:spacing w:line="244" w:lineRule="auto"/>
        <w:jc w:val="both"/>
        <w:rPr>
          <w:color w:val="auto"/>
          <w:highlight w:val="none"/>
        </w:rPr>
      </w:pPr>
    </w:p>
    <w:p w14:paraId="494524BF">
      <w:pPr>
        <w:pStyle w:val="4"/>
        <w:kinsoku/>
        <w:spacing w:line="244" w:lineRule="auto"/>
        <w:jc w:val="both"/>
        <w:rPr>
          <w:color w:val="auto"/>
          <w:highlight w:val="none"/>
        </w:rPr>
      </w:pPr>
    </w:p>
    <w:p w14:paraId="0404C8AD">
      <w:pPr>
        <w:pStyle w:val="4"/>
        <w:kinsoku/>
        <w:spacing w:line="244" w:lineRule="auto"/>
        <w:jc w:val="both"/>
        <w:rPr>
          <w:color w:val="auto"/>
          <w:highlight w:val="none"/>
        </w:rPr>
      </w:pPr>
    </w:p>
    <w:p w14:paraId="32173443">
      <w:pPr>
        <w:pStyle w:val="4"/>
        <w:kinsoku/>
        <w:spacing w:line="244" w:lineRule="auto"/>
        <w:jc w:val="both"/>
        <w:rPr>
          <w:color w:val="auto"/>
          <w:highlight w:val="none"/>
        </w:rPr>
      </w:pPr>
    </w:p>
    <w:p w14:paraId="4812B974">
      <w:pPr>
        <w:pStyle w:val="4"/>
        <w:kinsoku/>
        <w:spacing w:line="244" w:lineRule="auto"/>
        <w:jc w:val="both"/>
        <w:rPr>
          <w:color w:val="auto"/>
          <w:highlight w:val="none"/>
        </w:rPr>
      </w:pPr>
    </w:p>
    <w:p w14:paraId="24DB45DD">
      <w:pPr>
        <w:pStyle w:val="4"/>
        <w:kinsoku/>
        <w:spacing w:line="244" w:lineRule="auto"/>
        <w:jc w:val="both"/>
        <w:rPr>
          <w:color w:val="auto"/>
          <w:highlight w:val="none"/>
        </w:rPr>
      </w:pPr>
    </w:p>
    <w:p w14:paraId="4F0FFE52">
      <w:pPr>
        <w:pStyle w:val="4"/>
        <w:kinsoku/>
        <w:spacing w:line="244" w:lineRule="auto"/>
        <w:jc w:val="both"/>
        <w:rPr>
          <w:color w:val="auto"/>
          <w:highlight w:val="none"/>
        </w:rPr>
      </w:pPr>
    </w:p>
    <w:p w14:paraId="145D6DC1">
      <w:pPr>
        <w:pStyle w:val="4"/>
        <w:kinsoku/>
        <w:spacing w:line="244" w:lineRule="auto"/>
        <w:jc w:val="both"/>
        <w:rPr>
          <w:color w:val="auto"/>
          <w:highlight w:val="none"/>
        </w:rPr>
      </w:pPr>
    </w:p>
    <w:p w14:paraId="6CA0B062">
      <w:pPr>
        <w:pStyle w:val="4"/>
        <w:kinsoku/>
        <w:spacing w:line="244" w:lineRule="auto"/>
        <w:jc w:val="both"/>
        <w:rPr>
          <w:color w:val="auto"/>
          <w:highlight w:val="none"/>
        </w:rPr>
      </w:pPr>
    </w:p>
    <w:p w14:paraId="3B1B9B15">
      <w:pPr>
        <w:pStyle w:val="4"/>
        <w:kinsoku/>
        <w:spacing w:line="244" w:lineRule="auto"/>
        <w:jc w:val="both"/>
        <w:rPr>
          <w:color w:val="auto"/>
          <w:highlight w:val="none"/>
        </w:rPr>
      </w:pPr>
    </w:p>
    <w:p w14:paraId="6A632901">
      <w:pPr>
        <w:pStyle w:val="4"/>
        <w:kinsoku/>
        <w:spacing w:line="244" w:lineRule="auto"/>
        <w:jc w:val="both"/>
        <w:rPr>
          <w:color w:val="auto"/>
          <w:highlight w:val="none"/>
        </w:rPr>
      </w:pPr>
    </w:p>
    <w:p w14:paraId="48AF4D7B">
      <w:pPr>
        <w:pStyle w:val="4"/>
        <w:kinsoku/>
        <w:spacing w:line="244" w:lineRule="auto"/>
        <w:jc w:val="both"/>
        <w:rPr>
          <w:color w:val="auto"/>
          <w:highlight w:val="none"/>
        </w:rPr>
      </w:pPr>
    </w:p>
    <w:p w14:paraId="2FA9D462">
      <w:pPr>
        <w:pStyle w:val="4"/>
        <w:kinsoku/>
        <w:spacing w:line="244" w:lineRule="auto"/>
        <w:jc w:val="both"/>
        <w:rPr>
          <w:color w:val="auto"/>
          <w:highlight w:val="none"/>
        </w:rPr>
      </w:pPr>
    </w:p>
    <w:p w14:paraId="1546BA35">
      <w:pPr>
        <w:pStyle w:val="4"/>
        <w:kinsoku/>
        <w:spacing w:line="244" w:lineRule="auto"/>
        <w:jc w:val="both"/>
        <w:rPr>
          <w:color w:val="auto"/>
          <w:highlight w:val="none"/>
        </w:rPr>
      </w:pPr>
    </w:p>
    <w:p w14:paraId="2F9353EF">
      <w:pPr>
        <w:pStyle w:val="4"/>
        <w:kinsoku/>
        <w:spacing w:line="244" w:lineRule="auto"/>
        <w:jc w:val="both"/>
        <w:rPr>
          <w:color w:val="auto"/>
          <w:highlight w:val="none"/>
        </w:rPr>
      </w:pPr>
    </w:p>
    <w:p w14:paraId="6930AA71">
      <w:pPr>
        <w:pStyle w:val="4"/>
        <w:kinsoku/>
        <w:spacing w:line="244" w:lineRule="auto"/>
        <w:jc w:val="both"/>
        <w:rPr>
          <w:color w:val="auto"/>
          <w:highlight w:val="none"/>
        </w:rPr>
      </w:pPr>
    </w:p>
    <w:p w14:paraId="283B3DA5">
      <w:pPr>
        <w:pStyle w:val="4"/>
        <w:kinsoku/>
        <w:spacing w:line="244" w:lineRule="auto"/>
        <w:jc w:val="both"/>
        <w:rPr>
          <w:color w:val="auto"/>
          <w:highlight w:val="none"/>
        </w:rPr>
      </w:pPr>
    </w:p>
    <w:p w14:paraId="58123F60">
      <w:pPr>
        <w:pStyle w:val="4"/>
        <w:kinsoku/>
        <w:spacing w:line="244" w:lineRule="auto"/>
        <w:jc w:val="both"/>
        <w:rPr>
          <w:color w:val="auto"/>
          <w:highlight w:val="none"/>
        </w:rPr>
      </w:pPr>
    </w:p>
    <w:p w14:paraId="79C4B857">
      <w:pPr>
        <w:pStyle w:val="4"/>
        <w:kinsoku/>
        <w:spacing w:line="244" w:lineRule="auto"/>
        <w:jc w:val="both"/>
        <w:rPr>
          <w:color w:val="auto"/>
          <w:highlight w:val="none"/>
        </w:rPr>
      </w:pPr>
    </w:p>
    <w:p w14:paraId="2850A7A0">
      <w:pPr>
        <w:pStyle w:val="4"/>
        <w:kinsoku/>
        <w:spacing w:line="244" w:lineRule="auto"/>
        <w:jc w:val="both"/>
        <w:rPr>
          <w:color w:val="auto"/>
          <w:highlight w:val="none"/>
        </w:rPr>
      </w:pPr>
    </w:p>
    <w:p w14:paraId="7EDBFBAA">
      <w:pPr>
        <w:pStyle w:val="4"/>
        <w:kinsoku/>
        <w:spacing w:line="245" w:lineRule="auto"/>
        <w:jc w:val="both"/>
        <w:rPr>
          <w:color w:val="auto"/>
          <w:highlight w:val="none"/>
        </w:rPr>
      </w:pPr>
    </w:p>
    <w:p w14:paraId="20994D2A">
      <w:pPr>
        <w:pStyle w:val="4"/>
        <w:kinsoku/>
        <w:spacing w:line="245" w:lineRule="auto"/>
        <w:jc w:val="both"/>
        <w:rPr>
          <w:color w:val="auto"/>
          <w:highlight w:val="none"/>
        </w:rPr>
      </w:pPr>
    </w:p>
    <w:p w14:paraId="5CDAF638">
      <w:pPr>
        <w:pStyle w:val="4"/>
        <w:kinsoku/>
        <w:spacing w:line="245" w:lineRule="auto"/>
        <w:jc w:val="both"/>
        <w:rPr>
          <w:color w:val="auto"/>
          <w:highlight w:val="none"/>
        </w:rPr>
      </w:pPr>
    </w:p>
    <w:p w14:paraId="2AEDB0ED">
      <w:pPr>
        <w:pStyle w:val="4"/>
        <w:kinsoku/>
        <w:spacing w:line="245" w:lineRule="auto"/>
        <w:jc w:val="both"/>
        <w:rPr>
          <w:color w:val="auto"/>
          <w:highlight w:val="none"/>
        </w:rPr>
      </w:pPr>
    </w:p>
    <w:p w14:paraId="0193DF89">
      <w:pPr>
        <w:kinsoku/>
        <w:spacing w:before="91" w:line="411" w:lineRule="auto"/>
        <w:ind w:left="1608"/>
        <w:jc w:val="both"/>
        <w:rPr>
          <w:rFonts w:ascii="黑体" w:hAnsi="黑体" w:eastAsia="黑体" w:cs="黑体"/>
          <w:color w:val="auto"/>
          <w:sz w:val="28"/>
          <w:szCs w:val="28"/>
          <w:highlight w:val="none"/>
        </w:rPr>
      </w:pPr>
      <w:r>
        <w:rPr>
          <w:rFonts w:hint="eastAsia" w:ascii="黑体" w:hAnsi="黑体" w:eastAsia="黑体" w:cs="黑体"/>
          <w:color w:val="auto"/>
          <w:spacing w:val="-15"/>
          <w:sz w:val="28"/>
          <w:szCs w:val="28"/>
          <w:highlight w:val="none"/>
          <w:lang w:val="en-US" w:eastAsia="zh-CN"/>
        </w:rPr>
        <w:t>采购</w:t>
      </w:r>
      <w:r>
        <w:rPr>
          <w:rFonts w:ascii="黑体" w:hAnsi="黑体" w:eastAsia="黑体" w:cs="黑体"/>
          <w:color w:val="auto"/>
          <w:spacing w:val="-15"/>
          <w:sz w:val="28"/>
          <w:szCs w:val="28"/>
          <w:highlight w:val="none"/>
        </w:rPr>
        <w:t xml:space="preserve">人： </w:t>
      </w:r>
      <w:r>
        <w:rPr>
          <w:rFonts w:ascii="黑体" w:hAnsi="黑体" w:eastAsia="黑体" w:cs="黑体"/>
          <w:color w:val="auto"/>
          <w:spacing w:val="-100"/>
          <w:sz w:val="28"/>
          <w:szCs w:val="28"/>
          <w:highlight w:val="none"/>
          <w:u w:val="single" w:color="auto"/>
        </w:rPr>
        <w:t xml:space="preserve"> </w:t>
      </w:r>
      <w:r>
        <w:rPr>
          <w:rFonts w:hint="eastAsia" w:ascii="黑体" w:hAnsi="黑体" w:eastAsia="黑体" w:cs="黑体"/>
          <w:color w:val="auto"/>
          <w:spacing w:val="-15"/>
          <w:sz w:val="28"/>
          <w:szCs w:val="28"/>
          <w:highlight w:val="none"/>
          <w:u w:val="single" w:color="auto"/>
          <w:lang w:val="en-US" w:eastAsia="zh-CN"/>
        </w:rPr>
        <w:t>福建省高速路桥工程技术</w:t>
      </w:r>
      <w:r>
        <w:rPr>
          <w:rFonts w:ascii="黑体" w:hAnsi="黑体" w:eastAsia="黑体" w:cs="黑体"/>
          <w:color w:val="auto"/>
          <w:spacing w:val="-15"/>
          <w:sz w:val="28"/>
          <w:szCs w:val="28"/>
          <w:highlight w:val="none"/>
          <w:u w:val="single" w:color="auto"/>
        </w:rPr>
        <w:t>有限公司</w:t>
      </w:r>
      <w:r>
        <w:rPr>
          <w:rFonts w:ascii="黑体" w:hAnsi="黑体" w:eastAsia="黑体" w:cs="黑体"/>
          <w:color w:val="auto"/>
          <w:sz w:val="28"/>
          <w:szCs w:val="28"/>
          <w:highlight w:val="none"/>
          <w:u w:val="single" w:color="auto"/>
        </w:rPr>
        <w:t xml:space="preserve"> </w:t>
      </w:r>
    </w:p>
    <w:p w14:paraId="6DA0F4FB">
      <w:pPr>
        <w:tabs>
          <w:tab w:val="left" w:pos="3335"/>
        </w:tabs>
        <w:kinsoku/>
        <w:spacing w:line="223" w:lineRule="auto"/>
        <w:ind w:left="3187"/>
        <w:jc w:val="both"/>
        <w:rPr>
          <w:rFonts w:ascii="黑体" w:hAnsi="黑体" w:eastAsia="黑体" w:cs="黑体"/>
          <w:color w:val="auto"/>
          <w:sz w:val="28"/>
          <w:szCs w:val="28"/>
          <w:highlight w:val="none"/>
        </w:rPr>
      </w:pPr>
      <w:r>
        <w:rPr>
          <w:rFonts w:ascii="黑体" w:hAnsi="黑体" w:eastAsia="黑体" w:cs="黑体"/>
          <w:color w:val="auto"/>
          <w:sz w:val="28"/>
          <w:szCs w:val="28"/>
          <w:highlight w:val="none"/>
          <w:u w:val="single" w:color="auto"/>
        </w:rPr>
        <w:tab/>
      </w:r>
      <w:r>
        <w:rPr>
          <w:rFonts w:ascii="黑体" w:hAnsi="黑体" w:eastAsia="黑体" w:cs="黑体"/>
          <w:color w:val="auto"/>
          <w:spacing w:val="-2"/>
          <w:sz w:val="28"/>
          <w:szCs w:val="28"/>
          <w:highlight w:val="none"/>
          <w:u w:val="single" w:color="auto"/>
        </w:rPr>
        <w:t>202</w:t>
      </w:r>
      <w:r>
        <w:rPr>
          <w:rFonts w:hint="eastAsia" w:ascii="黑体" w:hAnsi="黑体" w:eastAsia="黑体" w:cs="黑体"/>
          <w:color w:val="auto"/>
          <w:spacing w:val="-2"/>
          <w:sz w:val="28"/>
          <w:szCs w:val="28"/>
          <w:highlight w:val="none"/>
          <w:u w:val="single" w:color="auto"/>
          <w:lang w:val="en-US" w:eastAsia="zh-CN"/>
        </w:rPr>
        <w:t>5</w:t>
      </w:r>
      <w:r>
        <w:rPr>
          <w:rFonts w:ascii="黑体" w:hAnsi="黑体" w:eastAsia="黑体" w:cs="黑体"/>
          <w:color w:val="auto"/>
          <w:spacing w:val="-128"/>
          <w:sz w:val="28"/>
          <w:szCs w:val="28"/>
          <w:highlight w:val="none"/>
        </w:rPr>
        <w:t xml:space="preserve"> </w:t>
      </w:r>
      <w:r>
        <w:rPr>
          <w:rFonts w:ascii="黑体" w:hAnsi="黑体" w:eastAsia="黑体" w:cs="黑体"/>
          <w:color w:val="auto"/>
          <w:spacing w:val="-2"/>
          <w:sz w:val="28"/>
          <w:szCs w:val="28"/>
          <w:highlight w:val="none"/>
        </w:rPr>
        <w:t>年</w:t>
      </w:r>
      <w:r>
        <w:rPr>
          <w:rFonts w:ascii="黑体" w:hAnsi="黑体" w:eastAsia="黑体" w:cs="黑体"/>
          <w:color w:val="auto"/>
          <w:spacing w:val="-2"/>
          <w:sz w:val="28"/>
          <w:szCs w:val="28"/>
          <w:highlight w:val="none"/>
          <w:u w:val="single" w:color="auto"/>
        </w:rPr>
        <w:t xml:space="preserve"> </w:t>
      </w:r>
      <w:r>
        <w:rPr>
          <w:rFonts w:hint="eastAsia" w:ascii="黑体" w:hAnsi="黑体" w:eastAsia="黑体" w:cs="黑体"/>
          <w:color w:val="auto"/>
          <w:spacing w:val="-2"/>
          <w:sz w:val="28"/>
          <w:szCs w:val="28"/>
          <w:highlight w:val="none"/>
          <w:u w:val="single" w:color="auto"/>
          <w:lang w:val="en-US" w:eastAsia="zh-CN"/>
        </w:rPr>
        <w:t>11</w:t>
      </w:r>
      <w:r>
        <w:rPr>
          <w:rFonts w:ascii="黑体" w:hAnsi="黑体" w:eastAsia="黑体" w:cs="黑体"/>
          <w:color w:val="auto"/>
          <w:spacing w:val="17"/>
          <w:sz w:val="28"/>
          <w:szCs w:val="28"/>
          <w:highlight w:val="none"/>
          <w:u w:val="single" w:color="auto"/>
        </w:rPr>
        <w:t xml:space="preserve"> </w:t>
      </w:r>
      <w:r>
        <w:rPr>
          <w:rFonts w:ascii="黑体" w:hAnsi="黑体" w:eastAsia="黑体" w:cs="黑体"/>
          <w:color w:val="auto"/>
          <w:spacing w:val="-2"/>
          <w:sz w:val="28"/>
          <w:szCs w:val="28"/>
          <w:highlight w:val="none"/>
        </w:rPr>
        <w:t>月</w:t>
      </w:r>
    </w:p>
    <w:p w14:paraId="3FB8294E">
      <w:pPr>
        <w:kinsoku/>
        <w:spacing w:line="223" w:lineRule="auto"/>
        <w:jc w:val="both"/>
        <w:rPr>
          <w:rFonts w:ascii="黑体" w:hAnsi="黑体" w:eastAsia="黑体" w:cs="黑体"/>
          <w:color w:val="auto"/>
          <w:sz w:val="28"/>
          <w:szCs w:val="28"/>
          <w:highlight w:val="none"/>
        </w:rPr>
        <w:sectPr>
          <w:pgSz w:w="11906" w:h="16839"/>
          <w:pgMar w:top="1431" w:right="1785" w:bottom="0" w:left="1785" w:header="0" w:footer="0" w:gutter="0"/>
          <w:cols w:space="720" w:num="1"/>
        </w:sectPr>
      </w:pPr>
    </w:p>
    <w:p w14:paraId="0FC5AABC">
      <w:pPr>
        <w:pStyle w:val="2"/>
        <w:keepNext w:val="0"/>
        <w:keepLines w:val="0"/>
        <w:kinsoku/>
        <w:spacing w:before="0" w:after="0" w:line="360" w:lineRule="auto"/>
        <w:jc w:val="center"/>
        <w:rPr>
          <w:rFonts w:ascii="黑体" w:hAnsi="黑体" w:eastAsia="黑体"/>
          <w:b w:val="0"/>
          <w:bCs w:val="0"/>
          <w:color w:val="auto"/>
          <w:highlight w:val="none"/>
        </w:rPr>
      </w:pPr>
      <w:bookmarkStart w:id="2" w:name="_Toc97798898"/>
      <w:bookmarkStart w:id="3" w:name="_Toc96614841"/>
      <w:bookmarkStart w:id="4" w:name="_Toc159105976"/>
      <w:bookmarkStart w:id="5" w:name="_Toc21066"/>
      <w:bookmarkStart w:id="6" w:name="_Toc96614402"/>
      <w:bookmarkStart w:id="7" w:name="_Toc21341"/>
      <w:bookmarkStart w:id="8" w:name="_Toc193383022"/>
      <w:bookmarkStart w:id="9" w:name="_Toc11737"/>
      <w:bookmarkStart w:id="10" w:name="_Toc1418"/>
      <w:bookmarkStart w:id="11" w:name="_Toc163767895"/>
      <w:bookmarkStart w:id="12" w:name="_Toc97016506"/>
      <w:bookmarkStart w:id="13" w:name="_Toc96613070"/>
      <w:r>
        <w:rPr>
          <w:rFonts w:hint="eastAsia" w:ascii="黑体" w:hAnsi="黑体" w:eastAsia="黑体"/>
          <w:b w:val="0"/>
          <w:bCs w:val="0"/>
          <w:color w:val="auto"/>
          <w:highlight w:val="none"/>
        </w:rPr>
        <w:t>采购声明</w:t>
      </w:r>
      <w:bookmarkEnd w:id="2"/>
      <w:bookmarkEnd w:id="3"/>
      <w:bookmarkEnd w:id="4"/>
      <w:bookmarkEnd w:id="5"/>
      <w:bookmarkEnd w:id="6"/>
      <w:bookmarkEnd w:id="7"/>
      <w:bookmarkEnd w:id="8"/>
      <w:bookmarkEnd w:id="9"/>
      <w:bookmarkEnd w:id="10"/>
      <w:bookmarkEnd w:id="11"/>
      <w:bookmarkEnd w:id="12"/>
      <w:bookmarkEnd w:id="13"/>
    </w:p>
    <w:p w14:paraId="5C58F441">
      <w:pPr>
        <w:kinsoku/>
        <w:spacing w:line="600" w:lineRule="exact"/>
        <w:ind w:firstLine="640" w:firstLineChars="200"/>
        <w:jc w:val="both"/>
        <w:rPr>
          <w:rFonts w:ascii="宋体" w:hAnsi="宋体"/>
          <w:color w:val="auto"/>
          <w:sz w:val="32"/>
          <w:szCs w:val="32"/>
          <w:highlight w:val="none"/>
        </w:rPr>
      </w:pPr>
    </w:p>
    <w:p w14:paraId="750C593C">
      <w:pPr>
        <w:widowControl w:val="0"/>
        <w:kinsoku/>
        <w:autoSpaceDE/>
        <w:autoSpaceDN/>
        <w:spacing w:before="0" w:line="480" w:lineRule="exact"/>
        <w:ind w:left="0" w:firstLine="482" w:firstLineChars="200"/>
        <w:jc w:val="both"/>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本采购项目不属于依法必须招标采购的项目，也不属于政府采购项目，不受《招标投标法》和《政府采购法》的约束，仅以企业的规章制度或本供应商采购文件为依据。</w:t>
      </w:r>
    </w:p>
    <w:p w14:paraId="29E76118">
      <w:pPr>
        <w:widowControl w:val="0"/>
        <w:kinsoku/>
        <w:autoSpaceDE/>
        <w:autoSpaceDN/>
        <w:spacing w:before="0" w:line="480" w:lineRule="exact"/>
        <w:ind w:left="0" w:firstLine="480" w:firstLineChars="200"/>
        <w:jc w:val="both"/>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一、本</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文件是根据本项目的</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特点</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采购人的</w:t>
      </w:r>
      <w:r>
        <w:rPr>
          <w:rFonts w:ascii="宋体" w:hAnsi="宋体" w:eastAsia="宋体" w:cs="宋体"/>
          <w:color w:val="auto"/>
          <w:spacing w:val="0"/>
          <w:sz w:val="24"/>
          <w:szCs w:val="24"/>
          <w:highlight w:val="none"/>
        </w:rPr>
        <w:t>管理需要编制而成。</w:t>
      </w:r>
    </w:p>
    <w:p w14:paraId="122A17D2">
      <w:pPr>
        <w:widowControl w:val="0"/>
        <w:kinsoku/>
        <w:autoSpaceDE/>
        <w:autoSpaceDN/>
        <w:spacing w:before="0" w:line="480" w:lineRule="exact"/>
        <w:ind w:left="0" w:firstLine="480" w:firstLineChars="200"/>
        <w:jc w:val="both"/>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二、本</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文件中的“</w:t>
      </w:r>
      <w:r>
        <w:rPr>
          <w:rFonts w:hint="eastAsia"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须知”正文、“</w:t>
      </w:r>
      <w:r>
        <w:rPr>
          <w:rFonts w:hint="eastAsia" w:ascii="宋体" w:hAnsi="宋体" w:eastAsia="宋体" w:cs="宋体"/>
          <w:color w:val="auto"/>
          <w:spacing w:val="0"/>
          <w:sz w:val="24"/>
          <w:szCs w:val="24"/>
          <w:highlight w:val="none"/>
          <w:lang w:eastAsia="zh-CN"/>
        </w:rPr>
        <w:t>评审</w:t>
      </w:r>
      <w:r>
        <w:rPr>
          <w:rFonts w:ascii="宋体" w:hAnsi="宋体" w:eastAsia="宋体" w:cs="宋体"/>
          <w:color w:val="auto"/>
          <w:spacing w:val="0"/>
          <w:sz w:val="24"/>
          <w:szCs w:val="24"/>
          <w:highlight w:val="none"/>
        </w:rPr>
        <w:t>办法”正文和“通用合同条款”，并对“</w:t>
      </w:r>
      <w:r>
        <w:rPr>
          <w:rFonts w:hint="eastAsia"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须知前附表”、“</w:t>
      </w:r>
      <w:r>
        <w:rPr>
          <w:rFonts w:hint="eastAsia" w:ascii="宋体" w:hAnsi="宋体" w:eastAsia="宋体" w:cs="宋体"/>
          <w:color w:val="auto"/>
          <w:spacing w:val="0"/>
          <w:sz w:val="24"/>
          <w:szCs w:val="24"/>
          <w:highlight w:val="none"/>
          <w:lang w:eastAsia="zh-CN"/>
        </w:rPr>
        <w:t>评审</w:t>
      </w:r>
      <w:r>
        <w:rPr>
          <w:rFonts w:ascii="宋体" w:hAnsi="宋体" w:eastAsia="宋体" w:cs="宋体"/>
          <w:color w:val="auto"/>
          <w:spacing w:val="0"/>
          <w:sz w:val="24"/>
          <w:szCs w:val="24"/>
          <w:highlight w:val="none"/>
        </w:rPr>
        <w:t>办法前附表”、“专用合同条款”、“</w:t>
      </w:r>
      <w:r>
        <w:rPr>
          <w:rFonts w:hint="eastAsia" w:ascii="宋体" w:hAnsi="宋体" w:eastAsia="宋体" w:cs="宋体"/>
          <w:color w:val="auto"/>
          <w:spacing w:val="0"/>
          <w:sz w:val="24"/>
          <w:szCs w:val="24"/>
          <w:highlight w:val="none"/>
          <w:lang w:val="en-US" w:eastAsia="zh-CN"/>
        </w:rPr>
        <w:t>采购任务书</w:t>
      </w:r>
      <w:r>
        <w:rPr>
          <w:rFonts w:ascii="宋体" w:hAnsi="宋体" w:eastAsia="宋体" w:cs="宋体"/>
          <w:color w:val="auto"/>
          <w:spacing w:val="0"/>
          <w:sz w:val="24"/>
          <w:szCs w:val="24"/>
          <w:highlight w:val="none"/>
        </w:rPr>
        <w:t>”等内容进行了相应补充、细化，</w:t>
      </w:r>
      <w:r>
        <w:rPr>
          <w:rFonts w:hint="eastAsia"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应结合阅读。</w:t>
      </w:r>
    </w:p>
    <w:p w14:paraId="3E8926D8">
      <w:pPr>
        <w:widowControl w:val="0"/>
        <w:kinsoku/>
        <w:autoSpaceDE/>
        <w:autoSpaceDN/>
        <w:spacing w:line="480" w:lineRule="exact"/>
        <w:ind w:left="0" w:firstLine="480" w:firstLineChars="200"/>
        <w:jc w:val="both"/>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三、</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人对</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文件进行的澄清、修改等将以公告形式在</w:t>
      </w:r>
      <w:r>
        <w:rPr>
          <w:rFonts w:hint="eastAsia" w:ascii="宋体" w:hAnsi="宋体" w:eastAsia="宋体" w:cs="宋体"/>
          <w:color w:val="auto"/>
          <w:spacing w:val="0"/>
          <w:sz w:val="24"/>
          <w:szCs w:val="24"/>
          <w:highlight w:val="none"/>
          <w:lang w:val="en-US" w:eastAsia="zh-CN"/>
        </w:rPr>
        <w:t>福建省高速路桥建设发展有限公司等</w:t>
      </w:r>
      <w:r>
        <w:rPr>
          <w:rFonts w:ascii="宋体" w:hAnsi="宋体" w:eastAsia="宋体" w:cs="宋体"/>
          <w:color w:val="auto"/>
          <w:spacing w:val="0"/>
          <w:sz w:val="24"/>
          <w:szCs w:val="24"/>
          <w:highlight w:val="none"/>
        </w:rPr>
        <w:t>网站进行信息发布，</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人不再以其他方式通知，</w:t>
      </w:r>
      <w:r>
        <w:rPr>
          <w:rFonts w:hint="eastAsia"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应主动上网查询，</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人不承担</w:t>
      </w:r>
      <w:r>
        <w:rPr>
          <w:rFonts w:hint="eastAsia"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未及时关注上述信息引发的任何责任。</w:t>
      </w:r>
    </w:p>
    <w:p w14:paraId="4498FEBA">
      <w:pPr>
        <w:widowControl w:val="0"/>
        <w:kinsoku/>
        <w:autoSpaceDE/>
        <w:autoSpaceDN/>
        <w:spacing w:before="0" w:line="480" w:lineRule="exact"/>
        <w:ind w:left="0" w:firstLine="480" w:firstLineChars="200"/>
        <w:jc w:val="both"/>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四、</w:t>
      </w:r>
      <w:r>
        <w:rPr>
          <w:rFonts w:hint="eastAsia"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向</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人提出的澄清或疑问通过</w:t>
      </w:r>
      <w:r>
        <w:rPr>
          <w:rFonts w:hint="eastAsia" w:ascii="宋体" w:hAnsi="宋体" w:eastAsia="宋体" w:cs="宋体"/>
          <w:color w:val="auto"/>
          <w:spacing w:val="0"/>
          <w:sz w:val="24"/>
          <w:szCs w:val="24"/>
          <w:highlight w:val="none"/>
          <w:lang w:val="en-US" w:eastAsia="zh-CN"/>
        </w:rPr>
        <w:t>采购文件中明确的方式</w:t>
      </w:r>
      <w:r>
        <w:rPr>
          <w:rFonts w:ascii="宋体" w:hAnsi="宋体" w:eastAsia="宋体" w:cs="宋体"/>
          <w:color w:val="auto"/>
          <w:spacing w:val="0"/>
          <w:sz w:val="24"/>
          <w:szCs w:val="24"/>
          <w:highlight w:val="none"/>
        </w:rPr>
        <w:t>提交。</w:t>
      </w:r>
    </w:p>
    <w:p w14:paraId="0237DDFF">
      <w:pPr>
        <w:widowControl w:val="0"/>
        <w:kinsoku/>
        <w:autoSpaceDE/>
        <w:autoSpaceDN/>
        <w:spacing w:before="0" w:line="480" w:lineRule="exact"/>
        <w:ind w:left="0" w:firstLine="480" w:firstLineChars="200"/>
        <w:jc w:val="both"/>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五、</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文件中提到的货币单位除有特别说明外，均指人民币元。</w:t>
      </w:r>
    </w:p>
    <w:p w14:paraId="281DEEE1">
      <w:pPr>
        <w:widowControl w:val="0"/>
        <w:kinsoku/>
        <w:autoSpaceDE/>
        <w:autoSpaceDN/>
        <w:spacing w:line="480" w:lineRule="exact"/>
        <w:ind w:left="0" w:firstLine="480" w:firstLineChars="200"/>
        <w:jc w:val="both"/>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六、自</w:t>
      </w:r>
      <w:r>
        <w:rPr>
          <w:rFonts w:hint="eastAsia" w:ascii="宋体" w:hAnsi="宋体" w:eastAsia="宋体" w:cs="宋体"/>
          <w:color w:val="auto"/>
          <w:spacing w:val="0"/>
          <w:sz w:val="24"/>
          <w:szCs w:val="24"/>
          <w:highlight w:val="none"/>
          <w:lang w:val="en-US" w:eastAsia="zh-CN"/>
        </w:rPr>
        <w:t>采购</w:t>
      </w:r>
      <w:r>
        <w:rPr>
          <w:rFonts w:ascii="宋体" w:hAnsi="宋体" w:eastAsia="宋体" w:cs="宋体"/>
          <w:color w:val="auto"/>
          <w:spacing w:val="0"/>
          <w:sz w:val="24"/>
          <w:szCs w:val="24"/>
          <w:highlight w:val="none"/>
        </w:rPr>
        <w:t>之日起，</w:t>
      </w:r>
      <w:r>
        <w:rPr>
          <w:rFonts w:hint="eastAsia"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应保证其提供的联系方式一直有效，并保持畅通，否则，由此引起的一切后果由</w:t>
      </w:r>
      <w:r>
        <w:rPr>
          <w:rFonts w:hint="eastAsia"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负责。</w:t>
      </w:r>
    </w:p>
    <w:p w14:paraId="48617E59">
      <w:pPr>
        <w:widowControl w:val="0"/>
        <w:kinsoku/>
        <w:autoSpaceDE/>
        <w:autoSpaceDN/>
        <w:spacing w:before="0" w:line="480" w:lineRule="exact"/>
        <w:ind w:left="0" w:firstLine="480" w:firstLineChars="200"/>
        <w:jc w:val="both"/>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七、</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人对</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文件内容有最终解释权。</w:t>
      </w:r>
    </w:p>
    <w:p w14:paraId="175084C0">
      <w:pPr>
        <w:widowControl w:val="0"/>
        <w:kinsoku/>
        <w:autoSpaceDE/>
        <w:autoSpaceDN/>
        <w:spacing w:line="480" w:lineRule="exact"/>
        <w:ind w:firstLine="480" w:firstLineChars="200"/>
        <w:jc w:val="both"/>
        <w:rPr>
          <w:rFonts w:ascii="宋体" w:hAnsi="宋体" w:eastAsia="宋体" w:cs="宋体"/>
          <w:color w:val="auto"/>
          <w:spacing w:val="0"/>
          <w:sz w:val="24"/>
          <w:szCs w:val="24"/>
          <w:highlight w:val="none"/>
        </w:rPr>
        <w:sectPr>
          <w:pgSz w:w="11906" w:h="16839"/>
          <w:pgMar w:top="1431" w:right="1785" w:bottom="0" w:left="1785" w:header="0" w:footer="0" w:gutter="0"/>
          <w:cols w:space="720" w:num="1"/>
        </w:sectPr>
      </w:pPr>
    </w:p>
    <w:p w14:paraId="49B83BB7">
      <w:pPr>
        <w:kinsoku/>
        <w:spacing w:before="162" w:line="222" w:lineRule="auto"/>
        <w:ind w:left="3658"/>
        <w:jc w:val="both"/>
        <w:rPr>
          <w:rFonts w:ascii="黑体" w:hAnsi="黑体" w:eastAsia="黑体" w:cs="黑体"/>
          <w:color w:val="auto"/>
          <w:sz w:val="32"/>
          <w:szCs w:val="32"/>
          <w:highlight w:val="none"/>
        </w:rPr>
      </w:pPr>
      <w:r>
        <w:rPr>
          <w:rFonts w:ascii="黑体" w:hAnsi="黑体" w:eastAsia="黑体" w:cs="黑体"/>
          <w:color w:val="auto"/>
          <w:spacing w:val="-27"/>
          <w:sz w:val="32"/>
          <w:szCs w:val="32"/>
          <w:highlight w:val="none"/>
        </w:rPr>
        <w:t>目</w:t>
      </w:r>
      <w:r>
        <w:rPr>
          <w:rFonts w:ascii="黑体" w:hAnsi="黑体" w:eastAsia="黑体" w:cs="黑体"/>
          <w:color w:val="auto"/>
          <w:spacing w:val="5"/>
          <w:sz w:val="32"/>
          <w:szCs w:val="32"/>
          <w:highlight w:val="none"/>
        </w:rPr>
        <w:t xml:space="preserve">   </w:t>
      </w:r>
      <w:r>
        <w:rPr>
          <w:rFonts w:ascii="黑体" w:hAnsi="黑体" w:eastAsia="黑体" w:cs="黑体"/>
          <w:color w:val="auto"/>
          <w:spacing w:val="-27"/>
          <w:sz w:val="32"/>
          <w:szCs w:val="32"/>
          <w:highlight w:val="none"/>
        </w:rPr>
        <w:t>录</w:t>
      </w:r>
    </w:p>
    <w:p w14:paraId="5544474C">
      <w:pPr>
        <w:pStyle w:val="4"/>
        <w:kinsoku/>
        <w:spacing w:line="256" w:lineRule="auto"/>
        <w:jc w:val="both"/>
        <w:rPr>
          <w:color w:val="auto"/>
          <w:highlight w:val="none"/>
        </w:rPr>
      </w:pPr>
    </w:p>
    <w:p w14:paraId="33EB0395">
      <w:pPr>
        <w:pStyle w:val="4"/>
        <w:kinsoku/>
        <w:spacing w:line="256" w:lineRule="auto"/>
        <w:jc w:val="both"/>
        <w:rPr>
          <w:color w:val="auto"/>
          <w:highlight w:val="none"/>
        </w:rPr>
      </w:pPr>
    </w:p>
    <w:p w14:paraId="4940D425">
      <w:pPr>
        <w:pStyle w:val="4"/>
        <w:kinsoku/>
        <w:spacing w:line="256" w:lineRule="auto"/>
        <w:jc w:val="both"/>
        <w:rPr>
          <w:color w:val="auto"/>
          <w:highlight w:val="none"/>
        </w:rPr>
      </w:pPr>
    </w:p>
    <w:p w14:paraId="7FFE50D1">
      <w:pPr>
        <w:tabs>
          <w:tab w:val="right" w:leader="dot" w:pos="8320"/>
        </w:tabs>
        <w:kinsoku/>
        <w:spacing w:before="254" w:line="220" w:lineRule="auto"/>
        <w:ind w:left="23"/>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TOC \o "1-1" \h \u </w:instrText>
      </w:r>
      <w:r>
        <w:rPr>
          <w:rFonts w:ascii="宋体" w:hAnsi="宋体" w:eastAsia="宋体" w:cs="宋体"/>
          <w:color w:val="auto"/>
          <w:spacing w:val="-1"/>
          <w:sz w:val="24"/>
          <w:szCs w:val="24"/>
          <w:highlight w:val="none"/>
        </w:rPr>
        <w:fldChar w:fldCharType="separate"/>
      </w:r>
    </w:p>
    <w:p w14:paraId="109AE7DC">
      <w:pPr>
        <w:tabs>
          <w:tab w:val="right" w:leader="dot" w:pos="8320"/>
        </w:tabs>
        <w:kinsoku/>
        <w:spacing w:before="254" w:line="220" w:lineRule="auto"/>
        <w:ind w:left="23"/>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HYPERLINK \l _Toc2519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 xml:space="preserve">第一章 </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公告</w:t>
      </w:r>
      <w:r>
        <w:rPr>
          <w:rFonts w:ascii="宋体" w:hAnsi="宋体" w:eastAsia="宋体" w:cs="宋体"/>
          <w:color w:val="auto"/>
          <w:spacing w:val="-1"/>
          <w:sz w:val="24"/>
          <w:szCs w:val="24"/>
          <w:highlight w:val="none"/>
        </w:rPr>
        <w:tab/>
      </w: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PAGEREF _Toc2519 \h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1</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fldChar w:fldCharType="end"/>
      </w:r>
    </w:p>
    <w:p w14:paraId="614DFA39">
      <w:pPr>
        <w:tabs>
          <w:tab w:val="right" w:leader="dot" w:pos="8320"/>
        </w:tabs>
        <w:kinsoku/>
        <w:spacing w:before="254" w:line="220" w:lineRule="auto"/>
        <w:ind w:left="23"/>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HYPERLINK \l _Toc233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 xml:space="preserve">第二章 </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须知</w:t>
      </w:r>
      <w:r>
        <w:rPr>
          <w:rFonts w:ascii="宋体" w:hAnsi="宋体" w:eastAsia="宋体" w:cs="宋体"/>
          <w:color w:val="auto"/>
          <w:spacing w:val="-1"/>
          <w:sz w:val="24"/>
          <w:szCs w:val="24"/>
          <w:highlight w:val="none"/>
        </w:rPr>
        <w:tab/>
      </w: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PAGEREF _Toc233 \h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5</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fldChar w:fldCharType="end"/>
      </w:r>
    </w:p>
    <w:p w14:paraId="7AA9E691">
      <w:pPr>
        <w:tabs>
          <w:tab w:val="right" w:leader="dot" w:pos="8320"/>
        </w:tabs>
        <w:kinsoku/>
        <w:spacing w:before="254" w:line="220" w:lineRule="auto"/>
        <w:ind w:left="23"/>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HYPERLINK \l _Toc12638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 xml:space="preserve">第三章 </w:t>
      </w:r>
      <w:r>
        <w:rPr>
          <w:rFonts w:hint="eastAsia" w:ascii="宋体" w:hAnsi="宋体" w:eastAsia="宋体" w:cs="宋体"/>
          <w:color w:val="auto"/>
          <w:spacing w:val="-1"/>
          <w:sz w:val="24"/>
          <w:szCs w:val="24"/>
          <w:highlight w:val="none"/>
          <w:lang w:eastAsia="zh-CN"/>
        </w:rPr>
        <w:t>评审</w:t>
      </w:r>
      <w:r>
        <w:rPr>
          <w:rFonts w:ascii="宋体" w:hAnsi="宋体" w:eastAsia="宋体" w:cs="宋体"/>
          <w:color w:val="auto"/>
          <w:spacing w:val="-1"/>
          <w:sz w:val="24"/>
          <w:szCs w:val="24"/>
          <w:highlight w:val="none"/>
        </w:rPr>
        <w:t>办法（综合评分法）</w:t>
      </w:r>
      <w:r>
        <w:rPr>
          <w:rFonts w:ascii="宋体" w:hAnsi="宋体" w:eastAsia="宋体" w:cs="宋体"/>
          <w:color w:val="auto"/>
          <w:spacing w:val="-1"/>
          <w:sz w:val="24"/>
          <w:szCs w:val="24"/>
          <w:highlight w:val="none"/>
        </w:rPr>
        <w:tab/>
      </w: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PAGEREF _Toc12638 \h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31</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fldChar w:fldCharType="end"/>
      </w:r>
    </w:p>
    <w:p w14:paraId="191DD3AE">
      <w:pPr>
        <w:tabs>
          <w:tab w:val="right" w:leader="dot" w:pos="8320"/>
        </w:tabs>
        <w:kinsoku/>
        <w:spacing w:before="254" w:line="220" w:lineRule="auto"/>
        <w:ind w:left="23"/>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HYPERLINK \l _Toc7384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第四章  合同条款及格式</w:t>
      </w:r>
      <w:r>
        <w:rPr>
          <w:rFonts w:ascii="宋体" w:hAnsi="宋体" w:eastAsia="宋体" w:cs="宋体"/>
          <w:color w:val="auto"/>
          <w:spacing w:val="-1"/>
          <w:sz w:val="24"/>
          <w:szCs w:val="24"/>
          <w:highlight w:val="none"/>
        </w:rPr>
        <w:tab/>
      </w: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PAGEREF _Toc7384 \h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42</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fldChar w:fldCharType="end"/>
      </w:r>
    </w:p>
    <w:p w14:paraId="632D4CD9">
      <w:pPr>
        <w:tabs>
          <w:tab w:val="right" w:leader="dot" w:pos="8320"/>
        </w:tabs>
        <w:kinsoku/>
        <w:spacing w:before="254" w:line="220" w:lineRule="auto"/>
        <w:ind w:left="23"/>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HYPERLINK \l _Toc9350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 xml:space="preserve">第五章  </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任务书</w:t>
      </w:r>
      <w:r>
        <w:rPr>
          <w:rFonts w:ascii="宋体" w:hAnsi="宋体" w:eastAsia="宋体" w:cs="宋体"/>
          <w:color w:val="auto"/>
          <w:spacing w:val="-1"/>
          <w:sz w:val="24"/>
          <w:szCs w:val="24"/>
          <w:highlight w:val="none"/>
        </w:rPr>
        <w:tab/>
      </w: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PAGEREF _Toc9350 \h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74</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fldChar w:fldCharType="end"/>
      </w:r>
    </w:p>
    <w:p w14:paraId="0CB49025">
      <w:pPr>
        <w:tabs>
          <w:tab w:val="right" w:leader="dot" w:pos="8320"/>
        </w:tabs>
        <w:kinsoku/>
        <w:spacing w:before="254" w:line="220" w:lineRule="auto"/>
        <w:ind w:left="23"/>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HYPERLINK \l _Toc24025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 xml:space="preserve">第六章  </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文件格式</w:t>
      </w:r>
      <w:r>
        <w:rPr>
          <w:rFonts w:ascii="宋体" w:hAnsi="宋体" w:eastAsia="宋体" w:cs="宋体"/>
          <w:color w:val="auto"/>
          <w:spacing w:val="-1"/>
          <w:sz w:val="24"/>
          <w:szCs w:val="24"/>
          <w:highlight w:val="none"/>
        </w:rPr>
        <w:tab/>
      </w: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PAGEREF _Toc24025 \h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77</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fldChar w:fldCharType="end"/>
      </w:r>
    </w:p>
    <w:p w14:paraId="34EC1F3E">
      <w:pPr>
        <w:tabs>
          <w:tab w:val="right" w:leader="dot" w:pos="8320"/>
        </w:tabs>
        <w:kinsoku/>
        <w:spacing w:before="254" w:line="220" w:lineRule="auto"/>
        <w:ind w:left="23"/>
        <w:jc w:val="both"/>
        <w:rPr>
          <w:rFonts w:ascii="宋体" w:hAnsi="宋体" w:eastAsia="宋体" w:cs="宋体"/>
          <w:color w:val="auto"/>
          <w:spacing w:val="-1"/>
          <w:sz w:val="24"/>
          <w:szCs w:val="24"/>
          <w:highlight w:val="none"/>
        </w:rPr>
        <w:sectPr>
          <w:footerReference r:id="rId5" w:type="default"/>
          <w:pgSz w:w="11906" w:h="16839"/>
          <w:pgMar w:top="1431" w:right="1785" w:bottom="1152" w:left="1785" w:header="0" w:footer="992" w:gutter="0"/>
          <w:cols w:space="720" w:num="1"/>
        </w:sectPr>
      </w:pPr>
      <w:r>
        <w:rPr>
          <w:rFonts w:ascii="宋体" w:hAnsi="宋体" w:eastAsia="宋体" w:cs="宋体"/>
          <w:color w:val="auto"/>
          <w:spacing w:val="-1"/>
          <w:sz w:val="24"/>
          <w:szCs w:val="24"/>
          <w:highlight w:val="none"/>
        </w:rPr>
        <w:fldChar w:fldCharType="end"/>
      </w:r>
    </w:p>
    <w:p w14:paraId="6ADD505B">
      <w:pPr>
        <w:tabs>
          <w:tab w:val="right" w:leader="dot" w:pos="8320"/>
        </w:tabs>
        <w:kinsoku/>
        <w:spacing w:before="254" w:line="220" w:lineRule="auto"/>
        <w:ind w:left="23"/>
        <w:jc w:val="both"/>
        <w:rPr>
          <w:color w:val="auto"/>
          <w:highlight w:val="none"/>
        </w:rPr>
      </w:pPr>
    </w:p>
    <w:p w14:paraId="4F351DF2">
      <w:pPr>
        <w:pStyle w:val="4"/>
        <w:kinsoku/>
        <w:jc w:val="both"/>
        <w:rPr>
          <w:color w:val="auto"/>
          <w:highlight w:val="none"/>
        </w:rPr>
      </w:pPr>
    </w:p>
    <w:p w14:paraId="5069C766">
      <w:pPr>
        <w:pStyle w:val="4"/>
        <w:kinsoku/>
        <w:jc w:val="both"/>
        <w:rPr>
          <w:color w:val="auto"/>
          <w:highlight w:val="none"/>
        </w:rPr>
      </w:pPr>
    </w:p>
    <w:p w14:paraId="2CB9CD29">
      <w:pPr>
        <w:pStyle w:val="4"/>
        <w:kinsoku/>
        <w:jc w:val="both"/>
        <w:rPr>
          <w:color w:val="auto"/>
          <w:highlight w:val="none"/>
        </w:rPr>
      </w:pPr>
    </w:p>
    <w:p w14:paraId="1E30F477">
      <w:pPr>
        <w:pStyle w:val="4"/>
        <w:kinsoku/>
        <w:jc w:val="both"/>
        <w:rPr>
          <w:color w:val="auto"/>
          <w:highlight w:val="none"/>
        </w:rPr>
      </w:pPr>
    </w:p>
    <w:p w14:paraId="68BD0718">
      <w:pPr>
        <w:pStyle w:val="4"/>
        <w:kinsoku/>
        <w:jc w:val="both"/>
        <w:rPr>
          <w:color w:val="auto"/>
          <w:highlight w:val="none"/>
        </w:rPr>
      </w:pPr>
    </w:p>
    <w:p w14:paraId="12B00257">
      <w:pPr>
        <w:pStyle w:val="4"/>
        <w:kinsoku/>
        <w:jc w:val="both"/>
        <w:rPr>
          <w:color w:val="auto"/>
          <w:highlight w:val="none"/>
        </w:rPr>
      </w:pPr>
    </w:p>
    <w:p w14:paraId="07C7834B">
      <w:pPr>
        <w:pStyle w:val="4"/>
        <w:kinsoku/>
        <w:jc w:val="both"/>
        <w:rPr>
          <w:color w:val="auto"/>
          <w:highlight w:val="none"/>
        </w:rPr>
      </w:pPr>
    </w:p>
    <w:p w14:paraId="0BA28EDE">
      <w:pPr>
        <w:pStyle w:val="4"/>
        <w:kinsoku/>
        <w:jc w:val="both"/>
        <w:rPr>
          <w:color w:val="auto"/>
          <w:highlight w:val="none"/>
        </w:rPr>
      </w:pPr>
    </w:p>
    <w:p w14:paraId="7C35A86E">
      <w:pPr>
        <w:pStyle w:val="4"/>
        <w:kinsoku/>
        <w:jc w:val="both"/>
        <w:rPr>
          <w:color w:val="auto"/>
          <w:highlight w:val="none"/>
        </w:rPr>
      </w:pPr>
    </w:p>
    <w:p w14:paraId="0AE7E013">
      <w:pPr>
        <w:pStyle w:val="4"/>
        <w:kinsoku/>
        <w:jc w:val="both"/>
        <w:rPr>
          <w:color w:val="auto"/>
          <w:highlight w:val="none"/>
        </w:rPr>
      </w:pPr>
    </w:p>
    <w:p w14:paraId="1239FE07">
      <w:pPr>
        <w:pStyle w:val="4"/>
        <w:kinsoku/>
        <w:jc w:val="both"/>
        <w:rPr>
          <w:color w:val="auto"/>
          <w:highlight w:val="none"/>
        </w:rPr>
      </w:pPr>
    </w:p>
    <w:p w14:paraId="67C89B71">
      <w:pPr>
        <w:pStyle w:val="4"/>
        <w:kinsoku/>
        <w:jc w:val="both"/>
        <w:rPr>
          <w:color w:val="auto"/>
          <w:highlight w:val="none"/>
        </w:rPr>
      </w:pPr>
    </w:p>
    <w:p w14:paraId="016867A8">
      <w:pPr>
        <w:pStyle w:val="4"/>
        <w:kinsoku/>
        <w:jc w:val="both"/>
        <w:rPr>
          <w:color w:val="auto"/>
          <w:highlight w:val="none"/>
        </w:rPr>
      </w:pPr>
    </w:p>
    <w:p w14:paraId="2FFAF386">
      <w:pPr>
        <w:pStyle w:val="4"/>
        <w:kinsoku/>
        <w:spacing w:line="241" w:lineRule="auto"/>
        <w:jc w:val="both"/>
        <w:rPr>
          <w:color w:val="auto"/>
          <w:highlight w:val="none"/>
        </w:rPr>
      </w:pPr>
    </w:p>
    <w:p w14:paraId="3FD910F4">
      <w:pPr>
        <w:pStyle w:val="4"/>
        <w:kinsoku/>
        <w:spacing w:line="241" w:lineRule="auto"/>
        <w:jc w:val="both"/>
        <w:rPr>
          <w:color w:val="auto"/>
          <w:highlight w:val="none"/>
        </w:rPr>
      </w:pPr>
    </w:p>
    <w:p w14:paraId="0BF0A993">
      <w:pPr>
        <w:pStyle w:val="4"/>
        <w:kinsoku/>
        <w:spacing w:line="241" w:lineRule="auto"/>
        <w:jc w:val="both"/>
        <w:rPr>
          <w:color w:val="auto"/>
          <w:highlight w:val="none"/>
        </w:rPr>
      </w:pPr>
    </w:p>
    <w:p w14:paraId="79F3D6A6">
      <w:pPr>
        <w:pStyle w:val="4"/>
        <w:kinsoku/>
        <w:spacing w:line="241" w:lineRule="auto"/>
        <w:jc w:val="both"/>
        <w:rPr>
          <w:color w:val="auto"/>
          <w:highlight w:val="none"/>
        </w:rPr>
      </w:pPr>
    </w:p>
    <w:p w14:paraId="6AA56F4B">
      <w:pPr>
        <w:pStyle w:val="4"/>
        <w:kinsoku/>
        <w:spacing w:line="241" w:lineRule="auto"/>
        <w:jc w:val="both"/>
        <w:rPr>
          <w:color w:val="auto"/>
          <w:highlight w:val="none"/>
        </w:rPr>
      </w:pPr>
    </w:p>
    <w:p w14:paraId="0CB8EBC3">
      <w:pPr>
        <w:pStyle w:val="4"/>
        <w:kinsoku/>
        <w:spacing w:line="241" w:lineRule="auto"/>
        <w:jc w:val="both"/>
        <w:rPr>
          <w:color w:val="auto"/>
          <w:highlight w:val="none"/>
        </w:rPr>
      </w:pPr>
    </w:p>
    <w:p w14:paraId="64021E99">
      <w:pPr>
        <w:pStyle w:val="4"/>
        <w:kinsoku/>
        <w:spacing w:line="241" w:lineRule="auto"/>
        <w:jc w:val="both"/>
        <w:rPr>
          <w:color w:val="auto"/>
          <w:highlight w:val="none"/>
        </w:rPr>
      </w:pPr>
    </w:p>
    <w:p w14:paraId="2B6FE520">
      <w:pPr>
        <w:pStyle w:val="4"/>
        <w:kinsoku/>
        <w:spacing w:line="241" w:lineRule="auto"/>
        <w:jc w:val="both"/>
        <w:rPr>
          <w:color w:val="auto"/>
          <w:highlight w:val="none"/>
        </w:rPr>
      </w:pPr>
    </w:p>
    <w:p w14:paraId="0D646942">
      <w:pPr>
        <w:pStyle w:val="4"/>
        <w:kinsoku/>
        <w:spacing w:line="241" w:lineRule="auto"/>
        <w:jc w:val="both"/>
        <w:rPr>
          <w:color w:val="auto"/>
          <w:highlight w:val="none"/>
        </w:rPr>
      </w:pPr>
    </w:p>
    <w:p w14:paraId="02EC4FDD">
      <w:pPr>
        <w:pStyle w:val="4"/>
        <w:kinsoku/>
        <w:spacing w:line="241" w:lineRule="auto"/>
        <w:jc w:val="both"/>
        <w:rPr>
          <w:color w:val="auto"/>
          <w:highlight w:val="none"/>
        </w:rPr>
      </w:pPr>
    </w:p>
    <w:p w14:paraId="07CCF0F3">
      <w:pPr>
        <w:pStyle w:val="4"/>
        <w:kinsoku/>
        <w:spacing w:line="241" w:lineRule="auto"/>
        <w:jc w:val="both"/>
        <w:rPr>
          <w:color w:val="auto"/>
          <w:highlight w:val="none"/>
        </w:rPr>
      </w:pPr>
    </w:p>
    <w:p w14:paraId="2F8BF0DA">
      <w:pPr>
        <w:pStyle w:val="4"/>
        <w:kinsoku/>
        <w:spacing w:line="241" w:lineRule="auto"/>
        <w:jc w:val="both"/>
        <w:rPr>
          <w:color w:val="auto"/>
          <w:highlight w:val="none"/>
        </w:rPr>
      </w:pPr>
    </w:p>
    <w:p w14:paraId="2DE96B32">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outlineLvl w:val="0"/>
        <w:rPr>
          <w:rFonts w:ascii="宋体" w:hAnsi="宋体" w:eastAsia="宋体" w:cs="宋体"/>
          <w:b/>
          <w:bCs/>
          <w:color w:val="auto"/>
          <w:sz w:val="44"/>
          <w:szCs w:val="44"/>
          <w:highlight w:val="none"/>
        </w:rPr>
      </w:pPr>
      <w:bookmarkStart w:id="14" w:name="bookmark1"/>
      <w:bookmarkEnd w:id="14"/>
      <w:bookmarkStart w:id="15" w:name="_Toc2519"/>
      <w:r>
        <w:rPr>
          <w:rFonts w:ascii="宋体" w:hAnsi="宋体" w:eastAsia="宋体" w:cs="宋体"/>
          <w:b/>
          <w:bCs/>
          <w:color w:val="auto"/>
          <w:spacing w:val="-1"/>
          <w:sz w:val="44"/>
          <w:szCs w:val="44"/>
          <w:highlight w:val="none"/>
        </w:rPr>
        <w:t xml:space="preserve">第一章 </w:t>
      </w:r>
      <w:r>
        <w:rPr>
          <w:rFonts w:hint="eastAsia" w:ascii="宋体" w:hAnsi="宋体" w:eastAsia="宋体" w:cs="宋体"/>
          <w:b/>
          <w:bCs/>
          <w:color w:val="auto"/>
          <w:spacing w:val="-1"/>
          <w:sz w:val="44"/>
          <w:szCs w:val="44"/>
          <w:highlight w:val="none"/>
          <w:lang w:eastAsia="zh-CN"/>
        </w:rPr>
        <w:t>采购</w:t>
      </w:r>
      <w:r>
        <w:rPr>
          <w:rFonts w:ascii="宋体" w:hAnsi="宋体" w:eastAsia="宋体" w:cs="宋体"/>
          <w:b/>
          <w:bCs/>
          <w:color w:val="auto"/>
          <w:spacing w:val="-1"/>
          <w:sz w:val="44"/>
          <w:szCs w:val="44"/>
          <w:highlight w:val="none"/>
        </w:rPr>
        <w:t>公告</w:t>
      </w:r>
      <w:bookmarkEnd w:id="15"/>
    </w:p>
    <w:p w14:paraId="5C06198C">
      <w:pPr>
        <w:pStyle w:val="4"/>
        <w:kinsoku/>
        <w:jc w:val="both"/>
        <w:rPr>
          <w:color w:val="auto"/>
          <w:highlight w:val="none"/>
        </w:rPr>
      </w:pPr>
    </w:p>
    <w:p w14:paraId="293CE49A">
      <w:pPr>
        <w:pStyle w:val="4"/>
        <w:kinsoku/>
        <w:jc w:val="both"/>
        <w:rPr>
          <w:color w:val="auto"/>
          <w:highlight w:val="none"/>
        </w:rPr>
      </w:pPr>
    </w:p>
    <w:p w14:paraId="579A4170">
      <w:pPr>
        <w:pStyle w:val="4"/>
        <w:kinsoku/>
        <w:jc w:val="both"/>
        <w:rPr>
          <w:color w:val="auto"/>
          <w:highlight w:val="none"/>
        </w:rPr>
      </w:pPr>
    </w:p>
    <w:p w14:paraId="6AA1E427">
      <w:pPr>
        <w:pStyle w:val="4"/>
        <w:kinsoku/>
        <w:jc w:val="both"/>
        <w:rPr>
          <w:color w:val="auto"/>
          <w:highlight w:val="none"/>
        </w:rPr>
      </w:pPr>
    </w:p>
    <w:p w14:paraId="2597EA37">
      <w:pPr>
        <w:pStyle w:val="4"/>
        <w:kinsoku/>
        <w:jc w:val="both"/>
        <w:rPr>
          <w:color w:val="auto"/>
          <w:highlight w:val="none"/>
        </w:rPr>
      </w:pPr>
    </w:p>
    <w:p w14:paraId="279952CC">
      <w:pPr>
        <w:pStyle w:val="4"/>
        <w:kinsoku/>
        <w:jc w:val="both"/>
        <w:rPr>
          <w:color w:val="auto"/>
          <w:highlight w:val="none"/>
        </w:rPr>
      </w:pPr>
    </w:p>
    <w:p w14:paraId="2DDE86E4">
      <w:pPr>
        <w:pStyle w:val="4"/>
        <w:kinsoku/>
        <w:jc w:val="both"/>
        <w:rPr>
          <w:color w:val="auto"/>
          <w:highlight w:val="none"/>
        </w:rPr>
      </w:pPr>
    </w:p>
    <w:p w14:paraId="67B84510">
      <w:pPr>
        <w:pStyle w:val="4"/>
        <w:kinsoku/>
        <w:jc w:val="both"/>
        <w:rPr>
          <w:color w:val="auto"/>
          <w:highlight w:val="none"/>
        </w:rPr>
      </w:pPr>
    </w:p>
    <w:p w14:paraId="0522F359">
      <w:pPr>
        <w:pStyle w:val="4"/>
        <w:kinsoku/>
        <w:jc w:val="both"/>
        <w:rPr>
          <w:color w:val="auto"/>
          <w:highlight w:val="none"/>
        </w:rPr>
      </w:pPr>
    </w:p>
    <w:p w14:paraId="683B1F25">
      <w:pPr>
        <w:pStyle w:val="4"/>
        <w:kinsoku/>
        <w:jc w:val="both"/>
        <w:rPr>
          <w:color w:val="auto"/>
          <w:highlight w:val="none"/>
        </w:rPr>
      </w:pPr>
    </w:p>
    <w:p w14:paraId="20DF892A">
      <w:pPr>
        <w:pStyle w:val="4"/>
        <w:kinsoku/>
        <w:jc w:val="both"/>
        <w:rPr>
          <w:color w:val="auto"/>
          <w:highlight w:val="none"/>
        </w:rPr>
      </w:pPr>
    </w:p>
    <w:p w14:paraId="7E1BA67B">
      <w:pPr>
        <w:pStyle w:val="4"/>
        <w:kinsoku/>
        <w:jc w:val="both"/>
        <w:rPr>
          <w:color w:val="auto"/>
          <w:highlight w:val="none"/>
        </w:rPr>
      </w:pPr>
    </w:p>
    <w:p w14:paraId="3D056569">
      <w:pPr>
        <w:pStyle w:val="4"/>
        <w:kinsoku/>
        <w:jc w:val="both"/>
        <w:rPr>
          <w:color w:val="auto"/>
          <w:highlight w:val="none"/>
        </w:rPr>
      </w:pPr>
    </w:p>
    <w:p w14:paraId="34CA0468">
      <w:pPr>
        <w:pStyle w:val="4"/>
        <w:kinsoku/>
        <w:jc w:val="both"/>
        <w:rPr>
          <w:color w:val="auto"/>
          <w:highlight w:val="none"/>
        </w:rPr>
      </w:pPr>
    </w:p>
    <w:p w14:paraId="0293DE3B">
      <w:pPr>
        <w:pStyle w:val="4"/>
        <w:kinsoku/>
        <w:jc w:val="both"/>
        <w:rPr>
          <w:color w:val="auto"/>
          <w:highlight w:val="none"/>
        </w:rPr>
      </w:pPr>
    </w:p>
    <w:p w14:paraId="2DF73AB1">
      <w:pPr>
        <w:pStyle w:val="4"/>
        <w:kinsoku/>
        <w:jc w:val="both"/>
        <w:rPr>
          <w:color w:val="auto"/>
          <w:highlight w:val="none"/>
        </w:rPr>
      </w:pPr>
    </w:p>
    <w:p w14:paraId="5869485D">
      <w:pPr>
        <w:pStyle w:val="4"/>
        <w:kinsoku/>
        <w:jc w:val="both"/>
        <w:rPr>
          <w:color w:val="auto"/>
          <w:highlight w:val="none"/>
        </w:rPr>
      </w:pPr>
    </w:p>
    <w:p w14:paraId="52CDF84D">
      <w:pPr>
        <w:pStyle w:val="4"/>
        <w:kinsoku/>
        <w:jc w:val="both"/>
        <w:rPr>
          <w:color w:val="auto"/>
          <w:highlight w:val="none"/>
        </w:rPr>
      </w:pPr>
    </w:p>
    <w:p w14:paraId="031DCB85">
      <w:pPr>
        <w:pStyle w:val="4"/>
        <w:kinsoku/>
        <w:jc w:val="both"/>
        <w:rPr>
          <w:color w:val="auto"/>
          <w:highlight w:val="none"/>
        </w:rPr>
      </w:pPr>
    </w:p>
    <w:p w14:paraId="2E387625">
      <w:pPr>
        <w:pStyle w:val="4"/>
        <w:kinsoku/>
        <w:jc w:val="both"/>
        <w:rPr>
          <w:color w:val="auto"/>
          <w:highlight w:val="none"/>
        </w:rPr>
      </w:pPr>
    </w:p>
    <w:p w14:paraId="6B917127">
      <w:pPr>
        <w:pStyle w:val="4"/>
        <w:kinsoku/>
        <w:jc w:val="both"/>
        <w:rPr>
          <w:color w:val="auto"/>
          <w:highlight w:val="none"/>
        </w:rPr>
      </w:pPr>
    </w:p>
    <w:p w14:paraId="74B31068">
      <w:pPr>
        <w:pStyle w:val="4"/>
        <w:kinsoku/>
        <w:jc w:val="both"/>
        <w:rPr>
          <w:color w:val="auto"/>
          <w:highlight w:val="none"/>
        </w:rPr>
      </w:pPr>
    </w:p>
    <w:p w14:paraId="448EA181">
      <w:pPr>
        <w:pStyle w:val="4"/>
        <w:kinsoku/>
        <w:jc w:val="both"/>
        <w:rPr>
          <w:color w:val="auto"/>
          <w:highlight w:val="none"/>
        </w:rPr>
      </w:pPr>
    </w:p>
    <w:p w14:paraId="0B406A0A">
      <w:pPr>
        <w:pStyle w:val="4"/>
        <w:kinsoku/>
        <w:jc w:val="both"/>
        <w:rPr>
          <w:color w:val="auto"/>
          <w:highlight w:val="none"/>
        </w:rPr>
      </w:pPr>
    </w:p>
    <w:p w14:paraId="3233A070">
      <w:pPr>
        <w:pStyle w:val="4"/>
        <w:kinsoku/>
        <w:jc w:val="both"/>
        <w:rPr>
          <w:color w:val="auto"/>
          <w:highlight w:val="none"/>
        </w:rPr>
      </w:pPr>
    </w:p>
    <w:p w14:paraId="64D4E4BB">
      <w:pPr>
        <w:pStyle w:val="4"/>
        <w:kinsoku/>
        <w:jc w:val="both"/>
        <w:rPr>
          <w:color w:val="auto"/>
          <w:highlight w:val="none"/>
        </w:rPr>
      </w:pPr>
    </w:p>
    <w:p w14:paraId="748729D0">
      <w:pPr>
        <w:pStyle w:val="4"/>
        <w:kinsoku/>
        <w:jc w:val="both"/>
        <w:rPr>
          <w:color w:val="auto"/>
          <w:highlight w:val="none"/>
        </w:rPr>
      </w:pPr>
    </w:p>
    <w:p w14:paraId="34679749">
      <w:pPr>
        <w:pStyle w:val="4"/>
        <w:kinsoku/>
        <w:jc w:val="both"/>
        <w:rPr>
          <w:color w:val="auto"/>
          <w:highlight w:val="none"/>
        </w:rPr>
      </w:pPr>
    </w:p>
    <w:p w14:paraId="437DE243">
      <w:pPr>
        <w:pStyle w:val="4"/>
        <w:kinsoku/>
        <w:jc w:val="both"/>
        <w:rPr>
          <w:color w:val="auto"/>
          <w:highlight w:val="none"/>
        </w:rPr>
      </w:pPr>
    </w:p>
    <w:p w14:paraId="594D12FA">
      <w:pPr>
        <w:tabs>
          <w:tab w:val="center" w:pos="4168"/>
        </w:tabs>
        <w:bidi w:val="0"/>
        <w:jc w:val="left"/>
        <w:rPr>
          <w:rFonts w:ascii="黑体" w:hAnsi="黑体" w:eastAsia="黑体" w:cs="黑体"/>
          <w:color w:val="auto"/>
          <w:sz w:val="36"/>
          <w:szCs w:val="36"/>
          <w:highlight w:val="none"/>
        </w:rPr>
      </w:pPr>
      <w:r>
        <w:rPr>
          <w:rFonts w:hint="eastAsia" w:eastAsia="宋体"/>
          <w:color w:val="auto"/>
          <w:highlight w:val="none"/>
          <w:lang w:val="en-US" w:eastAsia="zh-CN"/>
        </w:rPr>
        <w:tab/>
      </w:r>
      <w:r>
        <w:rPr>
          <w:rFonts w:hint="eastAsia" w:ascii="黑体" w:hAnsi="黑体" w:eastAsia="黑体" w:cs="黑体"/>
          <w:color w:val="auto"/>
          <w:spacing w:val="-2"/>
          <w:sz w:val="36"/>
          <w:szCs w:val="36"/>
          <w:highlight w:val="none"/>
          <w:lang w:eastAsia="zh-CN"/>
        </w:rPr>
        <w:t>采购</w:t>
      </w:r>
      <w:r>
        <w:rPr>
          <w:rFonts w:ascii="黑体" w:hAnsi="黑体" w:eastAsia="黑体" w:cs="黑体"/>
          <w:color w:val="auto"/>
          <w:spacing w:val="-2"/>
          <w:sz w:val="36"/>
          <w:szCs w:val="36"/>
          <w:highlight w:val="none"/>
        </w:rPr>
        <w:t>公告</w:t>
      </w:r>
    </w:p>
    <w:p w14:paraId="155214DC">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黑体" w:hAnsi="黑体" w:eastAsia="黑体" w:cs="黑体"/>
          <w:color w:val="auto"/>
          <w:spacing w:val="-2"/>
          <w:sz w:val="28"/>
          <w:szCs w:val="28"/>
          <w:highlight w:val="none"/>
          <w:lang w:eastAsia="zh-CN"/>
        </w:rPr>
      </w:pPr>
    </w:p>
    <w:p w14:paraId="560FF69A">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color w:val="auto"/>
          <w:sz w:val="28"/>
          <w:szCs w:val="28"/>
          <w:highlight w:val="none"/>
        </w:rPr>
      </w:pPr>
      <w:r>
        <w:rPr>
          <w:rFonts w:hint="eastAsia" w:ascii="黑体" w:hAnsi="黑体" w:eastAsia="黑体" w:cs="黑体"/>
          <w:color w:val="auto"/>
          <w:spacing w:val="-2"/>
          <w:sz w:val="28"/>
          <w:szCs w:val="28"/>
          <w:highlight w:val="none"/>
          <w:lang w:eastAsia="zh-CN"/>
        </w:rPr>
        <w:t>《轻量化外约束骨架装配式盖梁协同受力与快速建造技术研究》</w:t>
      </w:r>
      <w:r>
        <w:rPr>
          <w:rFonts w:hint="eastAsia" w:ascii="黑体" w:hAnsi="黑体" w:eastAsia="黑体" w:cs="黑体"/>
          <w:color w:val="auto"/>
          <w:spacing w:val="-2"/>
          <w:sz w:val="28"/>
          <w:szCs w:val="28"/>
          <w:highlight w:val="none"/>
          <w:lang w:val="en-US" w:eastAsia="zh-CN"/>
        </w:rPr>
        <w:t>课题合作单位</w:t>
      </w:r>
      <w:r>
        <w:rPr>
          <w:rFonts w:hint="eastAsia" w:ascii="黑体" w:hAnsi="黑体" w:eastAsia="黑体" w:cs="黑体"/>
          <w:color w:val="auto"/>
          <w:spacing w:val="-2"/>
          <w:sz w:val="28"/>
          <w:szCs w:val="28"/>
          <w:highlight w:val="none"/>
          <w:lang w:eastAsia="zh-CN"/>
        </w:rPr>
        <w:t>采购</w:t>
      </w:r>
      <w:r>
        <w:rPr>
          <w:rFonts w:ascii="黑体" w:hAnsi="黑体" w:eastAsia="黑体" w:cs="黑体"/>
          <w:color w:val="auto"/>
          <w:spacing w:val="-2"/>
          <w:sz w:val="28"/>
          <w:szCs w:val="28"/>
          <w:highlight w:val="none"/>
        </w:rPr>
        <w:t>公告</w:t>
      </w:r>
    </w:p>
    <w:p w14:paraId="22597B40">
      <w:pPr>
        <w:pStyle w:val="4"/>
        <w:kinsoku/>
        <w:spacing w:line="270" w:lineRule="auto"/>
        <w:jc w:val="both"/>
        <w:rPr>
          <w:color w:val="auto"/>
          <w:highlight w:val="none"/>
        </w:rPr>
      </w:pPr>
    </w:p>
    <w:p w14:paraId="6722BA94">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2" w:firstLineChars="200"/>
        <w:jc w:val="both"/>
        <w:textAlignment w:val="baseline"/>
        <w:outlineLvl w:val="1"/>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eastAsia="zh-CN"/>
        </w:rPr>
        <w:t>采购</w:t>
      </w:r>
      <w:r>
        <w:rPr>
          <w:rFonts w:hint="eastAsia" w:ascii="宋体" w:hAnsi="宋体" w:eastAsia="宋体" w:cs="宋体"/>
          <w:b/>
          <w:bCs/>
          <w:color w:val="auto"/>
          <w:spacing w:val="0"/>
          <w:sz w:val="24"/>
          <w:szCs w:val="24"/>
          <w:highlight w:val="none"/>
        </w:rPr>
        <w:t>条件</w:t>
      </w:r>
    </w:p>
    <w:p w14:paraId="6B972DDF">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项目</w:t>
      </w:r>
      <w:r>
        <w:rPr>
          <w:rFonts w:hint="eastAsia" w:ascii="宋体" w:hAnsi="宋体" w:eastAsia="宋体" w:cs="宋体"/>
          <w:color w:val="auto"/>
          <w:spacing w:val="0"/>
          <w:sz w:val="24"/>
          <w:szCs w:val="24"/>
          <w:highlight w:val="none"/>
          <w:lang w:val="en-US" w:eastAsia="zh-CN"/>
        </w:rPr>
        <w:t>受</w:t>
      </w:r>
      <w:r>
        <w:rPr>
          <w:rFonts w:hint="eastAsia" w:ascii="宋体" w:hAnsi="宋体" w:eastAsia="宋体" w:cs="宋体"/>
          <w:color w:val="auto"/>
          <w:spacing w:val="0"/>
          <w:sz w:val="24"/>
          <w:szCs w:val="24"/>
          <w:highlight w:val="none"/>
          <w:u w:val="single"/>
          <w:lang w:val="en-US" w:eastAsia="zh-CN"/>
        </w:rPr>
        <w:t>福建省高速路桥建设发展有限公司</w:t>
      </w:r>
      <w:r>
        <w:rPr>
          <w:rFonts w:hint="eastAsia" w:ascii="宋体" w:hAnsi="宋体" w:eastAsia="宋体" w:cs="宋体"/>
          <w:color w:val="auto"/>
          <w:spacing w:val="0"/>
          <w:sz w:val="24"/>
          <w:szCs w:val="24"/>
          <w:highlight w:val="none"/>
          <w:lang w:val="en-US" w:eastAsia="zh-CN"/>
        </w:rPr>
        <w:t>委托，</w:t>
      </w:r>
      <w:r>
        <w:rPr>
          <w:rFonts w:hint="eastAsia" w:ascii="宋体" w:hAnsi="宋体" w:eastAsia="宋体" w:cs="宋体"/>
          <w:color w:val="auto"/>
          <w:spacing w:val="0"/>
          <w:sz w:val="24"/>
          <w:szCs w:val="24"/>
          <w:highlight w:val="none"/>
        </w:rPr>
        <w:t>依托</w:t>
      </w:r>
      <w:r>
        <w:rPr>
          <w:rFonts w:hint="eastAsia" w:ascii="宋体" w:hAnsi="宋体" w:eastAsia="宋体" w:cs="宋体"/>
          <w:color w:val="auto"/>
          <w:spacing w:val="0"/>
          <w:sz w:val="24"/>
          <w:szCs w:val="24"/>
          <w:highlight w:val="none"/>
          <w:lang w:val="en-US" w:eastAsia="zh-CN"/>
        </w:rPr>
        <w:t>漳诏高速扩容工程，开展《轻量化外约束骨架装配式盖梁协同受力与快速建造技术研究》课题研究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本项目已具备</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条件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现对</w:t>
      </w:r>
      <w:r>
        <w:rPr>
          <w:rFonts w:hint="eastAsia" w:ascii="宋体" w:hAnsi="宋体" w:eastAsia="宋体" w:cs="宋体"/>
          <w:color w:val="auto"/>
          <w:spacing w:val="0"/>
          <w:sz w:val="24"/>
          <w:szCs w:val="24"/>
          <w:highlight w:val="none"/>
          <w:u w:val="single"/>
          <w:lang w:eastAsia="zh-CN"/>
        </w:rPr>
        <w:t>《轻量化外约束骨架装配式盖梁协同受力与快速建造技术研究》</w:t>
      </w:r>
      <w:r>
        <w:rPr>
          <w:rFonts w:hint="eastAsia" w:ascii="宋体" w:hAnsi="宋体" w:eastAsia="宋体" w:cs="宋体"/>
          <w:color w:val="auto"/>
          <w:spacing w:val="0"/>
          <w:sz w:val="24"/>
          <w:szCs w:val="24"/>
          <w:highlight w:val="none"/>
          <w:u w:val="none"/>
          <w:lang w:val="en-US" w:eastAsia="zh-CN"/>
        </w:rPr>
        <w:t>课题合作单位进行公开采购，采用</w:t>
      </w:r>
      <w:r>
        <w:rPr>
          <w:rFonts w:hint="eastAsia" w:ascii="宋体" w:hAnsi="宋体" w:eastAsia="宋体" w:cs="宋体"/>
          <w:color w:val="auto"/>
          <w:spacing w:val="0"/>
          <w:sz w:val="24"/>
          <w:szCs w:val="24"/>
          <w:highlight w:val="none"/>
        </w:rPr>
        <w:t>资格后审方式。</w:t>
      </w:r>
    </w:p>
    <w:p w14:paraId="5D22F142">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2" w:firstLineChars="200"/>
        <w:jc w:val="both"/>
        <w:textAlignment w:val="baseline"/>
        <w:outlineLvl w:val="1"/>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2. 项目概况与</w:t>
      </w:r>
      <w:r>
        <w:rPr>
          <w:rFonts w:hint="eastAsia" w:ascii="宋体" w:hAnsi="宋体" w:eastAsia="宋体" w:cs="宋体"/>
          <w:b/>
          <w:bCs/>
          <w:color w:val="auto"/>
          <w:spacing w:val="0"/>
          <w:sz w:val="24"/>
          <w:szCs w:val="24"/>
          <w:highlight w:val="none"/>
          <w:lang w:eastAsia="zh-CN"/>
        </w:rPr>
        <w:t>采购</w:t>
      </w:r>
      <w:r>
        <w:rPr>
          <w:rFonts w:hint="eastAsia" w:ascii="宋体" w:hAnsi="宋体" w:eastAsia="宋体" w:cs="宋体"/>
          <w:b/>
          <w:bCs/>
          <w:color w:val="auto"/>
          <w:spacing w:val="0"/>
          <w:sz w:val="24"/>
          <w:szCs w:val="24"/>
          <w:highlight w:val="none"/>
        </w:rPr>
        <w:t>范围</w:t>
      </w:r>
    </w:p>
    <w:p w14:paraId="7F1C8856">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rPr>
        <w:t xml:space="preserve">2.1 </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编号：</w:t>
      </w:r>
      <w:r>
        <w:rPr>
          <w:rFonts w:hint="eastAsia" w:ascii="宋体" w:hAnsi="宋体" w:eastAsia="宋体" w:cs="宋体"/>
          <w:color w:val="auto"/>
          <w:spacing w:val="0"/>
          <w:sz w:val="24"/>
          <w:szCs w:val="24"/>
          <w:highlight w:val="none"/>
          <w:u w:val="single"/>
          <w:lang w:eastAsia="zh-CN"/>
        </w:rPr>
        <w:t>LQ-FW-</w:t>
      </w:r>
      <w:r>
        <w:rPr>
          <w:rFonts w:hint="eastAsia" w:ascii="宋体" w:hAnsi="宋体" w:eastAsia="宋体" w:cs="宋体"/>
          <w:color w:val="auto"/>
          <w:spacing w:val="0"/>
          <w:sz w:val="24"/>
          <w:szCs w:val="24"/>
          <w:highlight w:val="none"/>
          <w:u w:val="single"/>
          <w:lang w:val="en-US" w:eastAsia="zh-CN"/>
        </w:rPr>
        <w:t>KTYF</w:t>
      </w:r>
      <w:r>
        <w:rPr>
          <w:rFonts w:hint="eastAsia" w:ascii="宋体" w:hAnsi="宋体" w:eastAsia="宋体" w:cs="宋体"/>
          <w:color w:val="auto"/>
          <w:spacing w:val="0"/>
          <w:sz w:val="24"/>
          <w:szCs w:val="24"/>
          <w:highlight w:val="none"/>
          <w:u w:val="single"/>
          <w:lang w:eastAsia="zh-CN"/>
        </w:rPr>
        <w:t>-(202</w:t>
      </w:r>
      <w:r>
        <w:rPr>
          <w:rFonts w:hint="eastAsia" w:ascii="宋体" w:hAnsi="宋体" w:eastAsia="宋体"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lang w:val="en-US" w:eastAsia="zh-CN"/>
        </w:rPr>
        <w:t>03</w:t>
      </w:r>
      <w:r>
        <w:rPr>
          <w:rFonts w:hint="eastAsia" w:ascii="宋体" w:hAnsi="宋体" w:eastAsia="宋体" w:cs="宋体"/>
          <w:color w:val="auto"/>
          <w:spacing w:val="0"/>
          <w:sz w:val="24"/>
          <w:szCs w:val="24"/>
          <w:highlight w:val="none"/>
          <w:u w:val="single"/>
          <w:lang w:eastAsia="zh-CN"/>
        </w:rPr>
        <w:t>号</w:t>
      </w:r>
      <w:r>
        <w:rPr>
          <w:rFonts w:hint="eastAsia" w:ascii="宋体" w:hAnsi="宋体" w:eastAsia="宋体" w:cs="宋体"/>
          <w:color w:val="auto"/>
          <w:spacing w:val="0"/>
          <w:sz w:val="24"/>
          <w:szCs w:val="24"/>
          <w:highlight w:val="none"/>
          <w:u w:val="single"/>
          <w:lang w:val="en-US" w:eastAsia="zh-CN"/>
        </w:rPr>
        <w:t xml:space="preserve">  </w:t>
      </w:r>
    </w:p>
    <w:p w14:paraId="0F823461">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default"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rPr>
        <w:t xml:space="preserve">2.2 </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类别：</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服务</w:t>
      </w:r>
      <w:r>
        <w:rPr>
          <w:rFonts w:hint="eastAsia" w:ascii="宋体" w:hAnsi="宋体" w:eastAsia="宋体" w:cs="宋体"/>
          <w:color w:val="auto"/>
          <w:spacing w:val="0"/>
          <w:sz w:val="24"/>
          <w:szCs w:val="24"/>
          <w:highlight w:val="none"/>
          <w:u w:val="single"/>
          <w:lang w:val="en-US" w:eastAsia="zh-CN"/>
        </w:rPr>
        <w:t xml:space="preserve">  </w:t>
      </w:r>
    </w:p>
    <w:p w14:paraId="52EFA125">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u w:val="single" w:color="auto"/>
        </w:rPr>
      </w:pPr>
      <w:r>
        <w:rPr>
          <w:rFonts w:hint="eastAsia" w:ascii="宋体" w:hAnsi="宋体" w:eastAsia="宋体" w:cs="宋体"/>
          <w:color w:val="auto"/>
          <w:spacing w:val="0"/>
          <w:sz w:val="24"/>
          <w:szCs w:val="24"/>
          <w:highlight w:val="none"/>
        </w:rPr>
        <w:t>2.3 项目名称：</w:t>
      </w:r>
      <w:r>
        <w:rPr>
          <w:rFonts w:hint="eastAsia" w:ascii="宋体" w:hAnsi="宋体" w:eastAsia="宋体" w:cs="宋体"/>
          <w:color w:val="auto"/>
          <w:spacing w:val="0"/>
          <w:sz w:val="24"/>
          <w:szCs w:val="24"/>
          <w:highlight w:val="none"/>
          <w:u w:val="single" w:color="auto"/>
          <w:lang w:eastAsia="zh-CN"/>
        </w:rPr>
        <w:t xml:space="preserve"> 《轻量化外约束骨架装配式盖梁协同受力与快速建造技术研究》</w:t>
      </w:r>
      <w:r>
        <w:rPr>
          <w:rFonts w:hint="eastAsia" w:ascii="宋体" w:hAnsi="宋体" w:eastAsia="宋体" w:cs="宋体"/>
          <w:color w:val="auto"/>
          <w:spacing w:val="0"/>
          <w:sz w:val="24"/>
          <w:szCs w:val="24"/>
          <w:highlight w:val="none"/>
          <w:u w:val="single" w:color="auto"/>
          <w:lang w:val="en-US" w:eastAsia="zh-CN"/>
        </w:rPr>
        <w:t>。</w:t>
      </w:r>
    </w:p>
    <w:p w14:paraId="3CE2D72C">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64" w:firstLineChars="200"/>
        <w:jc w:val="both"/>
        <w:textAlignment w:val="baseline"/>
        <w:rPr>
          <w:rFonts w:hint="eastAsia" w:ascii="宋体" w:hAnsi="宋体" w:eastAsia="宋体" w:cs="宋体"/>
          <w:color w:val="auto"/>
          <w:sz w:val="24"/>
          <w:szCs w:val="24"/>
          <w:highlight w:val="none"/>
          <w:u w:val="none" w:color="auto"/>
        </w:rPr>
      </w:pP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 xml:space="preserve">  项目概况：</w:t>
      </w:r>
      <w:r>
        <w:rPr>
          <w:rFonts w:hint="eastAsia" w:ascii="宋体" w:hAnsi="宋体" w:eastAsia="宋体" w:cs="宋体"/>
          <w:color w:val="auto"/>
          <w:sz w:val="24"/>
          <w:szCs w:val="24"/>
          <w:highlight w:val="none"/>
          <w:u w:val="none" w:color="auto"/>
        </w:rPr>
        <w:t>随着我国桥梁建设高速发展，装配式混凝土梁桥应用广泛。盖梁作为自重较大的关键构件，其装配化难题长期存在，主要因自重过大（常超200t）导致运输吊装困难，或现浇法支模繁琐、影响交通。现有节段预制装配式盖梁多采用预应力连接，存在受力钢筋不连续、拼接缝耐久性差、抗震性能验证复杂等问题，制约桥梁下部结构装配化发展。</w:t>
      </w:r>
    </w:p>
    <w:p w14:paraId="1A011E2E">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为此，本项目创新性提出“轻量化外约束骨架装配式盖梁协同受力与快速建造技术”，在工厂内预制轻量化盖梁外约束骨架（含全部连续受力筋），运至现场拼装约束骨架、连接纵筋或穿设预应力筋，最后整体浇筑核芯混凝土并张拉。该方式兼具预制快速、吊运轻便、拼装简易、整体受力强、抗震耐久性好等优势。若应用UHPC材料，可进一步提升约束效应、界面粘结及综合性能。</w:t>
      </w:r>
    </w:p>
    <w:p w14:paraId="150E217D">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目前研究与应用更多的为不参与受力的预制模壳结构（如宁波梁），尚缺乏针对“外约束骨架+后浇核芯混凝土”协同受力的装配式盖梁结构构造及相应的设计方法。为此，本项目依托实际工程，旨在系统研究该技术的受力机理、设计方法与快速建造体系。</w:t>
      </w:r>
    </w:p>
    <w:p w14:paraId="4FFC79B9">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rPr>
        <w:t>2.</w:t>
      </w:r>
      <w:r>
        <w:rPr>
          <w:rFonts w:hint="eastAsia" w:ascii="宋体" w:hAnsi="宋体" w:eastAsia="宋体" w:cs="宋体"/>
          <w:color w:val="auto"/>
          <w:spacing w:val="-15"/>
          <w:sz w:val="24"/>
          <w:szCs w:val="24"/>
          <w:highlight w:val="none"/>
          <w:lang w:val="en-US" w:eastAsia="zh-CN"/>
        </w:rPr>
        <w:t>5</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5"/>
          <w:sz w:val="24"/>
          <w:szCs w:val="24"/>
          <w:highlight w:val="none"/>
        </w:rPr>
        <w:t>项目概算</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color="auto"/>
          <w:lang w:val="en-US" w:eastAsia="zh-CN"/>
        </w:rPr>
        <w:t>92.5</w:t>
      </w:r>
      <w:r>
        <w:rPr>
          <w:rFonts w:hint="eastAsia" w:ascii="宋体" w:hAnsi="宋体" w:eastAsia="宋体" w:cs="宋体"/>
          <w:color w:val="auto"/>
          <w:spacing w:val="0"/>
          <w:sz w:val="24"/>
          <w:szCs w:val="24"/>
          <w:highlight w:val="none"/>
          <w:u w:val="single" w:color="auto"/>
        </w:rPr>
        <w:t>万元</w:t>
      </w:r>
      <w:r>
        <w:rPr>
          <w:rFonts w:hint="eastAsia" w:ascii="宋体" w:hAnsi="宋体" w:eastAsia="宋体" w:cs="宋体"/>
          <w:color w:val="auto"/>
          <w:spacing w:val="0"/>
          <w:sz w:val="24"/>
          <w:szCs w:val="24"/>
          <w:highlight w:val="none"/>
          <w:u w:val="single" w:color="auto"/>
          <w:lang w:eastAsia="zh-CN"/>
        </w:rPr>
        <w:t>（含</w:t>
      </w:r>
      <w:r>
        <w:rPr>
          <w:rFonts w:hint="eastAsia" w:ascii="宋体" w:hAnsi="宋体" w:eastAsia="宋体" w:cs="宋体"/>
          <w:color w:val="auto"/>
          <w:spacing w:val="0"/>
          <w:sz w:val="24"/>
          <w:szCs w:val="24"/>
          <w:highlight w:val="none"/>
          <w:u w:val="single" w:color="auto"/>
          <w:lang w:val="en-US" w:eastAsia="zh-CN"/>
        </w:rPr>
        <w:t>3</w:t>
      </w:r>
      <w:r>
        <w:rPr>
          <w:rFonts w:hint="eastAsia" w:ascii="宋体" w:hAnsi="宋体" w:eastAsia="宋体" w:cs="宋体"/>
          <w:color w:val="auto"/>
          <w:spacing w:val="0"/>
          <w:sz w:val="24"/>
          <w:szCs w:val="24"/>
          <w:highlight w:val="none"/>
          <w:u w:val="single" w:color="auto"/>
          <w:lang w:eastAsia="zh-CN"/>
        </w:rPr>
        <w:t>%增值税）</w:t>
      </w:r>
    </w:p>
    <w:p w14:paraId="2523670A">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44" w:firstLineChars="200"/>
        <w:jc w:val="both"/>
        <w:textAlignment w:val="baseline"/>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2.</w:t>
      </w:r>
      <w:r>
        <w:rPr>
          <w:rFonts w:hint="eastAsia" w:ascii="宋体" w:hAnsi="宋体" w:eastAsia="宋体" w:cs="宋体"/>
          <w:color w:val="auto"/>
          <w:spacing w:val="-9"/>
          <w:sz w:val="24"/>
          <w:szCs w:val="24"/>
          <w:highlight w:val="none"/>
          <w:lang w:val="en-US" w:eastAsia="zh-CN"/>
        </w:rPr>
        <w:t>6</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9"/>
          <w:sz w:val="24"/>
          <w:szCs w:val="24"/>
          <w:highlight w:val="none"/>
          <w:lang w:eastAsia="zh-CN"/>
        </w:rPr>
        <w:t>采购</w:t>
      </w:r>
      <w:r>
        <w:rPr>
          <w:rFonts w:hint="eastAsia" w:ascii="宋体" w:hAnsi="宋体" w:eastAsia="宋体" w:cs="宋体"/>
          <w:color w:val="auto"/>
          <w:spacing w:val="-9"/>
          <w:sz w:val="24"/>
          <w:szCs w:val="24"/>
          <w:highlight w:val="none"/>
        </w:rPr>
        <w:t>范围：</w:t>
      </w:r>
      <w:r>
        <w:rPr>
          <w:rFonts w:hint="eastAsia" w:ascii="宋体" w:hAnsi="宋体" w:eastAsia="宋体" w:cs="宋体"/>
          <w:color w:val="auto"/>
          <w:spacing w:val="-9"/>
          <w:sz w:val="24"/>
          <w:szCs w:val="24"/>
          <w:highlight w:val="none"/>
          <w:u w:val="single" w:color="auto"/>
        </w:rPr>
        <w:t>研究内容主要有</w:t>
      </w:r>
      <w:r>
        <w:rPr>
          <w:rFonts w:hint="eastAsia" w:ascii="宋体" w:hAnsi="宋体" w:eastAsia="宋体" w:cs="宋体"/>
          <w:color w:val="auto"/>
          <w:spacing w:val="-9"/>
          <w:sz w:val="24"/>
          <w:szCs w:val="24"/>
          <w:highlight w:val="none"/>
          <w:u w:val="single" w:color="auto"/>
          <w:lang w:val="en-US" w:eastAsia="zh-CN"/>
        </w:rPr>
        <w:t>4</w:t>
      </w:r>
      <w:r>
        <w:rPr>
          <w:rFonts w:hint="eastAsia" w:ascii="宋体" w:hAnsi="宋体" w:eastAsia="宋体" w:cs="宋体"/>
          <w:color w:val="auto"/>
          <w:spacing w:val="-9"/>
          <w:sz w:val="24"/>
          <w:szCs w:val="24"/>
          <w:highlight w:val="none"/>
          <w:u w:val="single" w:color="auto"/>
        </w:rPr>
        <w:t>项：①轻量化外约束骨架装配式盖梁协同受力与快速建造技术工艺研究</w:t>
      </w:r>
      <w:r>
        <w:rPr>
          <w:rFonts w:hint="eastAsia" w:ascii="宋体" w:hAnsi="宋体" w:eastAsia="宋体" w:cs="宋体"/>
          <w:color w:val="auto"/>
          <w:spacing w:val="-9"/>
          <w:sz w:val="24"/>
          <w:szCs w:val="24"/>
          <w:highlight w:val="none"/>
          <w:u w:val="single" w:color="auto"/>
          <w:lang w:eastAsia="zh-CN"/>
        </w:rPr>
        <w:t>；</w:t>
      </w:r>
      <w:r>
        <w:rPr>
          <w:rFonts w:hint="eastAsia" w:ascii="宋体" w:hAnsi="宋体" w:eastAsia="宋体" w:cs="宋体"/>
          <w:color w:val="auto"/>
          <w:spacing w:val="-9"/>
          <w:sz w:val="24"/>
          <w:szCs w:val="24"/>
          <w:highlight w:val="none"/>
          <w:u w:val="single" w:color="auto"/>
        </w:rPr>
        <w:t>②</w:t>
      </w:r>
      <w:r>
        <w:rPr>
          <w:rFonts w:hint="eastAsia" w:ascii="宋体" w:hAnsi="宋体" w:eastAsia="宋体" w:cs="宋体"/>
          <w:color w:val="auto"/>
          <w:spacing w:val="0"/>
          <w:sz w:val="24"/>
          <w:szCs w:val="24"/>
          <w:highlight w:val="none"/>
          <w:u w:val="single" w:color="auto"/>
          <w:lang w:eastAsia="zh-CN"/>
        </w:rPr>
        <w:t>轻量化外约束预制骨架抗剪接缝构造设计与受力性能研究</w:t>
      </w:r>
      <w:r>
        <w:rPr>
          <w:rFonts w:hint="eastAsia" w:ascii="宋体" w:hAnsi="宋体" w:eastAsia="宋体" w:cs="宋体"/>
          <w:color w:val="auto"/>
          <w:spacing w:val="-9"/>
          <w:sz w:val="24"/>
          <w:szCs w:val="24"/>
          <w:highlight w:val="none"/>
          <w:u w:val="single" w:color="auto"/>
          <w:lang w:eastAsia="zh-CN"/>
        </w:rPr>
        <w:t>；</w:t>
      </w:r>
      <w:r>
        <w:rPr>
          <w:rFonts w:hint="eastAsia" w:ascii="宋体" w:hAnsi="宋体" w:eastAsia="宋体" w:cs="宋体"/>
          <w:color w:val="auto"/>
          <w:spacing w:val="-9"/>
          <w:sz w:val="24"/>
          <w:szCs w:val="24"/>
          <w:highlight w:val="none"/>
          <w:u w:val="single" w:color="auto"/>
        </w:rPr>
        <w:t>③</w:t>
      </w:r>
      <w:r>
        <w:rPr>
          <w:rFonts w:hint="eastAsia" w:ascii="宋体" w:hAnsi="宋体" w:eastAsia="宋体" w:cs="宋体"/>
          <w:color w:val="auto"/>
          <w:spacing w:val="0"/>
          <w:sz w:val="24"/>
          <w:szCs w:val="24"/>
          <w:highlight w:val="none"/>
          <w:u w:val="single" w:color="auto"/>
          <w:lang w:eastAsia="zh-CN"/>
        </w:rPr>
        <w:t>轻量化外约束骨架装配式盖梁受力性能与承载力计算方法研究</w:t>
      </w:r>
      <w:r>
        <w:rPr>
          <w:rFonts w:hint="eastAsia" w:ascii="宋体" w:hAnsi="宋体" w:eastAsia="宋体" w:cs="宋体"/>
          <w:color w:val="auto"/>
          <w:spacing w:val="-9"/>
          <w:sz w:val="24"/>
          <w:szCs w:val="24"/>
          <w:highlight w:val="none"/>
          <w:u w:val="single" w:color="auto"/>
          <w:lang w:eastAsia="zh-CN"/>
        </w:rPr>
        <w:t>；</w:t>
      </w:r>
      <w:r>
        <w:rPr>
          <w:rFonts w:hint="eastAsia" w:ascii="宋体" w:hAnsi="宋体" w:eastAsia="宋体" w:cs="宋体"/>
          <w:color w:val="auto"/>
          <w:spacing w:val="-9"/>
          <w:sz w:val="24"/>
          <w:szCs w:val="24"/>
          <w:highlight w:val="none"/>
          <w:u w:val="single" w:color="auto"/>
        </w:rPr>
        <w:t>④</w:t>
      </w:r>
      <w:r>
        <w:rPr>
          <w:rFonts w:hint="eastAsia" w:ascii="宋体" w:hAnsi="宋体" w:eastAsia="宋体" w:cs="宋体"/>
          <w:color w:val="auto"/>
          <w:spacing w:val="0"/>
          <w:sz w:val="24"/>
          <w:szCs w:val="24"/>
          <w:highlight w:val="none"/>
          <w:u w:val="single" w:color="auto"/>
          <w:lang w:eastAsia="zh-CN"/>
        </w:rPr>
        <w:t>轻量化外约束骨架装配式盖梁快速建造质量控制体系研究</w:t>
      </w:r>
      <w:r>
        <w:rPr>
          <w:rFonts w:hint="eastAsia" w:ascii="宋体" w:hAnsi="宋体" w:eastAsia="宋体" w:cs="宋体"/>
          <w:color w:val="auto"/>
          <w:spacing w:val="-9"/>
          <w:sz w:val="24"/>
          <w:szCs w:val="24"/>
          <w:highlight w:val="none"/>
          <w:u w:val="single" w:color="auto"/>
          <w:lang w:eastAsia="zh-CN"/>
        </w:rPr>
        <w:t>。</w:t>
      </w:r>
    </w:p>
    <w:p w14:paraId="036A38F3">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u w:val="single" w:color="auto"/>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研发周</w:t>
      </w:r>
      <w:r>
        <w:rPr>
          <w:rFonts w:hint="eastAsia" w:ascii="宋体" w:hAnsi="宋体" w:eastAsia="宋体" w:cs="宋体"/>
          <w:color w:val="auto"/>
          <w:spacing w:val="0"/>
          <w:sz w:val="24"/>
          <w:szCs w:val="24"/>
          <w:highlight w:val="none"/>
        </w:rPr>
        <w:t>期：</w:t>
      </w:r>
      <w:r>
        <w:rPr>
          <w:rFonts w:hint="eastAsia" w:ascii="宋体" w:hAnsi="宋体" w:eastAsia="宋体" w:cs="宋体"/>
          <w:color w:val="auto"/>
          <w:spacing w:val="0"/>
          <w:sz w:val="24"/>
          <w:szCs w:val="24"/>
          <w:highlight w:val="none"/>
          <w:lang w:val="en-US" w:eastAsia="zh-CN"/>
        </w:rPr>
        <w:t>24个月：</w:t>
      </w:r>
      <w:r>
        <w:rPr>
          <w:rFonts w:hint="eastAsia" w:ascii="宋体" w:hAnsi="宋体" w:eastAsia="宋体" w:cs="宋体"/>
          <w:color w:val="auto"/>
          <w:spacing w:val="0"/>
          <w:sz w:val="24"/>
          <w:szCs w:val="24"/>
          <w:highlight w:val="none"/>
          <w:u w:val="single" w:color="auto"/>
          <w:lang w:val="en-US" w:eastAsia="zh-CN"/>
        </w:rPr>
        <w:t>2026年1月~2027年12月</w:t>
      </w:r>
      <w:r>
        <w:rPr>
          <w:rFonts w:hint="eastAsia" w:ascii="宋体" w:hAnsi="宋体" w:eastAsia="宋体" w:cs="宋体"/>
          <w:color w:val="auto"/>
          <w:spacing w:val="0"/>
          <w:sz w:val="24"/>
          <w:szCs w:val="24"/>
          <w:highlight w:val="none"/>
          <w:u w:val="single" w:color="auto"/>
        </w:rPr>
        <w:t>。</w:t>
      </w:r>
    </w:p>
    <w:p w14:paraId="1EFD6FC0">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54" w:firstLineChars="200"/>
        <w:jc w:val="both"/>
        <w:textAlignment w:val="baseline"/>
        <w:outlineLvl w:val="1"/>
        <w:rPr>
          <w:rFonts w:hint="eastAsia" w:ascii="宋体" w:hAnsi="宋体" w:eastAsia="宋体" w:cs="宋体"/>
          <w:b/>
          <w:bCs/>
          <w:color w:val="auto"/>
          <w:spacing w:val="-7"/>
          <w:sz w:val="24"/>
          <w:szCs w:val="24"/>
          <w:highlight w:val="none"/>
        </w:rPr>
      </w:pPr>
      <w:r>
        <w:rPr>
          <w:rFonts w:hint="eastAsia" w:ascii="宋体" w:hAnsi="宋体" w:eastAsia="宋体" w:cs="宋体"/>
          <w:b/>
          <w:bCs/>
          <w:color w:val="auto"/>
          <w:spacing w:val="-7"/>
          <w:sz w:val="24"/>
          <w:szCs w:val="24"/>
          <w:highlight w:val="none"/>
        </w:rPr>
        <w:t xml:space="preserve">3. </w:t>
      </w:r>
      <w:r>
        <w:rPr>
          <w:rFonts w:hint="eastAsia" w:ascii="宋体" w:hAnsi="宋体" w:eastAsia="宋体" w:cs="宋体"/>
          <w:b/>
          <w:bCs/>
          <w:color w:val="auto"/>
          <w:spacing w:val="-7"/>
          <w:sz w:val="24"/>
          <w:szCs w:val="24"/>
          <w:highlight w:val="none"/>
          <w:lang w:eastAsia="zh-CN"/>
        </w:rPr>
        <w:t>响应人</w:t>
      </w:r>
      <w:r>
        <w:rPr>
          <w:rFonts w:hint="eastAsia" w:ascii="宋体" w:hAnsi="宋体" w:eastAsia="宋体" w:cs="宋体"/>
          <w:b/>
          <w:bCs/>
          <w:color w:val="auto"/>
          <w:spacing w:val="-7"/>
          <w:sz w:val="24"/>
          <w:szCs w:val="24"/>
          <w:highlight w:val="none"/>
        </w:rPr>
        <w:t>资格要求</w:t>
      </w:r>
    </w:p>
    <w:p w14:paraId="79BF2A68">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 本次</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要求</w:t>
      </w:r>
      <w:r>
        <w:rPr>
          <w:rFonts w:hint="eastAsia" w:ascii="宋体" w:hAnsi="宋体" w:eastAsia="宋体" w:cs="宋体"/>
          <w:color w:val="auto"/>
          <w:spacing w:val="0"/>
          <w:sz w:val="24"/>
          <w:szCs w:val="24"/>
          <w:highlight w:val="none"/>
          <w:lang w:eastAsia="zh-CN"/>
        </w:rPr>
        <w:t>响应人</w:t>
      </w:r>
      <w:r>
        <w:rPr>
          <w:rFonts w:hint="eastAsia" w:ascii="宋体" w:hAnsi="宋体" w:eastAsia="宋体" w:cs="宋体"/>
          <w:color w:val="auto"/>
          <w:spacing w:val="0"/>
          <w:sz w:val="24"/>
          <w:szCs w:val="24"/>
          <w:highlight w:val="none"/>
          <w:lang w:val="en-US" w:eastAsia="zh-CN"/>
        </w:rPr>
        <w:t>应同时满足以下条件</w:t>
      </w:r>
      <w:r>
        <w:rPr>
          <w:rFonts w:hint="eastAsia" w:ascii="宋体" w:hAnsi="宋体" w:eastAsia="宋体" w:cs="宋体"/>
          <w:color w:val="auto"/>
          <w:spacing w:val="0"/>
          <w:sz w:val="24"/>
          <w:szCs w:val="24"/>
          <w:highlight w:val="none"/>
        </w:rPr>
        <w:t>：</w:t>
      </w:r>
    </w:p>
    <w:p w14:paraId="312E39A8">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（1）资质最低要求：</w:t>
      </w:r>
      <w:r>
        <w:rPr>
          <w:rFonts w:hint="eastAsia" w:ascii="宋体" w:hAnsi="宋体" w:eastAsia="宋体" w:cs="宋体"/>
          <w:color w:val="auto"/>
          <w:spacing w:val="0"/>
          <w:sz w:val="24"/>
          <w:szCs w:val="24"/>
          <w:highlight w:val="none"/>
          <w:u w:val="single"/>
        </w:rPr>
        <w:t>具有独立法人资格的普通高等院校</w:t>
      </w:r>
      <w:r>
        <w:rPr>
          <w:rFonts w:hint="eastAsia" w:ascii="宋体" w:hAnsi="宋体" w:eastAsia="宋体" w:cs="宋体"/>
          <w:color w:val="auto"/>
          <w:spacing w:val="0"/>
          <w:sz w:val="24"/>
          <w:szCs w:val="24"/>
          <w:highlight w:val="none"/>
          <w:u w:val="single"/>
          <w:lang w:val="en-US" w:eastAsia="zh-CN"/>
        </w:rPr>
        <w:t>或科研单位</w:t>
      </w:r>
      <w:r>
        <w:rPr>
          <w:rFonts w:hint="eastAsia" w:ascii="宋体" w:hAnsi="宋体" w:eastAsia="宋体" w:cs="宋体"/>
          <w:color w:val="auto"/>
          <w:spacing w:val="0"/>
          <w:sz w:val="24"/>
          <w:szCs w:val="24"/>
          <w:highlight w:val="none"/>
          <w:u w:val="single"/>
        </w:rPr>
        <w:t>。</w:t>
      </w:r>
    </w:p>
    <w:p w14:paraId="06C069B7">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（2）业绩最低要求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u w:val="single"/>
        </w:rPr>
        <w:t>自2015年1</w:t>
      </w:r>
      <w:r>
        <w:rPr>
          <w:rFonts w:hint="eastAsia" w:ascii="宋体" w:hAnsi="宋体" w:eastAsia="宋体" w:cs="宋体"/>
          <w:color w:val="auto"/>
          <w:spacing w:val="0"/>
          <w:sz w:val="24"/>
          <w:szCs w:val="24"/>
          <w:highlight w:val="none"/>
          <w:u w:val="single"/>
          <w:lang w:val="en-US" w:eastAsia="zh-CN"/>
        </w:rPr>
        <w:t>1</w:t>
      </w:r>
      <w:r>
        <w:rPr>
          <w:rFonts w:hint="eastAsia" w:ascii="宋体" w:hAnsi="宋体" w:eastAsia="宋体" w:cs="宋体"/>
          <w:color w:val="auto"/>
          <w:spacing w:val="0"/>
          <w:sz w:val="24"/>
          <w:szCs w:val="24"/>
          <w:highlight w:val="none"/>
          <w:u w:val="single"/>
        </w:rPr>
        <w:t>月1日以来（以合同签订时间为准），响应人须具备独立完成过至少一个合同金额不少于50万元的桥梁工程科研项目业绩。</w:t>
      </w:r>
    </w:p>
    <w:p w14:paraId="2C93F1E8">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课题负责人</w:t>
      </w:r>
      <w:r>
        <w:rPr>
          <w:rFonts w:hint="eastAsia" w:ascii="宋体" w:hAnsi="宋体" w:eastAsia="宋体" w:cs="宋体"/>
          <w:color w:val="auto"/>
          <w:spacing w:val="0"/>
          <w:sz w:val="24"/>
          <w:szCs w:val="24"/>
          <w:highlight w:val="none"/>
        </w:rPr>
        <w:t>要求：</w:t>
      </w:r>
      <w:r>
        <w:rPr>
          <w:rFonts w:hint="eastAsia" w:ascii="宋体" w:hAnsi="宋体" w:eastAsia="宋体" w:cs="宋体"/>
          <w:color w:val="auto"/>
          <w:spacing w:val="0"/>
          <w:sz w:val="24"/>
          <w:szCs w:val="24"/>
          <w:highlight w:val="none"/>
          <w:u w:val="single"/>
        </w:rPr>
        <w:t>课题项目负责人具有土木工程或</w:t>
      </w:r>
      <w:r>
        <w:rPr>
          <w:rFonts w:hint="eastAsia" w:ascii="宋体" w:hAnsi="宋体" w:eastAsia="宋体" w:cs="宋体"/>
          <w:color w:val="auto"/>
          <w:spacing w:val="0"/>
          <w:sz w:val="24"/>
          <w:szCs w:val="24"/>
          <w:highlight w:val="none"/>
          <w:u w:val="single"/>
          <w:lang w:val="en-US" w:eastAsia="zh-CN"/>
        </w:rPr>
        <w:t>桥梁</w:t>
      </w:r>
      <w:r>
        <w:rPr>
          <w:rFonts w:hint="eastAsia" w:ascii="宋体" w:hAnsi="宋体" w:eastAsia="宋体" w:cs="宋体"/>
          <w:color w:val="auto"/>
          <w:spacing w:val="0"/>
          <w:sz w:val="24"/>
          <w:szCs w:val="24"/>
          <w:highlight w:val="none"/>
          <w:u w:val="single"/>
        </w:rPr>
        <w:t>工程相关专业</w:t>
      </w:r>
      <w:r>
        <w:rPr>
          <w:rFonts w:hint="eastAsia" w:ascii="宋体" w:hAnsi="宋体" w:eastAsia="宋体" w:cs="宋体"/>
          <w:color w:val="auto"/>
          <w:spacing w:val="0"/>
          <w:sz w:val="24"/>
          <w:szCs w:val="24"/>
          <w:highlight w:val="none"/>
          <w:u w:val="single"/>
          <w:lang w:val="en-US" w:eastAsia="zh-CN"/>
        </w:rPr>
        <w:t>正</w:t>
      </w:r>
      <w:r>
        <w:rPr>
          <w:rFonts w:hint="eastAsia" w:ascii="宋体" w:hAnsi="宋体" w:eastAsia="宋体" w:cs="宋体"/>
          <w:color w:val="auto"/>
          <w:spacing w:val="0"/>
          <w:sz w:val="24"/>
          <w:szCs w:val="24"/>
          <w:highlight w:val="none"/>
          <w:u w:val="single"/>
        </w:rPr>
        <w:t>高级职称，且获得过土木工程相关省</w:t>
      </w:r>
      <w:r>
        <w:rPr>
          <w:rFonts w:hint="eastAsia" w:ascii="宋体" w:hAnsi="宋体" w:eastAsia="宋体" w:cs="宋体"/>
          <w:color w:val="auto"/>
          <w:spacing w:val="0"/>
          <w:sz w:val="24"/>
          <w:szCs w:val="24"/>
          <w:highlight w:val="none"/>
          <w:u w:val="single"/>
          <w:lang w:val="en-US" w:eastAsia="zh-CN"/>
        </w:rPr>
        <w:t>部</w:t>
      </w:r>
      <w:r>
        <w:rPr>
          <w:rFonts w:hint="eastAsia" w:ascii="宋体" w:hAnsi="宋体" w:eastAsia="宋体" w:cs="宋体"/>
          <w:color w:val="auto"/>
          <w:spacing w:val="0"/>
          <w:sz w:val="24"/>
          <w:szCs w:val="24"/>
          <w:highlight w:val="none"/>
          <w:u w:val="single"/>
        </w:rPr>
        <w:t>级科学技术三等奖及以上或中国公路学会科学技术二等奖及以上奖励。</w:t>
      </w:r>
    </w:p>
    <w:p w14:paraId="5C6CB610">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u w:val="single"/>
          <w:lang w:eastAsia="zh-CN"/>
        </w:rPr>
      </w:pPr>
      <w:r>
        <w:rPr>
          <w:rFonts w:hint="eastAsia" w:ascii="宋体" w:hAnsi="宋体" w:eastAsia="宋体" w:cs="宋体"/>
          <w:color w:val="auto"/>
          <w:spacing w:val="0"/>
          <w:sz w:val="24"/>
          <w:szCs w:val="24"/>
          <w:highlight w:val="none"/>
        </w:rPr>
        <w:t>（4）信誉最低要</w:t>
      </w:r>
      <w:r>
        <w:rPr>
          <w:rFonts w:hint="default" w:ascii="Times New Roman" w:hAnsi="Times New Roman" w:eastAsia="宋体" w:cs="Times New Roman"/>
          <w:color w:val="auto"/>
          <w:spacing w:val="0"/>
          <w:sz w:val="24"/>
          <w:szCs w:val="24"/>
          <w:highlight w:val="none"/>
        </w:rPr>
        <w:t>求：</w:t>
      </w:r>
      <w:r>
        <w:rPr>
          <w:rFonts w:hint="default" w:ascii="Times New Roman" w:hAnsi="Times New Roman" w:eastAsia="宋体" w:cs="Times New Roman"/>
          <w:color w:val="auto"/>
          <w:spacing w:val="0"/>
          <w:position w:val="0"/>
          <w:sz w:val="24"/>
          <w:szCs w:val="24"/>
          <w:highlight w:val="none"/>
          <w:u w:val="single"/>
        </w:rPr>
        <w:t>在国家企业信用信息公示系统（</w:t>
      </w:r>
      <w:r>
        <w:rPr>
          <w:rFonts w:hint="default" w:ascii="Times New Roman" w:hAnsi="Times New Roman" w:eastAsia="宋体" w:cs="Times New Roman"/>
          <w:color w:val="auto"/>
          <w:spacing w:val="0"/>
          <w:sz w:val="24"/>
          <w:szCs w:val="24"/>
          <w:highlight w:val="none"/>
          <w:u w:val="single"/>
        </w:rPr>
        <w:fldChar w:fldCharType="begin"/>
      </w:r>
      <w:r>
        <w:rPr>
          <w:rFonts w:hint="default" w:ascii="Times New Roman" w:hAnsi="Times New Roman" w:eastAsia="宋体" w:cs="Times New Roman"/>
          <w:color w:val="auto"/>
          <w:spacing w:val="0"/>
          <w:sz w:val="24"/>
          <w:szCs w:val="24"/>
          <w:highlight w:val="none"/>
          <w:u w:val="single"/>
        </w:rPr>
        <w:instrText xml:space="preserve"> HYPERLINK "http://www.gsxt.gov.cn/" </w:instrText>
      </w:r>
      <w:r>
        <w:rPr>
          <w:rFonts w:hint="default" w:ascii="Times New Roman" w:hAnsi="Times New Roman" w:eastAsia="宋体" w:cs="Times New Roman"/>
          <w:color w:val="auto"/>
          <w:spacing w:val="0"/>
          <w:sz w:val="24"/>
          <w:szCs w:val="24"/>
          <w:highlight w:val="none"/>
          <w:u w:val="single"/>
        </w:rPr>
        <w:fldChar w:fldCharType="separate"/>
      </w:r>
      <w:r>
        <w:rPr>
          <w:rFonts w:hint="default" w:ascii="Times New Roman" w:hAnsi="Times New Roman" w:eastAsia="宋体" w:cs="Times New Roman"/>
          <w:color w:val="auto"/>
          <w:spacing w:val="0"/>
          <w:position w:val="0"/>
          <w:sz w:val="24"/>
          <w:szCs w:val="24"/>
          <w:highlight w:val="none"/>
          <w:u w:val="single"/>
        </w:rPr>
        <w:t>http</w:t>
      </w:r>
      <w:r>
        <w:rPr>
          <w:rFonts w:hint="eastAsia" w:ascii="Times New Roman" w:hAnsi="Times New Roman" w:eastAsia="宋体" w:cs="Times New Roman"/>
          <w:color w:val="auto"/>
          <w:spacing w:val="0"/>
          <w:position w:val="0"/>
          <w:sz w:val="24"/>
          <w:szCs w:val="24"/>
          <w:highlight w:val="none"/>
          <w:u w:val="single"/>
          <w:lang w:val="en-US" w:eastAsia="zh-CN"/>
        </w:rPr>
        <w:t>s</w:t>
      </w:r>
      <w:r>
        <w:rPr>
          <w:rFonts w:hint="default" w:ascii="Times New Roman" w:hAnsi="Times New Roman" w:eastAsia="宋体" w:cs="Times New Roman"/>
          <w:color w:val="auto"/>
          <w:spacing w:val="0"/>
          <w:position w:val="0"/>
          <w:sz w:val="24"/>
          <w:szCs w:val="24"/>
          <w:highlight w:val="none"/>
          <w:u w:val="single"/>
        </w:rPr>
        <w:t>://www.gsxt.gov.cn/</w:t>
      </w:r>
      <w:r>
        <w:rPr>
          <w:rFonts w:hint="default" w:ascii="Times New Roman" w:hAnsi="Times New Roman" w:eastAsia="宋体" w:cs="Times New Roman"/>
          <w:color w:val="auto"/>
          <w:spacing w:val="0"/>
          <w:position w:val="0"/>
          <w:sz w:val="24"/>
          <w:szCs w:val="24"/>
          <w:highlight w:val="none"/>
          <w:u w:val="single"/>
        </w:rPr>
        <w:fldChar w:fldCharType="end"/>
      </w:r>
      <w:r>
        <w:rPr>
          <w:rFonts w:hint="default" w:ascii="Times New Roman" w:hAnsi="Times New Roman" w:eastAsia="宋体" w:cs="Times New Roman"/>
          <w:color w:val="auto"/>
          <w:spacing w:val="0"/>
          <w:position w:val="0"/>
          <w:sz w:val="24"/>
          <w:szCs w:val="24"/>
          <w:highlight w:val="none"/>
          <w:u w:val="single"/>
        </w:rPr>
        <w:t xml:space="preserve"> ）中</w:t>
      </w:r>
      <w:r>
        <w:rPr>
          <w:rFonts w:hint="default" w:ascii="Times New Roman" w:hAnsi="Times New Roman" w:eastAsia="宋体" w:cs="Times New Roman"/>
          <w:color w:val="auto"/>
          <w:spacing w:val="0"/>
          <w:position w:val="0"/>
          <w:sz w:val="24"/>
          <w:szCs w:val="24"/>
          <w:highlight w:val="none"/>
          <w:u w:val="single"/>
          <w:lang w:val="en-US" w:eastAsia="zh-CN"/>
        </w:rPr>
        <w:t>未</w:t>
      </w:r>
      <w:r>
        <w:rPr>
          <w:rFonts w:hint="default" w:ascii="Times New Roman" w:hAnsi="Times New Roman" w:eastAsia="宋体" w:cs="Times New Roman"/>
          <w:color w:val="auto"/>
          <w:spacing w:val="0"/>
          <w:position w:val="0"/>
          <w:sz w:val="24"/>
          <w:szCs w:val="24"/>
          <w:highlight w:val="none"/>
          <w:u w:val="single"/>
        </w:rPr>
        <w:t>被列入严重违法失</w:t>
      </w:r>
      <w:r>
        <w:rPr>
          <w:rFonts w:hint="default" w:ascii="Times New Roman" w:hAnsi="Times New Roman" w:eastAsia="宋体" w:cs="Times New Roman"/>
          <w:color w:val="auto"/>
          <w:spacing w:val="0"/>
          <w:sz w:val="24"/>
          <w:szCs w:val="24"/>
          <w:highlight w:val="none"/>
          <w:u w:val="single"/>
        </w:rPr>
        <w:t>信企业名单；在“信用中国”网站（http</w:t>
      </w:r>
      <w:r>
        <w:rPr>
          <w:rFonts w:hint="eastAsia" w:ascii="Times New Roman" w:hAnsi="Times New Roman" w:eastAsia="宋体" w:cs="Times New Roman"/>
          <w:color w:val="auto"/>
          <w:spacing w:val="0"/>
          <w:sz w:val="24"/>
          <w:szCs w:val="24"/>
          <w:highlight w:val="none"/>
          <w:u w:val="single"/>
          <w:lang w:val="en-US" w:eastAsia="zh-CN"/>
        </w:rPr>
        <w:t>s</w:t>
      </w:r>
      <w:r>
        <w:rPr>
          <w:rFonts w:hint="default" w:ascii="Times New Roman" w:hAnsi="Times New Roman" w:eastAsia="宋体" w:cs="Times New Roman"/>
          <w:color w:val="auto"/>
          <w:spacing w:val="0"/>
          <w:sz w:val="24"/>
          <w:szCs w:val="24"/>
          <w:highlight w:val="none"/>
          <w:u w:val="single"/>
        </w:rPr>
        <w:t>：//www.creditchina.gov.cn）中</w:t>
      </w:r>
      <w:r>
        <w:rPr>
          <w:rFonts w:hint="default" w:ascii="Times New Roman" w:hAnsi="Times New Roman" w:eastAsia="宋体" w:cs="Times New Roman"/>
          <w:color w:val="auto"/>
          <w:spacing w:val="0"/>
          <w:sz w:val="24"/>
          <w:szCs w:val="24"/>
          <w:highlight w:val="none"/>
          <w:u w:val="single"/>
          <w:lang w:val="en-US" w:eastAsia="zh-CN"/>
        </w:rPr>
        <w:t>未</w:t>
      </w:r>
      <w:r>
        <w:rPr>
          <w:rFonts w:hint="default" w:ascii="Times New Roman" w:hAnsi="Times New Roman" w:eastAsia="宋体" w:cs="Times New Roman"/>
          <w:color w:val="auto"/>
          <w:spacing w:val="0"/>
          <w:sz w:val="24"/>
          <w:szCs w:val="24"/>
          <w:highlight w:val="none"/>
          <w:u w:val="single"/>
        </w:rPr>
        <w:t>被列入失信被执行人名单</w:t>
      </w:r>
      <w:r>
        <w:rPr>
          <w:rFonts w:hint="default" w:ascii="Times New Roman" w:hAnsi="Times New Roman" w:eastAsia="宋体" w:cs="Times New Roman"/>
          <w:color w:val="auto"/>
          <w:spacing w:val="0"/>
          <w:sz w:val="24"/>
          <w:szCs w:val="24"/>
          <w:highlight w:val="none"/>
          <w:u w:val="single"/>
          <w:lang w:eastAsia="zh-CN"/>
        </w:rPr>
        <w:t>。</w:t>
      </w:r>
    </w:p>
    <w:p w14:paraId="29E88C64">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3.2 本次采购不接受联合体响应。</w:t>
      </w:r>
    </w:p>
    <w:p w14:paraId="2556ABCC">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2" w:firstLineChars="200"/>
        <w:jc w:val="both"/>
        <w:textAlignment w:val="baseline"/>
        <w:outlineLvl w:val="1"/>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4. </w:t>
      </w:r>
      <w:r>
        <w:rPr>
          <w:rFonts w:hint="eastAsia" w:ascii="宋体" w:hAnsi="宋体" w:eastAsia="宋体" w:cs="宋体"/>
          <w:b/>
          <w:bCs/>
          <w:color w:val="auto"/>
          <w:spacing w:val="0"/>
          <w:sz w:val="24"/>
          <w:szCs w:val="24"/>
          <w:highlight w:val="none"/>
          <w:lang w:eastAsia="zh-CN"/>
        </w:rPr>
        <w:t>采购</w:t>
      </w:r>
      <w:r>
        <w:rPr>
          <w:rFonts w:hint="eastAsia" w:ascii="宋体" w:hAnsi="宋体" w:eastAsia="宋体" w:cs="宋体"/>
          <w:b/>
          <w:bCs/>
          <w:color w:val="auto"/>
          <w:spacing w:val="0"/>
          <w:sz w:val="24"/>
          <w:szCs w:val="24"/>
          <w:highlight w:val="none"/>
        </w:rPr>
        <w:t>文件的获取</w:t>
      </w:r>
    </w:p>
    <w:p w14:paraId="6857BB91">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4.1 </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文件获取时间：</w:t>
      </w:r>
      <w:r>
        <w:rPr>
          <w:rFonts w:hint="eastAsia" w:ascii="宋体" w:hAnsi="宋体" w:eastAsia="宋体" w:cs="宋体"/>
          <w:color w:val="auto"/>
          <w:spacing w:val="0"/>
          <w:sz w:val="24"/>
          <w:szCs w:val="24"/>
          <w:highlight w:val="none"/>
          <w:u w:val="single"/>
        </w:rPr>
        <w:t xml:space="preserve"> 202</w:t>
      </w:r>
      <w:r>
        <w:rPr>
          <w:rFonts w:hint="eastAsia" w:ascii="宋体" w:hAnsi="宋体" w:eastAsia="宋体"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rPr>
        <w:t>年</w:t>
      </w:r>
      <w:r>
        <w:rPr>
          <w:rFonts w:hint="eastAsia" w:ascii="宋体" w:hAnsi="宋体" w:eastAsia="宋体" w:cs="宋体"/>
          <w:color w:val="auto"/>
          <w:spacing w:val="0"/>
          <w:sz w:val="24"/>
          <w:szCs w:val="24"/>
          <w:highlight w:val="none"/>
          <w:u w:val="single"/>
          <w:lang w:val="en-US" w:eastAsia="zh-CN"/>
        </w:rPr>
        <w:t>11</w:t>
      </w:r>
      <w:r>
        <w:rPr>
          <w:rFonts w:hint="eastAsia" w:ascii="宋体" w:hAnsi="宋体" w:eastAsia="宋体" w:cs="宋体"/>
          <w:color w:val="auto"/>
          <w:spacing w:val="0"/>
          <w:sz w:val="24"/>
          <w:szCs w:val="24"/>
          <w:highlight w:val="none"/>
          <w:u w:val="single"/>
        </w:rPr>
        <w:t>月</w:t>
      </w:r>
      <w:r>
        <w:rPr>
          <w:rFonts w:hint="eastAsia" w:ascii="宋体" w:hAnsi="宋体" w:eastAsia="宋体" w:cs="宋体"/>
          <w:color w:val="auto"/>
          <w:spacing w:val="0"/>
          <w:sz w:val="24"/>
          <w:szCs w:val="24"/>
          <w:highlight w:val="none"/>
          <w:u w:val="single"/>
          <w:lang w:val="en-US" w:eastAsia="zh-CN"/>
        </w:rPr>
        <w:t>18</w:t>
      </w:r>
      <w:r>
        <w:rPr>
          <w:rFonts w:hint="eastAsia" w:ascii="宋体" w:hAnsi="宋体" w:eastAsia="宋体" w:cs="宋体"/>
          <w:color w:val="auto"/>
          <w:spacing w:val="0"/>
          <w:sz w:val="24"/>
          <w:szCs w:val="24"/>
          <w:highlight w:val="none"/>
          <w:u w:val="single"/>
        </w:rPr>
        <w:t>日至202</w:t>
      </w:r>
      <w:r>
        <w:rPr>
          <w:rFonts w:hint="eastAsia" w:ascii="宋体" w:hAnsi="宋体" w:eastAsia="宋体"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rPr>
        <w:t>年</w:t>
      </w:r>
      <w:r>
        <w:rPr>
          <w:rFonts w:hint="eastAsia" w:ascii="宋体" w:hAnsi="宋体" w:eastAsia="宋体" w:cs="宋体"/>
          <w:color w:val="auto"/>
          <w:spacing w:val="0"/>
          <w:sz w:val="24"/>
          <w:szCs w:val="24"/>
          <w:highlight w:val="none"/>
          <w:u w:val="single"/>
          <w:lang w:val="en-US" w:eastAsia="zh-CN"/>
        </w:rPr>
        <w:t>12</w:t>
      </w:r>
      <w:r>
        <w:rPr>
          <w:rFonts w:hint="eastAsia" w:ascii="宋体" w:hAnsi="宋体" w:eastAsia="宋体" w:cs="宋体"/>
          <w:color w:val="auto"/>
          <w:spacing w:val="0"/>
          <w:sz w:val="24"/>
          <w:szCs w:val="24"/>
          <w:highlight w:val="none"/>
          <w:u w:val="single"/>
        </w:rPr>
        <w:t>月</w:t>
      </w:r>
      <w:r>
        <w:rPr>
          <w:rFonts w:hint="eastAsia" w:ascii="宋体" w:hAnsi="宋体" w:eastAsia="宋体" w:cs="宋体"/>
          <w:color w:val="auto"/>
          <w:spacing w:val="0"/>
          <w:sz w:val="24"/>
          <w:szCs w:val="24"/>
          <w:highlight w:val="none"/>
          <w:u w:val="single"/>
          <w:lang w:val="en-US" w:eastAsia="zh-CN"/>
        </w:rPr>
        <w:t>4</w:t>
      </w:r>
      <w:r>
        <w:rPr>
          <w:rFonts w:hint="eastAsia" w:ascii="宋体" w:hAnsi="宋体" w:eastAsia="宋体" w:cs="宋体"/>
          <w:color w:val="auto"/>
          <w:spacing w:val="0"/>
          <w:sz w:val="24"/>
          <w:szCs w:val="24"/>
          <w:highlight w:val="none"/>
          <w:u w:val="single"/>
        </w:rPr>
        <w:t>日</w:t>
      </w:r>
      <w:r>
        <w:rPr>
          <w:rFonts w:hint="eastAsia" w:ascii="宋体" w:hAnsi="宋体" w:eastAsia="宋体" w:cs="宋体"/>
          <w:color w:val="auto"/>
          <w:spacing w:val="0"/>
          <w:sz w:val="24"/>
          <w:szCs w:val="24"/>
          <w:highlight w:val="none"/>
        </w:rPr>
        <w:t>。</w:t>
      </w:r>
    </w:p>
    <w:p w14:paraId="74FD4565">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4.2 </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文件及相关资料领取：</w:t>
      </w:r>
      <w:r>
        <w:rPr>
          <w:rFonts w:hint="default" w:ascii="Times New Roman" w:hAnsi="Times New Roman" w:eastAsia="宋体" w:cs="Times New Roman"/>
          <w:color w:val="auto"/>
          <w:spacing w:val="0"/>
          <w:sz w:val="24"/>
          <w:szCs w:val="24"/>
          <w:highlight w:val="none"/>
          <w:lang w:eastAsia="zh-CN"/>
        </w:rPr>
        <w:t>在</w:t>
      </w:r>
      <w:r>
        <w:rPr>
          <w:rFonts w:hint="default" w:ascii="Times New Roman" w:hAnsi="Times New Roman" w:eastAsia="宋体" w:cs="Times New Roman"/>
          <w:color w:val="auto"/>
          <w:spacing w:val="0"/>
          <w:sz w:val="24"/>
          <w:szCs w:val="24"/>
          <w:highlight w:val="none"/>
          <w:u w:val="single"/>
          <w:lang w:val="en-US" w:eastAsia="zh-CN"/>
        </w:rPr>
        <w:t>福建省高速公路集团有限公司官网（http</w:t>
      </w:r>
      <w:r>
        <w:rPr>
          <w:rFonts w:hint="eastAsia" w:ascii="Times New Roman" w:hAnsi="Times New Roman" w:eastAsia="宋体" w:cs="Times New Roman"/>
          <w:color w:val="auto"/>
          <w:spacing w:val="0"/>
          <w:sz w:val="24"/>
          <w:szCs w:val="24"/>
          <w:highlight w:val="none"/>
          <w:u w:val="single"/>
          <w:lang w:val="en-US" w:eastAsia="zh-CN"/>
        </w:rPr>
        <w:t>s</w:t>
      </w:r>
      <w:r>
        <w:rPr>
          <w:rFonts w:hint="default" w:ascii="Times New Roman" w:hAnsi="Times New Roman" w:eastAsia="宋体" w:cs="Times New Roman"/>
          <w:color w:val="auto"/>
          <w:spacing w:val="0"/>
          <w:sz w:val="24"/>
          <w:szCs w:val="24"/>
          <w:highlight w:val="none"/>
          <w:u w:val="single"/>
          <w:lang w:val="en-US" w:eastAsia="zh-CN"/>
        </w:rPr>
        <w:t>://www.fjgsgl.com）、福建省高速路桥建设发展有限公司官网（https://lq.fjgsgl.com/）、福建省高速集团集中采购平台（https://gsjc.fjetc.com）等网站获取</w:t>
      </w:r>
      <w:r>
        <w:rPr>
          <w:rFonts w:hint="eastAsia" w:ascii="宋体" w:hAnsi="宋体" w:eastAsia="宋体" w:cs="宋体"/>
          <w:color w:val="auto"/>
          <w:spacing w:val="0"/>
          <w:sz w:val="24"/>
          <w:szCs w:val="24"/>
          <w:highlight w:val="none"/>
        </w:rPr>
        <w:t>。</w:t>
      </w:r>
    </w:p>
    <w:p w14:paraId="353F6606">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 xml:space="preserve">4.3 </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文件价格：</w:t>
      </w:r>
      <w:r>
        <w:rPr>
          <w:rFonts w:hint="eastAsia" w:ascii="宋体" w:hAnsi="宋体" w:eastAsia="宋体" w:cs="宋体"/>
          <w:color w:val="auto"/>
          <w:spacing w:val="0"/>
          <w:sz w:val="24"/>
          <w:szCs w:val="24"/>
          <w:highlight w:val="none"/>
          <w:u w:val="single"/>
        </w:rPr>
        <w:t>本项目不收取</w:t>
      </w:r>
      <w:r>
        <w:rPr>
          <w:rFonts w:hint="eastAsia" w:ascii="宋体" w:hAnsi="宋体" w:eastAsia="宋体" w:cs="宋体"/>
          <w:color w:val="auto"/>
          <w:spacing w:val="0"/>
          <w:sz w:val="24"/>
          <w:szCs w:val="24"/>
          <w:highlight w:val="none"/>
          <w:u w:val="single"/>
          <w:lang w:eastAsia="zh-CN"/>
        </w:rPr>
        <w:t>采购</w:t>
      </w:r>
      <w:r>
        <w:rPr>
          <w:rFonts w:hint="eastAsia" w:ascii="宋体" w:hAnsi="宋体" w:eastAsia="宋体" w:cs="宋体"/>
          <w:color w:val="auto"/>
          <w:spacing w:val="0"/>
          <w:sz w:val="24"/>
          <w:szCs w:val="24"/>
          <w:highlight w:val="none"/>
          <w:u w:val="single"/>
        </w:rPr>
        <w:t>文件费用。</w:t>
      </w:r>
    </w:p>
    <w:p w14:paraId="4C9590F2">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4.4 本项目的</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文件及其他资料（含澄清、答疑及相关补充文</w:t>
      </w:r>
      <w:r>
        <w:rPr>
          <w:rFonts w:hint="default" w:ascii="Times New Roman" w:hAnsi="Times New Roman" w:eastAsia="宋体" w:cs="Times New Roman"/>
          <w:color w:val="auto"/>
          <w:spacing w:val="0"/>
          <w:sz w:val="24"/>
          <w:szCs w:val="24"/>
          <w:highlight w:val="none"/>
        </w:rPr>
        <w:t>件）通过</w:t>
      </w:r>
      <w:r>
        <w:rPr>
          <w:rFonts w:hint="default" w:ascii="Times New Roman" w:hAnsi="Times New Roman" w:eastAsia="宋体" w:cs="Times New Roman"/>
          <w:color w:val="auto"/>
          <w:spacing w:val="0"/>
          <w:sz w:val="24"/>
          <w:szCs w:val="24"/>
          <w:highlight w:val="none"/>
          <w:u w:val="single"/>
          <w:lang w:val="en-US" w:eastAsia="zh-CN"/>
        </w:rPr>
        <w:t>福建省高速公路集团有限公司官网（http</w:t>
      </w:r>
      <w:r>
        <w:rPr>
          <w:rFonts w:hint="eastAsia" w:ascii="Times New Roman" w:hAnsi="Times New Roman" w:eastAsia="宋体" w:cs="Times New Roman"/>
          <w:color w:val="auto"/>
          <w:spacing w:val="0"/>
          <w:sz w:val="24"/>
          <w:szCs w:val="24"/>
          <w:highlight w:val="none"/>
          <w:u w:val="single"/>
          <w:lang w:val="en-US" w:eastAsia="zh-CN"/>
        </w:rPr>
        <w:t>s</w:t>
      </w:r>
      <w:r>
        <w:rPr>
          <w:rFonts w:hint="default" w:ascii="Times New Roman" w:hAnsi="Times New Roman" w:eastAsia="宋体" w:cs="Times New Roman"/>
          <w:color w:val="auto"/>
          <w:spacing w:val="0"/>
          <w:sz w:val="24"/>
          <w:szCs w:val="24"/>
          <w:highlight w:val="none"/>
          <w:u w:val="single"/>
          <w:lang w:val="en-US" w:eastAsia="zh-CN"/>
        </w:rPr>
        <w:t>://www.fjgsgl.com）、福建省高速路桥建设发展有限公司官网（https://lq.fjgsgl.com/）、福建省高速集团集中采购平台（https://gsjc.fjetc.com）等网站</w:t>
      </w:r>
      <w:r>
        <w:rPr>
          <w:rFonts w:hint="eastAsia" w:ascii="宋体" w:hAnsi="宋体" w:eastAsia="宋体" w:cs="宋体"/>
          <w:color w:val="auto"/>
          <w:spacing w:val="0"/>
          <w:sz w:val="24"/>
          <w:szCs w:val="24"/>
          <w:highlight w:val="none"/>
        </w:rPr>
        <w:t>发布，</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人不再另行书面通知，潜在</w:t>
      </w:r>
      <w:r>
        <w:rPr>
          <w:rFonts w:hint="eastAsia" w:ascii="宋体" w:hAnsi="宋体" w:eastAsia="宋体" w:cs="宋体"/>
          <w:color w:val="auto"/>
          <w:spacing w:val="0"/>
          <w:sz w:val="24"/>
          <w:szCs w:val="24"/>
          <w:highlight w:val="none"/>
          <w:lang w:eastAsia="zh-CN"/>
        </w:rPr>
        <w:t>响应人</w:t>
      </w:r>
      <w:r>
        <w:rPr>
          <w:rFonts w:hint="eastAsia" w:ascii="宋体" w:hAnsi="宋体" w:eastAsia="宋体" w:cs="宋体"/>
          <w:color w:val="auto"/>
          <w:spacing w:val="0"/>
          <w:sz w:val="24"/>
          <w:szCs w:val="24"/>
          <w:highlight w:val="none"/>
        </w:rPr>
        <w:t>应及时关注、查阅。</w:t>
      </w:r>
    </w:p>
    <w:p w14:paraId="31DCC7CC">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4.5 </w:t>
      </w:r>
      <w:r>
        <w:rPr>
          <w:rFonts w:hint="eastAsia" w:ascii="宋体" w:hAnsi="宋体" w:eastAsia="宋体" w:cs="宋体"/>
          <w:color w:val="auto"/>
          <w:spacing w:val="0"/>
          <w:sz w:val="24"/>
          <w:szCs w:val="24"/>
          <w:highlight w:val="none"/>
          <w:lang w:eastAsia="zh-CN"/>
        </w:rPr>
        <w:t>评审</w:t>
      </w:r>
      <w:r>
        <w:rPr>
          <w:rFonts w:hint="eastAsia" w:ascii="宋体" w:hAnsi="宋体" w:eastAsia="宋体" w:cs="宋体"/>
          <w:color w:val="auto"/>
          <w:spacing w:val="0"/>
          <w:sz w:val="24"/>
          <w:szCs w:val="24"/>
          <w:highlight w:val="none"/>
        </w:rPr>
        <w:t>办法：</w:t>
      </w:r>
      <w:r>
        <w:rPr>
          <w:rFonts w:hint="eastAsia" w:ascii="宋体" w:hAnsi="宋体" w:eastAsia="宋体" w:cs="宋体"/>
          <w:color w:val="auto"/>
          <w:spacing w:val="0"/>
          <w:sz w:val="24"/>
          <w:szCs w:val="24"/>
          <w:highlight w:val="none"/>
          <w:u w:val="single"/>
        </w:rPr>
        <w:t>综合评分法</w:t>
      </w:r>
      <w:r>
        <w:rPr>
          <w:rFonts w:hint="eastAsia" w:ascii="宋体" w:hAnsi="宋体" w:eastAsia="宋体" w:cs="宋体"/>
          <w:color w:val="auto"/>
          <w:spacing w:val="0"/>
          <w:sz w:val="24"/>
          <w:szCs w:val="24"/>
          <w:highlight w:val="none"/>
        </w:rPr>
        <w:t>，详见本公告附件。</w:t>
      </w:r>
    </w:p>
    <w:p w14:paraId="610342EF">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2" w:firstLineChars="200"/>
        <w:jc w:val="both"/>
        <w:textAlignment w:val="baseline"/>
        <w:outlineLvl w:val="1"/>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val="en-US" w:eastAsia="zh-CN"/>
        </w:rPr>
        <w:t>响应</w:t>
      </w:r>
      <w:r>
        <w:rPr>
          <w:rFonts w:hint="eastAsia" w:ascii="宋体" w:hAnsi="宋体" w:eastAsia="宋体" w:cs="宋体"/>
          <w:b/>
          <w:bCs/>
          <w:color w:val="auto"/>
          <w:spacing w:val="0"/>
          <w:sz w:val="24"/>
          <w:szCs w:val="24"/>
          <w:highlight w:val="none"/>
        </w:rPr>
        <w:t>文件的递交及相关事宜</w:t>
      </w:r>
    </w:p>
    <w:p w14:paraId="11A8FD5B">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5.1</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人</w:t>
      </w:r>
      <w:r>
        <w:rPr>
          <w:rFonts w:hint="eastAsia" w:ascii="宋体" w:hAnsi="宋体" w:eastAsia="宋体" w:cs="宋体"/>
          <w:color w:val="auto"/>
          <w:spacing w:val="0"/>
          <w:sz w:val="24"/>
          <w:szCs w:val="24"/>
          <w:highlight w:val="none"/>
          <w:u w:val="single"/>
        </w:rPr>
        <w:t>不组织踏勘现场</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响应人</w:t>
      </w:r>
      <w:r>
        <w:rPr>
          <w:rFonts w:hint="eastAsia" w:ascii="宋体" w:hAnsi="宋体" w:eastAsia="宋体" w:cs="宋体"/>
          <w:color w:val="auto"/>
          <w:spacing w:val="0"/>
          <w:sz w:val="24"/>
          <w:szCs w:val="24"/>
          <w:highlight w:val="none"/>
        </w:rPr>
        <w:t>可自行对项目现场进行充分考察。</w:t>
      </w:r>
    </w:p>
    <w:p w14:paraId="21FA0CE9">
      <w:pPr>
        <w:keepNext w:val="0"/>
        <w:keepLines w:val="0"/>
        <w:pageBreakBefore w:val="0"/>
        <w:kinsoku/>
        <w:wordWrap/>
        <w:overflowPunct/>
        <w:topLinePunct w:val="0"/>
        <w:autoSpaceDE w:val="0"/>
        <w:autoSpaceDN w:val="0"/>
        <w:bidi w:val="0"/>
        <w:adjustRightInd w:val="0"/>
        <w:snapToGrid w:val="0"/>
        <w:spacing w:line="480" w:lineRule="exact"/>
        <w:ind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5.2 </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人</w:t>
      </w:r>
      <w:r>
        <w:rPr>
          <w:rFonts w:hint="eastAsia" w:ascii="宋体" w:hAnsi="宋体" w:eastAsia="宋体" w:cs="宋体"/>
          <w:color w:val="auto"/>
          <w:spacing w:val="0"/>
          <w:sz w:val="24"/>
          <w:szCs w:val="24"/>
          <w:highlight w:val="none"/>
          <w:u w:val="single"/>
        </w:rPr>
        <w:t>不组织召开</w:t>
      </w:r>
      <w:r>
        <w:rPr>
          <w:rFonts w:hint="eastAsia" w:ascii="宋体" w:hAnsi="宋体" w:eastAsia="宋体" w:cs="宋体"/>
          <w:color w:val="auto"/>
          <w:spacing w:val="0"/>
          <w:sz w:val="24"/>
          <w:szCs w:val="24"/>
          <w:highlight w:val="none"/>
          <w:u w:val="single"/>
          <w:lang w:val="en-US" w:eastAsia="zh-CN"/>
        </w:rPr>
        <w:t>采购</w:t>
      </w:r>
      <w:r>
        <w:rPr>
          <w:rFonts w:hint="eastAsia" w:ascii="宋体" w:hAnsi="宋体" w:eastAsia="宋体" w:cs="宋体"/>
          <w:color w:val="auto"/>
          <w:spacing w:val="0"/>
          <w:sz w:val="24"/>
          <w:szCs w:val="24"/>
          <w:highlight w:val="none"/>
          <w:u w:val="single"/>
        </w:rPr>
        <w:t>预备会</w:t>
      </w:r>
      <w:r>
        <w:rPr>
          <w:rFonts w:hint="eastAsia" w:ascii="宋体" w:hAnsi="宋体" w:eastAsia="宋体" w:cs="宋体"/>
          <w:color w:val="auto"/>
          <w:spacing w:val="0"/>
          <w:sz w:val="24"/>
          <w:szCs w:val="24"/>
          <w:highlight w:val="none"/>
        </w:rPr>
        <w:t>。</w:t>
      </w:r>
    </w:p>
    <w:p w14:paraId="330DEE8B">
      <w:pPr>
        <w:keepNext w:val="0"/>
        <w:keepLines w:val="0"/>
        <w:pageBreakBefore w:val="0"/>
        <w:kinsoku/>
        <w:wordWrap/>
        <w:overflowPunct/>
        <w:topLinePunct w:val="0"/>
        <w:autoSpaceDE w:val="0"/>
        <w:autoSpaceDN w:val="0"/>
        <w:bidi w:val="0"/>
        <w:adjustRightInd w:val="0"/>
        <w:snapToGrid w:val="0"/>
        <w:spacing w:line="480" w:lineRule="exact"/>
        <w:ind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5.3 响应</w:t>
      </w:r>
      <w:r>
        <w:rPr>
          <w:rFonts w:hint="eastAsia" w:ascii="宋体" w:hAnsi="宋体" w:eastAsia="宋体" w:cs="宋体"/>
          <w:color w:val="auto"/>
          <w:spacing w:val="0"/>
          <w:sz w:val="24"/>
          <w:szCs w:val="24"/>
          <w:highlight w:val="none"/>
        </w:rPr>
        <w:t>文件递交的截止时间为</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color="auto"/>
        </w:rPr>
        <w:t>202</w:t>
      </w:r>
      <w:r>
        <w:rPr>
          <w:rFonts w:hint="eastAsia" w:ascii="宋体" w:hAnsi="宋体" w:eastAsia="宋体" w:cs="宋体"/>
          <w:color w:val="auto"/>
          <w:spacing w:val="0"/>
          <w:sz w:val="24"/>
          <w:szCs w:val="24"/>
          <w:highlight w:val="none"/>
          <w:u w:val="single" w:color="auto"/>
          <w:lang w:val="en-US" w:eastAsia="zh-CN"/>
        </w:rPr>
        <w:t>5</w:t>
      </w:r>
      <w:r>
        <w:rPr>
          <w:rFonts w:hint="eastAsia" w:ascii="宋体" w:hAnsi="宋体" w:eastAsia="宋体" w:cs="宋体"/>
          <w:color w:val="auto"/>
          <w:spacing w:val="0"/>
          <w:sz w:val="24"/>
          <w:szCs w:val="24"/>
          <w:highlight w:val="none"/>
          <w:u w:val="none" w:color="auto"/>
        </w:rPr>
        <w:t>年</w:t>
      </w:r>
      <w:r>
        <w:rPr>
          <w:rFonts w:hint="eastAsia" w:ascii="宋体" w:hAnsi="宋体" w:eastAsia="宋体" w:cs="宋体"/>
          <w:color w:val="auto"/>
          <w:spacing w:val="0"/>
          <w:sz w:val="24"/>
          <w:szCs w:val="24"/>
          <w:highlight w:val="none"/>
          <w:u w:val="single" w:color="auto"/>
          <w:lang w:val="en-US" w:eastAsia="zh-CN"/>
        </w:rPr>
        <w:t xml:space="preserve"> 12 </w:t>
      </w:r>
      <w:r>
        <w:rPr>
          <w:rFonts w:hint="eastAsia" w:ascii="宋体" w:hAnsi="宋体" w:eastAsia="宋体" w:cs="宋体"/>
          <w:color w:val="auto"/>
          <w:spacing w:val="0"/>
          <w:sz w:val="24"/>
          <w:szCs w:val="24"/>
          <w:highlight w:val="none"/>
          <w:u w:val="none" w:color="auto"/>
        </w:rPr>
        <w:t>月</w:t>
      </w:r>
      <w:r>
        <w:rPr>
          <w:rFonts w:hint="eastAsia" w:ascii="宋体" w:hAnsi="宋体" w:eastAsia="宋体" w:cs="宋体"/>
          <w:color w:val="auto"/>
          <w:spacing w:val="0"/>
          <w:sz w:val="24"/>
          <w:szCs w:val="24"/>
          <w:highlight w:val="none"/>
          <w:u w:val="single" w:color="auto"/>
          <w:lang w:val="en-US" w:eastAsia="zh-CN"/>
        </w:rPr>
        <w:t xml:space="preserve"> 5 </w:t>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color="auto"/>
          <w:lang w:val="en-US" w:eastAsia="zh-CN"/>
        </w:rPr>
        <w:t xml:space="preserve">9 </w:t>
      </w:r>
      <w:r>
        <w:rPr>
          <w:rFonts w:hint="eastAsia" w:ascii="宋体" w:hAnsi="宋体" w:eastAsia="宋体" w:cs="宋体"/>
          <w:color w:val="auto"/>
          <w:spacing w:val="0"/>
          <w:sz w:val="24"/>
          <w:szCs w:val="24"/>
          <w:highlight w:val="none"/>
        </w:rPr>
        <w:t>时</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color="auto"/>
          <w:lang w:val="en-US" w:eastAsia="zh-CN"/>
        </w:rPr>
        <w:t xml:space="preserve">30 </w:t>
      </w:r>
      <w:r>
        <w:rPr>
          <w:rFonts w:hint="eastAsia" w:ascii="宋体" w:hAnsi="宋体" w:eastAsia="宋体" w:cs="宋体"/>
          <w:color w:val="auto"/>
          <w:spacing w:val="0"/>
          <w:sz w:val="24"/>
          <w:szCs w:val="24"/>
          <w:highlight w:val="none"/>
        </w:rPr>
        <w:t>分（北京时间），</w:t>
      </w:r>
      <w:r>
        <w:rPr>
          <w:rFonts w:hint="eastAsia" w:ascii="宋体" w:hAnsi="宋体" w:eastAsia="宋体" w:cs="宋体"/>
          <w:color w:val="auto"/>
          <w:spacing w:val="0"/>
          <w:sz w:val="24"/>
          <w:szCs w:val="24"/>
          <w:highlight w:val="none"/>
          <w:lang w:val="en-US" w:eastAsia="zh-CN"/>
        </w:rPr>
        <w:t>响应人</w:t>
      </w:r>
      <w:r>
        <w:rPr>
          <w:rFonts w:hint="eastAsia" w:ascii="宋体" w:hAnsi="宋体" w:eastAsia="宋体" w:cs="宋体"/>
          <w:color w:val="auto"/>
          <w:spacing w:val="0"/>
          <w:sz w:val="24"/>
          <w:szCs w:val="24"/>
          <w:highlight w:val="none"/>
        </w:rPr>
        <w:t>于</w:t>
      </w:r>
      <w:r>
        <w:rPr>
          <w:rFonts w:hint="eastAsia" w:ascii="宋体" w:hAnsi="宋体" w:eastAsia="宋体" w:cs="宋体"/>
          <w:color w:val="auto"/>
          <w:spacing w:val="0"/>
          <w:sz w:val="24"/>
          <w:szCs w:val="24"/>
          <w:highlight w:val="none"/>
          <w:lang w:val="en-US" w:eastAsia="zh-CN"/>
        </w:rPr>
        <w:t>截止时间前</w:t>
      </w:r>
      <w:r>
        <w:rPr>
          <w:rFonts w:hint="eastAsia" w:ascii="宋体" w:hAnsi="宋体" w:eastAsia="宋体" w:cs="宋体"/>
          <w:color w:val="auto"/>
          <w:spacing w:val="0"/>
          <w:sz w:val="24"/>
          <w:szCs w:val="24"/>
          <w:highlight w:val="none"/>
        </w:rPr>
        <w:t>将</w:t>
      </w:r>
      <w:r>
        <w:rPr>
          <w:rFonts w:hint="eastAsia" w:ascii="宋体" w:hAnsi="宋体" w:eastAsia="宋体" w:cs="宋体"/>
          <w:color w:val="auto"/>
          <w:spacing w:val="0"/>
          <w:sz w:val="24"/>
          <w:szCs w:val="24"/>
          <w:highlight w:val="none"/>
          <w:lang w:val="en-US" w:eastAsia="zh-CN"/>
        </w:rPr>
        <w:t>响应</w:t>
      </w:r>
      <w:r>
        <w:rPr>
          <w:rFonts w:hint="eastAsia" w:ascii="宋体" w:hAnsi="宋体" w:eastAsia="宋体" w:cs="宋体"/>
          <w:color w:val="auto"/>
          <w:spacing w:val="0"/>
          <w:sz w:val="24"/>
          <w:szCs w:val="24"/>
          <w:highlight w:val="none"/>
        </w:rPr>
        <w:t>文件递交至</w:t>
      </w:r>
      <w:r>
        <w:rPr>
          <w:rFonts w:hint="eastAsia" w:ascii="宋体" w:hAnsi="宋体" w:eastAsia="宋体" w:cs="宋体"/>
          <w:color w:val="auto"/>
          <w:spacing w:val="0"/>
          <w:sz w:val="24"/>
          <w:szCs w:val="24"/>
          <w:highlight w:val="none"/>
          <w:u w:val="single"/>
        </w:rPr>
        <w:t>福建省厦门市思明区塔埔东路166号14层福建省高速路桥建设发展有限公司</w:t>
      </w:r>
      <w:r>
        <w:rPr>
          <w:rFonts w:hint="eastAsia" w:ascii="宋体" w:hAnsi="宋体" w:eastAsia="宋体" w:cs="宋体"/>
          <w:color w:val="auto"/>
          <w:spacing w:val="0"/>
          <w:sz w:val="24"/>
          <w:szCs w:val="24"/>
          <w:highlight w:val="none"/>
          <w:u w:val="single"/>
          <w:lang w:val="en-US" w:eastAsia="zh-CN"/>
        </w:rPr>
        <w:t>评审</w:t>
      </w:r>
      <w:r>
        <w:rPr>
          <w:rFonts w:hint="eastAsia" w:ascii="宋体" w:hAnsi="宋体" w:eastAsia="宋体" w:cs="宋体"/>
          <w:color w:val="auto"/>
          <w:spacing w:val="0"/>
          <w:sz w:val="24"/>
          <w:szCs w:val="24"/>
          <w:highlight w:val="none"/>
          <w:u w:val="single"/>
        </w:rPr>
        <w:t>室</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lang w:val="en-US" w:eastAsia="zh-CN"/>
        </w:rPr>
        <w:t>若采用邮寄方式递交响应文件，以采购人在截止时间前最后收到的邮寄响应文件为准</w:t>
      </w:r>
      <w:r>
        <w:rPr>
          <w:rFonts w:hint="eastAsia" w:ascii="宋体" w:hAnsi="宋体" w:eastAsia="宋体" w:cs="宋体"/>
          <w:color w:val="auto"/>
          <w:spacing w:val="0"/>
          <w:sz w:val="24"/>
          <w:szCs w:val="24"/>
          <w:highlight w:val="none"/>
        </w:rPr>
        <w:t>。</w:t>
      </w:r>
    </w:p>
    <w:p w14:paraId="45D222A9">
      <w:pPr>
        <w:keepNext w:val="0"/>
        <w:keepLines w:val="0"/>
        <w:pageBreakBefore w:val="0"/>
        <w:kinsoku/>
        <w:wordWrap/>
        <w:overflowPunct/>
        <w:topLinePunct w:val="0"/>
        <w:autoSpaceDE w:val="0"/>
        <w:autoSpaceDN w:val="0"/>
        <w:bidi w:val="0"/>
        <w:adjustRightInd w:val="0"/>
        <w:snapToGrid w:val="0"/>
        <w:spacing w:line="480" w:lineRule="exact"/>
        <w:ind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5.4 </w:t>
      </w:r>
      <w:r>
        <w:rPr>
          <w:rFonts w:hint="eastAsia" w:ascii="宋体" w:hAnsi="宋体" w:eastAsia="宋体" w:cs="宋体"/>
          <w:color w:val="auto"/>
          <w:spacing w:val="0"/>
          <w:sz w:val="24"/>
          <w:szCs w:val="24"/>
          <w:highlight w:val="none"/>
        </w:rPr>
        <w:t>逾期送达、未送达指定地点的</w:t>
      </w:r>
      <w:r>
        <w:rPr>
          <w:rFonts w:hint="eastAsia" w:ascii="宋体" w:hAnsi="宋体" w:eastAsia="宋体" w:cs="宋体"/>
          <w:color w:val="auto"/>
          <w:spacing w:val="0"/>
          <w:sz w:val="24"/>
          <w:szCs w:val="24"/>
          <w:highlight w:val="none"/>
          <w:lang w:val="en-US" w:eastAsia="zh-CN"/>
        </w:rPr>
        <w:t>响应</w:t>
      </w:r>
      <w:r>
        <w:rPr>
          <w:rFonts w:hint="eastAsia" w:ascii="宋体" w:hAnsi="宋体" w:eastAsia="宋体" w:cs="宋体"/>
          <w:color w:val="auto"/>
          <w:spacing w:val="0"/>
          <w:sz w:val="24"/>
          <w:szCs w:val="24"/>
          <w:highlight w:val="none"/>
        </w:rPr>
        <w:t>文件，</w:t>
      </w:r>
      <w:r>
        <w:rPr>
          <w:rFonts w:hint="eastAsia" w:ascii="宋体" w:hAnsi="宋体" w:eastAsia="宋体" w:cs="宋体"/>
          <w:color w:val="auto"/>
          <w:spacing w:val="0"/>
          <w:sz w:val="24"/>
          <w:szCs w:val="24"/>
          <w:highlight w:val="none"/>
          <w:lang w:val="en-US" w:eastAsia="zh-CN"/>
        </w:rPr>
        <w:t>不予受理</w:t>
      </w:r>
      <w:r>
        <w:rPr>
          <w:rFonts w:hint="eastAsia" w:ascii="宋体" w:hAnsi="宋体" w:eastAsia="宋体" w:cs="宋体"/>
          <w:color w:val="auto"/>
          <w:spacing w:val="0"/>
          <w:sz w:val="24"/>
          <w:szCs w:val="24"/>
          <w:highlight w:val="none"/>
        </w:rPr>
        <w:t>。</w:t>
      </w:r>
    </w:p>
    <w:p w14:paraId="2BF692DF">
      <w:pPr>
        <w:keepNext w:val="0"/>
        <w:keepLines w:val="0"/>
        <w:pageBreakBefore w:val="0"/>
        <w:kinsoku/>
        <w:wordWrap/>
        <w:overflowPunct/>
        <w:topLinePunct w:val="0"/>
        <w:autoSpaceDE w:val="0"/>
        <w:autoSpaceDN w:val="0"/>
        <w:bidi w:val="0"/>
        <w:adjustRightInd w:val="0"/>
        <w:snapToGrid w:val="0"/>
        <w:spacing w:line="480" w:lineRule="exact"/>
        <w:ind w:firstLine="482" w:firstLineChars="200"/>
        <w:jc w:val="both"/>
        <w:textAlignment w:val="baseline"/>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6. 评审时间及地点</w:t>
      </w:r>
    </w:p>
    <w:p w14:paraId="561CB28C">
      <w:pPr>
        <w:keepNext w:val="0"/>
        <w:keepLines w:val="0"/>
        <w:pageBreakBefore w:val="0"/>
        <w:widowControl/>
        <w:kinsoku/>
        <w:wordWrap/>
        <w:overflowPunct/>
        <w:topLinePunct w:val="0"/>
        <w:autoSpaceDE w:val="0"/>
        <w:autoSpaceDN w:val="0"/>
        <w:bidi w:val="0"/>
        <w:adjustRightInd w:val="0"/>
        <w:snapToGrid w:val="0"/>
        <w:spacing w:line="480" w:lineRule="exact"/>
        <w:ind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采购人在</w:t>
      </w:r>
      <w:r>
        <w:rPr>
          <w:rFonts w:hint="eastAsia" w:ascii="宋体" w:hAnsi="宋体" w:eastAsia="宋体" w:cs="宋体"/>
          <w:color w:val="auto"/>
          <w:spacing w:val="0"/>
          <w:sz w:val="24"/>
          <w:szCs w:val="24"/>
          <w:highlight w:val="none"/>
          <w:lang w:val="en-US" w:eastAsia="zh-CN"/>
        </w:rPr>
        <w:t>响应</w:t>
      </w:r>
      <w:r>
        <w:rPr>
          <w:rFonts w:hint="eastAsia" w:ascii="宋体" w:hAnsi="宋体" w:eastAsia="宋体" w:cs="宋体"/>
          <w:color w:val="auto"/>
          <w:spacing w:val="0"/>
          <w:sz w:val="24"/>
          <w:szCs w:val="24"/>
          <w:highlight w:val="none"/>
        </w:rPr>
        <w:t>截止时间的同一时间、地点对</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文件进行审查，</w:t>
      </w:r>
      <w:r>
        <w:rPr>
          <w:rFonts w:hint="eastAsia" w:ascii="宋体" w:hAnsi="宋体" w:eastAsia="宋体" w:cs="宋体"/>
          <w:color w:val="auto"/>
          <w:spacing w:val="0"/>
          <w:sz w:val="24"/>
          <w:szCs w:val="24"/>
          <w:highlight w:val="none"/>
          <w:lang w:val="en-US" w:eastAsia="zh-CN"/>
        </w:rPr>
        <w:t>响应</w:t>
      </w:r>
      <w:r>
        <w:rPr>
          <w:rFonts w:hint="eastAsia" w:ascii="宋体" w:hAnsi="宋体" w:eastAsia="宋体" w:cs="宋体"/>
          <w:color w:val="auto"/>
          <w:spacing w:val="0"/>
          <w:sz w:val="24"/>
          <w:szCs w:val="24"/>
          <w:highlight w:val="none"/>
          <w:lang w:eastAsia="zh-CN"/>
        </w:rPr>
        <w:t>单位</w:t>
      </w:r>
      <w:r>
        <w:rPr>
          <w:rFonts w:hint="eastAsia" w:ascii="宋体" w:hAnsi="宋体" w:eastAsia="宋体" w:cs="宋体"/>
          <w:color w:val="auto"/>
          <w:spacing w:val="0"/>
          <w:sz w:val="24"/>
          <w:szCs w:val="24"/>
          <w:highlight w:val="none"/>
        </w:rPr>
        <w:t>应派其</w:t>
      </w:r>
      <w:bookmarkStart w:id="16" w:name="OLE_LINK20"/>
      <w:r>
        <w:rPr>
          <w:rFonts w:hint="eastAsia" w:ascii="宋体" w:hAnsi="宋体" w:eastAsia="宋体" w:cs="宋体"/>
          <w:color w:val="auto"/>
          <w:spacing w:val="0"/>
          <w:sz w:val="24"/>
          <w:szCs w:val="24"/>
          <w:highlight w:val="none"/>
        </w:rPr>
        <w:t>法定代表人</w:t>
      </w:r>
      <w:bookmarkEnd w:id="16"/>
      <w:r>
        <w:rPr>
          <w:rFonts w:hint="eastAsia" w:ascii="宋体" w:hAnsi="宋体" w:eastAsia="宋体" w:cs="宋体"/>
          <w:color w:val="auto"/>
          <w:spacing w:val="0"/>
          <w:sz w:val="24"/>
          <w:szCs w:val="24"/>
          <w:highlight w:val="none"/>
        </w:rPr>
        <w:t>或其授权委托代理人出席，出席代表需携带法定代表人授权委托书、身份证原件及盖有单位公章的上述资料复印件以供审查，未按要求参加的，其</w:t>
      </w:r>
      <w:r>
        <w:rPr>
          <w:rFonts w:hint="eastAsia" w:ascii="宋体" w:hAnsi="宋体" w:eastAsia="宋体" w:cs="宋体"/>
          <w:color w:val="auto"/>
          <w:spacing w:val="0"/>
          <w:sz w:val="24"/>
          <w:szCs w:val="24"/>
          <w:highlight w:val="none"/>
          <w:lang w:val="en-US" w:eastAsia="zh-CN"/>
        </w:rPr>
        <w:t>响应</w:t>
      </w:r>
      <w:r>
        <w:rPr>
          <w:rFonts w:hint="eastAsia" w:ascii="宋体" w:hAnsi="宋体" w:eastAsia="宋体" w:cs="宋体"/>
          <w:color w:val="auto"/>
          <w:spacing w:val="0"/>
          <w:sz w:val="24"/>
          <w:szCs w:val="24"/>
          <w:highlight w:val="none"/>
        </w:rPr>
        <w:t>文件将被拒绝。</w:t>
      </w:r>
    </w:p>
    <w:p w14:paraId="0DF653F8">
      <w:pPr>
        <w:keepNext w:val="0"/>
        <w:keepLines w:val="0"/>
        <w:pageBreakBefore w:val="0"/>
        <w:widowControl/>
        <w:kinsoku/>
        <w:wordWrap/>
        <w:overflowPunct/>
        <w:topLinePunct w:val="0"/>
        <w:autoSpaceDE w:val="0"/>
        <w:autoSpaceDN w:val="0"/>
        <w:bidi w:val="0"/>
        <w:adjustRightInd w:val="0"/>
        <w:snapToGrid w:val="0"/>
        <w:spacing w:line="480" w:lineRule="exact"/>
        <w:ind w:firstLine="482" w:firstLineChars="200"/>
        <w:jc w:val="both"/>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7</w:t>
      </w:r>
      <w:r>
        <w:rPr>
          <w:rFonts w:hint="eastAsia" w:ascii="宋体" w:hAnsi="宋体" w:eastAsia="宋体" w:cs="宋体"/>
          <w:b/>
          <w:bCs/>
          <w:color w:val="auto"/>
          <w:spacing w:val="0"/>
          <w:sz w:val="24"/>
          <w:szCs w:val="24"/>
          <w:highlight w:val="none"/>
        </w:rPr>
        <w:t>、发布公告的媒体</w:t>
      </w:r>
    </w:p>
    <w:p w14:paraId="6A69765A">
      <w:pPr>
        <w:keepNext w:val="0"/>
        <w:keepLines w:val="0"/>
        <w:pageBreakBefore w:val="0"/>
        <w:widowControl/>
        <w:kinsoku/>
        <w:wordWrap/>
        <w:overflowPunct/>
        <w:topLinePunct w:val="0"/>
        <w:autoSpaceDE w:val="0"/>
        <w:autoSpaceDN w:val="0"/>
        <w:bidi w:val="0"/>
        <w:adjustRightInd w:val="0"/>
        <w:snapToGrid w:val="0"/>
        <w:spacing w:line="480" w:lineRule="exact"/>
        <w:ind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本采购公告在</w:t>
      </w:r>
      <w:r>
        <w:rPr>
          <w:rFonts w:hint="default" w:ascii="Times New Roman" w:hAnsi="Times New Roman" w:eastAsia="宋体" w:cs="Times New Roman"/>
          <w:color w:val="auto"/>
          <w:spacing w:val="0"/>
          <w:sz w:val="24"/>
          <w:szCs w:val="24"/>
          <w:highlight w:val="none"/>
          <w:u w:val="single"/>
          <w:lang w:val="en-US" w:eastAsia="zh-CN"/>
        </w:rPr>
        <w:t>福建省高速公路集团有限公司官网（http</w:t>
      </w:r>
      <w:r>
        <w:rPr>
          <w:rFonts w:hint="eastAsia" w:ascii="Times New Roman" w:hAnsi="Times New Roman" w:eastAsia="宋体" w:cs="Times New Roman"/>
          <w:color w:val="auto"/>
          <w:spacing w:val="0"/>
          <w:sz w:val="24"/>
          <w:szCs w:val="24"/>
          <w:highlight w:val="none"/>
          <w:u w:val="single"/>
          <w:lang w:val="en-US" w:eastAsia="zh-CN"/>
        </w:rPr>
        <w:t>s</w:t>
      </w:r>
      <w:bookmarkStart w:id="30" w:name="_GoBack"/>
      <w:bookmarkEnd w:id="30"/>
      <w:r>
        <w:rPr>
          <w:rFonts w:hint="default" w:ascii="Times New Roman" w:hAnsi="Times New Roman" w:eastAsia="宋体" w:cs="Times New Roman"/>
          <w:color w:val="auto"/>
          <w:spacing w:val="0"/>
          <w:sz w:val="24"/>
          <w:szCs w:val="24"/>
          <w:highlight w:val="none"/>
          <w:u w:val="single"/>
          <w:lang w:val="en-US" w:eastAsia="zh-CN"/>
        </w:rPr>
        <w:t>://www.fjgsgl.com）、福建省高速路桥建设发展有限公司官网（https://lq.fjgsgl.com/）、福建省高速集团集中采购平台（https://gsjc.fjetc.com）等网站</w:t>
      </w:r>
      <w:r>
        <w:rPr>
          <w:rFonts w:hint="eastAsia" w:ascii="宋体" w:hAnsi="宋体" w:eastAsia="宋体" w:cs="宋体"/>
          <w:color w:val="auto"/>
          <w:spacing w:val="0"/>
          <w:sz w:val="24"/>
          <w:szCs w:val="24"/>
          <w:highlight w:val="none"/>
        </w:rPr>
        <w:t>发布。</w:t>
      </w:r>
    </w:p>
    <w:p w14:paraId="29772B1C">
      <w:pPr>
        <w:keepNext w:val="0"/>
        <w:keepLines w:val="0"/>
        <w:pageBreakBefore w:val="0"/>
        <w:widowControl/>
        <w:kinsoku/>
        <w:wordWrap/>
        <w:overflowPunct/>
        <w:topLinePunct w:val="0"/>
        <w:autoSpaceDE w:val="0"/>
        <w:autoSpaceDN w:val="0"/>
        <w:bidi w:val="0"/>
        <w:adjustRightInd w:val="0"/>
        <w:snapToGrid w:val="0"/>
        <w:spacing w:line="480" w:lineRule="exact"/>
        <w:ind w:firstLine="482" w:firstLineChars="200"/>
        <w:jc w:val="both"/>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8</w:t>
      </w:r>
      <w:r>
        <w:rPr>
          <w:rFonts w:hint="eastAsia" w:ascii="宋体" w:hAnsi="宋体" w:eastAsia="宋体" w:cs="宋体"/>
          <w:b/>
          <w:bCs/>
          <w:color w:val="auto"/>
          <w:spacing w:val="0"/>
          <w:sz w:val="24"/>
          <w:szCs w:val="24"/>
          <w:highlight w:val="none"/>
        </w:rPr>
        <w:t>、联系方式</w:t>
      </w:r>
    </w:p>
    <w:p w14:paraId="1F6C9794">
      <w:pPr>
        <w:keepNext w:val="0"/>
        <w:keepLines w:val="0"/>
        <w:pageBreakBefore w:val="0"/>
        <w:widowControl/>
        <w:kinsoku/>
        <w:wordWrap/>
        <w:overflowPunct/>
        <w:topLinePunct w:val="0"/>
        <w:autoSpaceDE w:val="0"/>
        <w:autoSpaceDN w:val="0"/>
        <w:bidi w:val="0"/>
        <w:adjustRightInd w:val="0"/>
        <w:snapToGrid w:val="0"/>
        <w:spacing w:line="480" w:lineRule="exact"/>
        <w:ind w:firstLine="480" w:firstLineChars="200"/>
        <w:jc w:val="both"/>
        <w:textAlignment w:val="baseline"/>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采</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购</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人：</w:t>
      </w:r>
      <w:r>
        <w:rPr>
          <w:rFonts w:hint="eastAsia" w:ascii="宋体" w:hAnsi="宋体" w:eastAsia="宋体" w:cs="宋体"/>
          <w:color w:val="auto"/>
          <w:spacing w:val="0"/>
          <w:sz w:val="24"/>
          <w:szCs w:val="24"/>
          <w:highlight w:val="none"/>
          <w:u w:val="single"/>
          <w:lang w:val="en-US" w:eastAsia="zh-CN"/>
        </w:rPr>
        <w:t>福建省高速路桥工程技术有限公司</w:t>
      </w:r>
    </w:p>
    <w:p w14:paraId="1A21474E">
      <w:pPr>
        <w:keepNext w:val="0"/>
        <w:keepLines w:val="0"/>
        <w:pageBreakBefore w:val="0"/>
        <w:widowControl/>
        <w:kinsoku/>
        <w:wordWrap/>
        <w:overflowPunct/>
        <w:topLinePunct w:val="0"/>
        <w:autoSpaceDE w:val="0"/>
        <w:autoSpaceDN w:val="0"/>
        <w:bidi w:val="0"/>
        <w:adjustRightInd w:val="0"/>
        <w:snapToGrid w:val="0"/>
        <w:spacing w:line="48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u w:val="single"/>
        </w:rPr>
        <w:t>福建省厦门市思明区塔埔东路166号14层</w:t>
      </w:r>
    </w:p>
    <w:p w14:paraId="72789D4F">
      <w:pPr>
        <w:keepNext w:val="0"/>
        <w:keepLines w:val="0"/>
        <w:pageBreakBefore w:val="0"/>
        <w:widowControl/>
        <w:kinsoku/>
        <w:wordWrap/>
        <w:overflowPunct/>
        <w:topLinePunct w:val="0"/>
        <w:autoSpaceDE w:val="0"/>
        <w:autoSpaceDN w:val="0"/>
        <w:bidi w:val="0"/>
        <w:adjustRightInd w:val="0"/>
        <w:snapToGrid w:val="0"/>
        <w:spacing w:line="48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杨先生</w:t>
      </w:r>
    </w:p>
    <w:p w14:paraId="4E46FACA">
      <w:pPr>
        <w:keepNext w:val="0"/>
        <w:keepLines w:val="0"/>
        <w:pageBreakBefore w:val="0"/>
        <w:widowControl/>
        <w:kinsoku/>
        <w:wordWrap/>
        <w:overflowPunct/>
        <w:topLinePunct w:val="0"/>
        <w:autoSpaceDE w:val="0"/>
        <w:autoSpaceDN w:val="0"/>
        <w:bidi w:val="0"/>
        <w:adjustRightInd w:val="0"/>
        <w:snapToGrid w:val="0"/>
        <w:spacing w:line="480" w:lineRule="exact"/>
        <w:ind w:firstLine="480" w:firstLineChars="200"/>
        <w:jc w:val="both"/>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rPr>
        <w:t>（0592）5911373</w:t>
      </w:r>
    </w:p>
    <w:p w14:paraId="24AA57CF">
      <w:pPr>
        <w:keepNext w:val="0"/>
        <w:keepLines w:val="0"/>
        <w:pageBreakBefore w:val="0"/>
        <w:widowControl/>
        <w:kinsoku/>
        <w:wordWrap/>
        <w:overflowPunct/>
        <w:topLinePunct w:val="0"/>
        <w:autoSpaceDE w:val="0"/>
        <w:autoSpaceDN w:val="0"/>
        <w:bidi w:val="0"/>
        <w:adjustRightInd w:val="0"/>
        <w:snapToGrid w:val="0"/>
        <w:spacing w:line="480" w:lineRule="exact"/>
        <w:ind w:firstLine="480" w:firstLineChars="200"/>
        <w:jc w:val="both"/>
        <w:textAlignment w:val="baseline"/>
        <w:rPr>
          <w:rFonts w:hint="default" w:ascii="Times New Roman" w:hAnsi="Times New Roman" w:eastAsia="宋体" w:cs="Times New Roman"/>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电子邮箱：</w:t>
      </w:r>
      <w:r>
        <w:rPr>
          <w:rFonts w:hint="default" w:ascii="Times New Roman" w:hAnsi="Times New Roman" w:eastAsia="宋体" w:cs="Times New Roman"/>
          <w:color w:val="auto"/>
          <w:sz w:val="24"/>
          <w:szCs w:val="24"/>
          <w:highlight w:val="none"/>
          <w:u w:val="single"/>
          <w:lang w:val="en-US" w:eastAsia="zh-CN"/>
        </w:rPr>
        <w:fldChar w:fldCharType="begin"/>
      </w:r>
      <w:r>
        <w:rPr>
          <w:rFonts w:hint="default" w:ascii="Times New Roman" w:hAnsi="Times New Roman" w:eastAsia="宋体" w:cs="Times New Roman"/>
          <w:color w:val="auto"/>
          <w:sz w:val="24"/>
          <w:szCs w:val="24"/>
          <w:highlight w:val="none"/>
          <w:u w:val="single"/>
          <w:lang w:val="en-US" w:eastAsia="zh-CN"/>
        </w:rPr>
        <w:instrText xml:space="preserve"> HYPERLINK "mailto:fjgslqgk@163.com" </w:instrText>
      </w:r>
      <w:r>
        <w:rPr>
          <w:rFonts w:hint="default" w:ascii="Times New Roman" w:hAnsi="Times New Roman" w:eastAsia="宋体" w:cs="Times New Roman"/>
          <w:color w:val="auto"/>
          <w:sz w:val="24"/>
          <w:szCs w:val="24"/>
          <w:highlight w:val="none"/>
          <w:u w:val="single"/>
          <w:lang w:val="en-US" w:eastAsia="zh-CN"/>
        </w:rPr>
        <w:fldChar w:fldCharType="separate"/>
      </w:r>
      <w:r>
        <w:rPr>
          <w:rStyle w:val="14"/>
          <w:rFonts w:hint="default" w:ascii="Times New Roman" w:hAnsi="Times New Roman" w:eastAsia="宋体" w:cs="Times New Roman"/>
          <w:sz w:val="24"/>
          <w:szCs w:val="24"/>
          <w:highlight w:val="none"/>
          <w:lang w:val="en-US" w:eastAsia="zh-CN"/>
        </w:rPr>
        <w:t>fjgslqgk@163.com</w:t>
      </w:r>
      <w:r>
        <w:rPr>
          <w:rFonts w:hint="default" w:ascii="Times New Roman" w:hAnsi="Times New Roman" w:eastAsia="宋体" w:cs="Times New Roman"/>
          <w:color w:val="auto"/>
          <w:sz w:val="24"/>
          <w:szCs w:val="24"/>
          <w:highlight w:val="none"/>
          <w:u w:val="single"/>
          <w:lang w:val="en-US" w:eastAsia="zh-CN"/>
        </w:rPr>
        <w:fldChar w:fldCharType="end"/>
      </w:r>
    </w:p>
    <w:p w14:paraId="2E15C250">
      <w:pPr>
        <w:keepNext w:val="0"/>
        <w:keepLines w:val="0"/>
        <w:pageBreakBefore w:val="0"/>
        <w:widowControl/>
        <w:kinsoku/>
        <w:wordWrap/>
        <w:overflowPunct/>
        <w:topLinePunct w:val="0"/>
        <w:autoSpaceDE w:val="0"/>
        <w:autoSpaceDN w:val="0"/>
        <w:bidi w:val="0"/>
        <w:adjustRightInd w:val="0"/>
        <w:snapToGrid w:val="0"/>
        <w:spacing w:line="480" w:lineRule="exact"/>
        <w:ind w:firstLine="480" w:firstLineChars="200"/>
        <w:jc w:val="both"/>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监督机构：</w:t>
      </w:r>
      <w:r>
        <w:rPr>
          <w:rFonts w:hint="eastAsia" w:ascii="宋体" w:hAnsi="宋体" w:eastAsia="宋体" w:cs="宋体"/>
          <w:color w:val="auto"/>
          <w:sz w:val="24"/>
          <w:szCs w:val="24"/>
          <w:highlight w:val="none"/>
          <w:u w:val="single"/>
          <w:lang w:val="en-US" w:eastAsia="zh-CN"/>
        </w:rPr>
        <w:t>福建省高速路桥建设发展有限公司纪检监察室</w:t>
      </w:r>
    </w:p>
    <w:p w14:paraId="4B632938">
      <w:pPr>
        <w:keepNext w:val="0"/>
        <w:keepLines w:val="0"/>
        <w:pageBreakBefore w:val="0"/>
        <w:widowControl/>
        <w:kinsoku/>
        <w:wordWrap/>
        <w:overflowPunct/>
        <w:topLinePunct w:val="0"/>
        <w:autoSpaceDE w:val="0"/>
        <w:autoSpaceDN w:val="0"/>
        <w:bidi w:val="0"/>
        <w:adjustRightInd w:val="0"/>
        <w:snapToGrid w:val="0"/>
        <w:spacing w:line="48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监督电话：</w:t>
      </w:r>
      <w:r>
        <w:rPr>
          <w:rFonts w:hint="eastAsia" w:ascii="宋体" w:hAnsi="宋体" w:eastAsia="宋体" w:cs="宋体"/>
          <w:color w:val="auto"/>
          <w:sz w:val="24"/>
          <w:szCs w:val="24"/>
          <w:highlight w:val="none"/>
          <w:u w:val="single"/>
          <w:lang w:val="en-US" w:eastAsia="zh-CN"/>
        </w:rPr>
        <w:t>（0592）5935390</w:t>
      </w:r>
    </w:p>
    <w:p w14:paraId="0152D492">
      <w:pPr>
        <w:pStyle w:val="4"/>
        <w:kinsoku/>
        <w:jc w:val="both"/>
        <w:rPr>
          <w:color w:val="auto"/>
          <w:highlight w:val="none"/>
        </w:rPr>
      </w:pPr>
    </w:p>
    <w:p w14:paraId="3BC14FD8">
      <w:pPr>
        <w:pStyle w:val="4"/>
        <w:kinsoku/>
        <w:jc w:val="both"/>
        <w:rPr>
          <w:color w:val="auto"/>
          <w:highlight w:val="none"/>
        </w:rPr>
      </w:pPr>
    </w:p>
    <w:p w14:paraId="25606137">
      <w:pPr>
        <w:pStyle w:val="4"/>
        <w:kinsoku/>
        <w:jc w:val="both"/>
        <w:rPr>
          <w:color w:val="auto"/>
          <w:highlight w:val="none"/>
        </w:rPr>
      </w:pPr>
    </w:p>
    <w:p w14:paraId="12E4D3D7">
      <w:pPr>
        <w:pStyle w:val="4"/>
        <w:kinsoku/>
        <w:jc w:val="both"/>
        <w:rPr>
          <w:color w:val="auto"/>
          <w:highlight w:val="none"/>
        </w:rPr>
      </w:pPr>
    </w:p>
    <w:p w14:paraId="2C39F0FA">
      <w:pPr>
        <w:pStyle w:val="4"/>
        <w:kinsoku/>
        <w:jc w:val="both"/>
        <w:rPr>
          <w:color w:val="auto"/>
          <w:highlight w:val="none"/>
        </w:rPr>
      </w:pPr>
    </w:p>
    <w:p w14:paraId="7A41BA20">
      <w:pPr>
        <w:pStyle w:val="4"/>
        <w:kinsoku/>
        <w:jc w:val="both"/>
        <w:rPr>
          <w:color w:val="auto"/>
          <w:highlight w:val="none"/>
        </w:rPr>
      </w:pPr>
    </w:p>
    <w:p w14:paraId="3BB58EA0">
      <w:pPr>
        <w:pStyle w:val="4"/>
        <w:kinsoku/>
        <w:jc w:val="both"/>
        <w:rPr>
          <w:color w:val="auto"/>
          <w:highlight w:val="none"/>
        </w:rPr>
      </w:pPr>
    </w:p>
    <w:p w14:paraId="6927578F">
      <w:pPr>
        <w:pStyle w:val="4"/>
        <w:kinsoku/>
        <w:jc w:val="both"/>
        <w:rPr>
          <w:color w:val="auto"/>
          <w:highlight w:val="none"/>
        </w:rPr>
      </w:pPr>
    </w:p>
    <w:p w14:paraId="7A3863E3">
      <w:pPr>
        <w:pStyle w:val="4"/>
        <w:kinsoku/>
        <w:jc w:val="both"/>
        <w:rPr>
          <w:color w:val="auto"/>
          <w:highlight w:val="none"/>
        </w:rPr>
      </w:pPr>
    </w:p>
    <w:p w14:paraId="175DC1DB">
      <w:pPr>
        <w:pStyle w:val="4"/>
        <w:kinsoku/>
        <w:jc w:val="both"/>
        <w:rPr>
          <w:color w:val="auto"/>
          <w:highlight w:val="none"/>
        </w:rPr>
      </w:pPr>
    </w:p>
    <w:p w14:paraId="393FC5E0">
      <w:pPr>
        <w:pStyle w:val="4"/>
        <w:kinsoku/>
        <w:jc w:val="both"/>
        <w:rPr>
          <w:color w:val="auto"/>
          <w:highlight w:val="none"/>
        </w:rPr>
      </w:pPr>
    </w:p>
    <w:p w14:paraId="151E3356">
      <w:pPr>
        <w:pStyle w:val="4"/>
        <w:kinsoku/>
        <w:jc w:val="both"/>
        <w:rPr>
          <w:color w:val="auto"/>
          <w:highlight w:val="none"/>
        </w:rPr>
      </w:pPr>
    </w:p>
    <w:p w14:paraId="2B6C0FEA">
      <w:pPr>
        <w:pStyle w:val="4"/>
        <w:kinsoku/>
        <w:jc w:val="both"/>
        <w:rPr>
          <w:color w:val="auto"/>
          <w:highlight w:val="none"/>
        </w:rPr>
      </w:pPr>
    </w:p>
    <w:p w14:paraId="31A0704D">
      <w:pPr>
        <w:pStyle w:val="4"/>
        <w:kinsoku/>
        <w:spacing w:line="241" w:lineRule="auto"/>
        <w:jc w:val="both"/>
        <w:rPr>
          <w:color w:val="auto"/>
          <w:highlight w:val="none"/>
        </w:rPr>
      </w:pPr>
    </w:p>
    <w:p w14:paraId="562FDDDA">
      <w:pPr>
        <w:pStyle w:val="4"/>
        <w:kinsoku/>
        <w:spacing w:line="241" w:lineRule="auto"/>
        <w:jc w:val="both"/>
        <w:rPr>
          <w:color w:val="auto"/>
          <w:highlight w:val="none"/>
        </w:rPr>
      </w:pPr>
    </w:p>
    <w:p w14:paraId="1A78186F">
      <w:pPr>
        <w:pStyle w:val="4"/>
        <w:kinsoku/>
        <w:spacing w:line="241" w:lineRule="auto"/>
        <w:jc w:val="both"/>
        <w:rPr>
          <w:color w:val="auto"/>
          <w:highlight w:val="none"/>
        </w:rPr>
      </w:pPr>
    </w:p>
    <w:p w14:paraId="4BE7C5F8">
      <w:pPr>
        <w:pStyle w:val="4"/>
        <w:kinsoku/>
        <w:spacing w:line="241" w:lineRule="auto"/>
        <w:jc w:val="both"/>
        <w:rPr>
          <w:color w:val="auto"/>
          <w:highlight w:val="none"/>
        </w:rPr>
      </w:pPr>
    </w:p>
    <w:p w14:paraId="46FA2A8E">
      <w:pPr>
        <w:pStyle w:val="4"/>
        <w:kinsoku/>
        <w:spacing w:line="241" w:lineRule="auto"/>
        <w:jc w:val="both"/>
        <w:rPr>
          <w:color w:val="auto"/>
          <w:highlight w:val="none"/>
        </w:rPr>
      </w:pPr>
    </w:p>
    <w:p w14:paraId="6D8BBDB7">
      <w:pPr>
        <w:pStyle w:val="4"/>
        <w:kinsoku/>
        <w:spacing w:line="241" w:lineRule="auto"/>
        <w:jc w:val="both"/>
        <w:rPr>
          <w:color w:val="auto"/>
          <w:highlight w:val="none"/>
        </w:rPr>
      </w:pPr>
    </w:p>
    <w:p w14:paraId="26DDBEAF">
      <w:pPr>
        <w:pStyle w:val="4"/>
        <w:kinsoku/>
        <w:spacing w:line="241" w:lineRule="auto"/>
        <w:jc w:val="both"/>
        <w:rPr>
          <w:color w:val="auto"/>
          <w:highlight w:val="none"/>
        </w:rPr>
      </w:pPr>
    </w:p>
    <w:p w14:paraId="37AE5C27">
      <w:pPr>
        <w:pStyle w:val="4"/>
        <w:kinsoku/>
        <w:spacing w:line="241" w:lineRule="auto"/>
        <w:jc w:val="both"/>
        <w:rPr>
          <w:color w:val="auto"/>
          <w:highlight w:val="none"/>
        </w:rPr>
      </w:pPr>
    </w:p>
    <w:p w14:paraId="4C7224F1">
      <w:pPr>
        <w:pStyle w:val="4"/>
        <w:kinsoku/>
        <w:spacing w:line="241" w:lineRule="auto"/>
        <w:jc w:val="both"/>
        <w:rPr>
          <w:color w:val="auto"/>
          <w:highlight w:val="none"/>
        </w:rPr>
      </w:pPr>
    </w:p>
    <w:p w14:paraId="18BCD97B">
      <w:pPr>
        <w:pStyle w:val="4"/>
        <w:kinsoku/>
        <w:spacing w:line="241" w:lineRule="auto"/>
        <w:jc w:val="both"/>
        <w:rPr>
          <w:color w:val="auto"/>
          <w:highlight w:val="none"/>
        </w:rPr>
      </w:pPr>
    </w:p>
    <w:p w14:paraId="5BEF719C">
      <w:pPr>
        <w:pStyle w:val="4"/>
        <w:kinsoku/>
        <w:spacing w:line="241" w:lineRule="auto"/>
        <w:jc w:val="both"/>
        <w:rPr>
          <w:color w:val="auto"/>
          <w:highlight w:val="none"/>
        </w:rPr>
      </w:pPr>
    </w:p>
    <w:p w14:paraId="2FA1B9E4">
      <w:pPr>
        <w:pStyle w:val="4"/>
        <w:kinsoku/>
        <w:spacing w:line="241" w:lineRule="auto"/>
        <w:jc w:val="both"/>
        <w:rPr>
          <w:color w:val="auto"/>
          <w:highlight w:val="none"/>
        </w:rPr>
      </w:pPr>
    </w:p>
    <w:p w14:paraId="10E9D00A">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outlineLvl w:val="0"/>
        <w:rPr>
          <w:rFonts w:ascii="宋体" w:hAnsi="宋体" w:eastAsia="宋体" w:cs="宋体"/>
          <w:color w:val="auto"/>
          <w:spacing w:val="-1"/>
          <w:sz w:val="44"/>
          <w:szCs w:val="44"/>
          <w:highlight w:val="none"/>
        </w:rPr>
      </w:pPr>
      <w:bookmarkStart w:id="17" w:name="_Toc233"/>
      <w:r>
        <w:rPr>
          <w:rFonts w:ascii="宋体" w:hAnsi="宋体" w:eastAsia="宋体" w:cs="宋体"/>
          <w:color w:val="auto"/>
          <w:spacing w:val="-1"/>
          <w:sz w:val="44"/>
          <w:szCs w:val="44"/>
          <w:highlight w:val="none"/>
        </w:rPr>
        <w:t xml:space="preserve">第二章 </w:t>
      </w:r>
      <w:r>
        <w:rPr>
          <w:rFonts w:hint="eastAsia" w:ascii="宋体" w:hAnsi="宋体" w:eastAsia="宋体" w:cs="宋体"/>
          <w:color w:val="auto"/>
          <w:spacing w:val="-1"/>
          <w:sz w:val="44"/>
          <w:szCs w:val="44"/>
          <w:highlight w:val="none"/>
          <w:lang w:eastAsia="zh-CN"/>
        </w:rPr>
        <w:t>响应人</w:t>
      </w:r>
      <w:r>
        <w:rPr>
          <w:rFonts w:ascii="宋体" w:hAnsi="宋体" w:eastAsia="宋体" w:cs="宋体"/>
          <w:color w:val="auto"/>
          <w:spacing w:val="-1"/>
          <w:sz w:val="44"/>
          <w:szCs w:val="44"/>
          <w:highlight w:val="none"/>
        </w:rPr>
        <w:t>须知</w:t>
      </w:r>
      <w:bookmarkEnd w:id="17"/>
    </w:p>
    <w:p w14:paraId="75861061">
      <w:pPr>
        <w:pStyle w:val="4"/>
        <w:kinsoku/>
        <w:spacing w:line="415" w:lineRule="auto"/>
        <w:jc w:val="both"/>
        <w:rPr>
          <w:color w:val="auto"/>
          <w:highlight w:val="none"/>
        </w:rPr>
      </w:pPr>
    </w:p>
    <w:p w14:paraId="4AA33AB1">
      <w:pPr>
        <w:kinsoku/>
        <w:spacing w:before="78" w:line="220" w:lineRule="auto"/>
        <w:ind w:left="26"/>
        <w:jc w:val="both"/>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说明：</w:t>
      </w:r>
    </w:p>
    <w:p w14:paraId="528E91B2">
      <w:pPr>
        <w:kinsoku/>
        <w:spacing w:before="181" w:line="360" w:lineRule="auto"/>
        <w:ind w:left="26" w:firstLine="458"/>
        <w:jc w:val="both"/>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须知前附表”是</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人根据</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项目具体特点</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采购人单位管理办法</w:t>
      </w:r>
      <w:r>
        <w:rPr>
          <w:rFonts w:ascii="宋体" w:hAnsi="宋体" w:eastAsia="宋体" w:cs="宋体"/>
          <w:color w:val="auto"/>
          <w:spacing w:val="0"/>
          <w:sz w:val="24"/>
          <w:szCs w:val="24"/>
          <w:highlight w:val="none"/>
        </w:rPr>
        <w:t>和实际需要进行的补充和细化，“</w:t>
      </w:r>
      <w:r>
        <w:rPr>
          <w:rFonts w:hint="eastAsia"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须知前附表 ”中的附录表格同属“</w:t>
      </w:r>
      <w:r>
        <w:rPr>
          <w:rFonts w:hint="eastAsia"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须知前附表”内容，具有同等效力。</w:t>
      </w:r>
    </w:p>
    <w:p w14:paraId="5453AD15">
      <w:pPr>
        <w:kinsoku/>
        <w:spacing w:line="220" w:lineRule="auto"/>
        <w:jc w:val="both"/>
        <w:rPr>
          <w:rFonts w:ascii="宋体" w:hAnsi="宋体" w:eastAsia="宋体" w:cs="宋体"/>
          <w:color w:val="auto"/>
          <w:spacing w:val="0"/>
          <w:sz w:val="24"/>
          <w:szCs w:val="24"/>
          <w:highlight w:val="none"/>
        </w:rPr>
        <w:sectPr>
          <w:footerReference r:id="rId6" w:type="default"/>
          <w:pgSz w:w="11906" w:h="16839"/>
          <w:pgMar w:top="1431" w:right="1731" w:bottom="1152" w:left="1785" w:header="0" w:footer="992" w:gutter="0"/>
          <w:pgNumType w:fmt="decimal" w:start="1"/>
          <w:cols w:space="720" w:num="1"/>
        </w:sectPr>
      </w:pPr>
    </w:p>
    <w:p w14:paraId="67D18EE7">
      <w:pPr>
        <w:kinsoku/>
        <w:spacing w:before="142" w:line="222" w:lineRule="auto"/>
        <w:ind w:left="2831"/>
        <w:jc w:val="both"/>
        <w:outlineLvl w:val="0"/>
        <w:rPr>
          <w:rFonts w:ascii="黑体" w:hAnsi="黑体" w:eastAsia="黑体" w:cs="黑体"/>
          <w:color w:val="auto"/>
          <w:spacing w:val="-2"/>
          <w:sz w:val="36"/>
          <w:szCs w:val="36"/>
          <w:highlight w:val="none"/>
        </w:rPr>
      </w:pPr>
      <w:bookmarkStart w:id="18" w:name="_Toc18848"/>
      <w:r>
        <w:rPr>
          <w:rFonts w:ascii="黑体" w:hAnsi="黑体" w:eastAsia="黑体" w:cs="黑体"/>
          <w:color w:val="auto"/>
          <w:spacing w:val="-2"/>
          <w:sz w:val="36"/>
          <w:szCs w:val="36"/>
          <w:highlight w:val="none"/>
        </w:rPr>
        <w:t xml:space="preserve">第二章 </w:t>
      </w:r>
      <w:r>
        <w:rPr>
          <w:rFonts w:hint="eastAsia" w:ascii="黑体" w:hAnsi="黑体" w:eastAsia="黑体" w:cs="黑体"/>
          <w:color w:val="auto"/>
          <w:spacing w:val="-2"/>
          <w:sz w:val="36"/>
          <w:szCs w:val="36"/>
          <w:highlight w:val="none"/>
          <w:lang w:eastAsia="zh-CN"/>
        </w:rPr>
        <w:t>响应人</w:t>
      </w:r>
      <w:r>
        <w:rPr>
          <w:rFonts w:ascii="黑体" w:hAnsi="黑体" w:eastAsia="黑体" w:cs="黑体"/>
          <w:color w:val="auto"/>
          <w:spacing w:val="-2"/>
          <w:sz w:val="36"/>
          <w:szCs w:val="36"/>
          <w:highlight w:val="none"/>
        </w:rPr>
        <w:t>须知</w:t>
      </w:r>
      <w:bookmarkEnd w:id="18"/>
    </w:p>
    <w:p w14:paraId="2BCA3D51">
      <w:pPr>
        <w:keepNext w:val="0"/>
        <w:keepLines w:val="0"/>
        <w:pageBreakBefore w:val="0"/>
        <w:widowControl/>
        <w:kinsoku/>
        <w:wordWrap/>
        <w:overflowPunct/>
        <w:topLinePunct w:val="0"/>
        <w:autoSpaceDE w:val="0"/>
        <w:autoSpaceDN w:val="0"/>
        <w:bidi w:val="0"/>
        <w:adjustRightInd w:val="0"/>
        <w:snapToGrid w:val="0"/>
        <w:spacing w:line="240" w:lineRule="auto"/>
        <w:ind w:left="0" w:firstLine="556" w:firstLineChars="200"/>
        <w:jc w:val="both"/>
        <w:textAlignment w:val="baseline"/>
        <w:outlineLvl w:val="9"/>
        <w:rPr>
          <w:rFonts w:ascii="黑体" w:hAnsi="黑体" w:eastAsia="黑体" w:cs="黑体"/>
          <w:color w:val="auto"/>
          <w:spacing w:val="-1"/>
          <w:sz w:val="28"/>
          <w:szCs w:val="28"/>
          <w:highlight w:val="none"/>
        </w:rPr>
      </w:pPr>
    </w:p>
    <w:p w14:paraId="7C8815C5">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outlineLvl w:val="1"/>
        <w:rPr>
          <w:rFonts w:ascii="黑体" w:hAnsi="黑体" w:eastAsia="黑体" w:cs="黑体"/>
          <w:color w:val="auto"/>
          <w:spacing w:val="-1"/>
          <w:sz w:val="28"/>
          <w:szCs w:val="28"/>
          <w:highlight w:val="none"/>
        </w:rPr>
      </w:pPr>
      <w:r>
        <w:rPr>
          <w:rFonts w:hint="eastAsia" w:ascii="黑体" w:hAnsi="黑体" w:eastAsia="黑体" w:cs="黑体"/>
          <w:color w:val="auto"/>
          <w:spacing w:val="-1"/>
          <w:sz w:val="28"/>
          <w:szCs w:val="28"/>
          <w:highlight w:val="none"/>
          <w:lang w:eastAsia="zh-CN"/>
        </w:rPr>
        <w:t>响应人</w:t>
      </w:r>
      <w:r>
        <w:rPr>
          <w:rFonts w:ascii="黑体" w:hAnsi="黑体" w:eastAsia="黑体" w:cs="黑体"/>
          <w:color w:val="auto"/>
          <w:spacing w:val="-1"/>
          <w:sz w:val="28"/>
          <w:szCs w:val="28"/>
          <w:highlight w:val="none"/>
        </w:rPr>
        <w:t>须知前附表</w:t>
      </w:r>
    </w:p>
    <w:tbl>
      <w:tblPr>
        <w:tblStyle w:val="15"/>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2374"/>
        <w:gridCol w:w="5674"/>
      </w:tblGrid>
      <w:tr w14:paraId="59F68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024" w:type="dxa"/>
            <w:noWrap w:val="0"/>
            <w:vAlign w:val="center"/>
          </w:tcPr>
          <w:p w14:paraId="2EEA919A">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条款号</w:t>
            </w:r>
          </w:p>
        </w:tc>
        <w:tc>
          <w:tcPr>
            <w:tcW w:w="2374" w:type="dxa"/>
            <w:noWrap w:val="0"/>
            <w:vAlign w:val="center"/>
          </w:tcPr>
          <w:p w14:paraId="3DC15CD0">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条款名称</w:t>
            </w:r>
          </w:p>
        </w:tc>
        <w:tc>
          <w:tcPr>
            <w:tcW w:w="5674" w:type="dxa"/>
            <w:noWrap w:val="0"/>
            <w:vAlign w:val="center"/>
          </w:tcPr>
          <w:p w14:paraId="64AE963E">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编列内容</w:t>
            </w:r>
          </w:p>
        </w:tc>
      </w:tr>
      <w:tr w14:paraId="2ACE7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4" w:type="dxa"/>
            <w:noWrap w:val="0"/>
            <w:vAlign w:val="center"/>
          </w:tcPr>
          <w:p w14:paraId="214329E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1.1.2</w:t>
            </w:r>
          </w:p>
        </w:tc>
        <w:tc>
          <w:tcPr>
            <w:tcW w:w="2374" w:type="dxa"/>
            <w:noWrap w:val="0"/>
            <w:vAlign w:val="center"/>
          </w:tcPr>
          <w:p w14:paraId="7E2C0DA3">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rPr>
              <w:t>人</w:t>
            </w:r>
          </w:p>
        </w:tc>
        <w:tc>
          <w:tcPr>
            <w:tcW w:w="5674" w:type="dxa"/>
            <w:noWrap w:val="0"/>
            <w:vAlign w:val="center"/>
          </w:tcPr>
          <w:p w14:paraId="6F4B46AF">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见</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公告</w:t>
            </w:r>
          </w:p>
        </w:tc>
      </w:tr>
      <w:tr w14:paraId="7C26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4" w:type="dxa"/>
            <w:noWrap w:val="0"/>
            <w:vAlign w:val="center"/>
          </w:tcPr>
          <w:p w14:paraId="3600056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1.1.3</w:t>
            </w:r>
          </w:p>
        </w:tc>
        <w:tc>
          <w:tcPr>
            <w:tcW w:w="2374" w:type="dxa"/>
            <w:noWrap w:val="0"/>
            <w:vAlign w:val="center"/>
          </w:tcPr>
          <w:p w14:paraId="12A3C3EF">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代理机构</w:t>
            </w:r>
          </w:p>
        </w:tc>
        <w:tc>
          <w:tcPr>
            <w:tcW w:w="5674" w:type="dxa"/>
            <w:noWrap w:val="0"/>
            <w:vAlign w:val="center"/>
          </w:tcPr>
          <w:p w14:paraId="14FC9ACD">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见</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公告</w:t>
            </w:r>
          </w:p>
        </w:tc>
      </w:tr>
      <w:tr w14:paraId="5D860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4" w:type="dxa"/>
            <w:noWrap w:val="0"/>
            <w:vAlign w:val="center"/>
          </w:tcPr>
          <w:p w14:paraId="67A7FDF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1.1.4</w:t>
            </w:r>
          </w:p>
        </w:tc>
        <w:tc>
          <w:tcPr>
            <w:tcW w:w="2374" w:type="dxa"/>
            <w:noWrap w:val="0"/>
            <w:vAlign w:val="center"/>
          </w:tcPr>
          <w:p w14:paraId="245C395C">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项目名称</w:t>
            </w:r>
          </w:p>
        </w:tc>
        <w:tc>
          <w:tcPr>
            <w:tcW w:w="5674" w:type="dxa"/>
            <w:noWrap w:val="0"/>
            <w:vAlign w:val="center"/>
          </w:tcPr>
          <w:p w14:paraId="78E11270">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见</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公告</w:t>
            </w:r>
          </w:p>
        </w:tc>
      </w:tr>
      <w:tr w14:paraId="5360D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4" w:type="dxa"/>
            <w:noWrap w:val="0"/>
            <w:vAlign w:val="center"/>
          </w:tcPr>
          <w:p w14:paraId="6F4D344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1.2.1</w:t>
            </w:r>
          </w:p>
        </w:tc>
        <w:tc>
          <w:tcPr>
            <w:tcW w:w="2374" w:type="dxa"/>
            <w:noWrap w:val="0"/>
            <w:vAlign w:val="center"/>
          </w:tcPr>
          <w:p w14:paraId="54A06C96">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资金来源及比例</w:t>
            </w:r>
          </w:p>
        </w:tc>
        <w:tc>
          <w:tcPr>
            <w:tcW w:w="5674" w:type="dxa"/>
            <w:noWrap w:val="0"/>
            <w:vAlign w:val="center"/>
          </w:tcPr>
          <w:p w14:paraId="1394D02A">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见</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公告</w:t>
            </w:r>
          </w:p>
        </w:tc>
      </w:tr>
      <w:tr w14:paraId="20A2D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4" w:type="dxa"/>
            <w:noWrap w:val="0"/>
            <w:vAlign w:val="center"/>
          </w:tcPr>
          <w:p w14:paraId="679BAD7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1.2.2</w:t>
            </w:r>
          </w:p>
        </w:tc>
        <w:tc>
          <w:tcPr>
            <w:tcW w:w="2374" w:type="dxa"/>
            <w:noWrap w:val="0"/>
            <w:vAlign w:val="center"/>
          </w:tcPr>
          <w:p w14:paraId="4620F24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资金落实情况</w:t>
            </w:r>
          </w:p>
        </w:tc>
        <w:tc>
          <w:tcPr>
            <w:tcW w:w="5674" w:type="dxa"/>
            <w:noWrap w:val="0"/>
            <w:vAlign w:val="center"/>
          </w:tcPr>
          <w:p w14:paraId="00B4B31D">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已落实</w:t>
            </w:r>
          </w:p>
        </w:tc>
      </w:tr>
      <w:tr w14:paraId="03086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4" w:type="dxa"/>
            <w:noWrap w:val="0"/>
            <w:vAlign w:val="center"/>
          </w:tcPr>
          <w:p w14:paraId="358C173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1.3.1</w:t>
            </w:r>
          </w:p>
        </w:tc>
        <w:tc>
          <w:tcPr>
            <w:tcW w:w="2374" w:type="dxa"/>
            <w:noWrap w:val="0"/>
            <w:vAlign w:val="center"/>
          </w:tcPr>
          <w:p w14:paraId="66ABACA1">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范围</w:t>
            </w:r>
          </w:p>
        </w:tc>
        <w:tc>
          <w:tcPr>
            <w:tcW w:w="5674" w:type="dxa"/>
            <w:noWrap w:val="0"/>
            <w:vAlign w:val="center"/>
          </w:tcPr>
          <w:p w14:paraId="6766F4DB">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见</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公告</w:t>
            </w:r>
          </w:p>
        </w:tc>
      </w:tr>
      <w:tr w14:paraId="7CFE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24" w:type="dxa"/>
            <w:noWrap w:val="0"/>
            <w:vAlign w:val="center"/>
          </w:tcPr>
          <w:p w14:paraId="113F7A9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1.3.2</w:t>
            </w:r>
          </w:p>
        </w:tc>
        <w:tc>
          <w:tcPr>
            <w:tcW w:w="2374" w:type="dxa"/>
            <w:noWrap w:val="0"/>
            <w:vAlign w:val="center"/>
          </w:tcPr>
          <w:p w14:paraId="3849E3E8">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计划服务期</w:t>
            </w:r>
          </w:p>
        </w:tc>
        <w:tc>
          <w:tcPr>
            <w:tcW w:w="5674" w:type="dxa"/>
            <w:noWrap w:val="0"/>
            <w:vAlign w:val="center"/>
          </w:tcPr>
          <w:p w14:paraId="23767722">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lang w:eastAsia="zh-CN"/>
              </w:rPr>
            </w:pPr>
            <w:r>
              <w:rPr>
                <w:rFonts w:hint="eastAsia" w:cs="宋体"/>
                <w:color w:val="auto"/>
                <w:spacing w:val="-5"/>
                <w:sz w:val="24"/>
                <w:szCs w:val="24"/>
                <w:highlight w:val="none"/>
                <w:lang w:val="en-US" w:eastAsia="zh-CN"/>
              </w:rPr>
              <w:t>24</w:t>
            </w:r>
            <w:r>
              <w:rPr>
                <w:rFonts w:hint="eastAsia" w:ascii="宋体" w:hAnsi="宋体" w:eastAsia="宋体" w:cs="宋体"/>
                <w:color w:val="auto"/>
                <w:spacing w:val="-5"/>
                <w:sz w:val="24"/>
                <w:szCs w:val="24"/>
                <w:highlight w:val="none"/>
              </w:rPr>
              <w:t>个月</w:t>
            </w:r>
            <w:r>
              <w:rPr>
                <w:rFonts w:hint="eastAsia" w:ascii="宋体" w:hAnsi="宋体" w:eastAsia="宋体" w:cs="宋体"/>
                <w:color w:val="auto"/>
                <w:spacing w:val="-5"/>
                <w:sz w:val="24"/>
                <w:szCs w:val="24"/>
                <w:highlight w:val="none"/>
                <w:lang w:eastAsia="zh-CN"/>
              </w:rPr>
              <w:t>，</w:t>
            </w:r>
            <w:r>
              <w:rPr>
                <w:rFonts w:hint="eastAsia" w:cs="宋体"/>
                <w:color w:val="auto"/>
                <w:spacing w:val="-5"/>
                <w:sz w:val="24"/>
                <w:szCs w:val="24"/>
                <w:highlight w:val="none"/>
                <w:lang w:eastAsia="zh-CN"/>
              </w:rPr>
              <w:t>暂</w:t>
            </w:r>
            <w:r>
              <w:rPr>
                <w:rFonts w:hint="eastAsia" w:ascii="宋体" w:hAnsi="宋体" w:eastAsia="宋体" w:cs="宋体"/>
                <w:color w:val="auto"/>
                <w:spacing w:val="-10"/>
                <w:sz w:val="24"/>
                <w:szCs w:val="24"/>
                <w:highlight w:val="none"/>
                <w:u w:val="single" w:color="auto"/>
              </w:rPr>
              <w:t>计</w:t>
            </w:r>
            <w:r>
              <w:rPr>
                <w:rFonts w:hint="eastAsia" w:ascii="宋体" w:hAnsi="宋体" w:eastAsia="宋体" w:cs="宋体"/>
                <w:color w:val="auto"/>
                <w:spacing w:val="-10"/>
                <w:sz w:val="24"/>
                <w:szCs w:val="24"/>
                <w:highlight w:val="none"/>
                <w:u w:val="single" w:color="auto"/>
                <w:lang w:val="en-US" w:eastAsia="zh-CN"/>
              </w:rPr>
              <w:t>划</w:t>
            </w:r>
            <w:r>
              <w:rPr>
                <w:rFonts w:hint="eastAsia" w:ascii="宋体" w:hAnsi="宋体" w:eastAsia="宋体" w:cs="宋体"/>
                <w:color w:val="auto"/>
                <w:spacing w:val="-50"/>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202</w:t>
            </w:r>
            <w:r>
              <w:rPr>
                <w:rFonts w:hint="eastAsia" w:cs="宋体"/>
                <w:color w:val="auto"/>
                <w:spacing w:val="-10"/>
                <w:sz w:val="24"/>
                <w:szCs w:val="24"/>
                <w:highlight w:val="none"/>
                <w:u w:val="single" w:color="auto"/>
                <w:lang w:val="en-US" w:eastAsia="zh-CN"/>
              </w:rPr>
              <w:t>6</w:t>
            </w:r>
            <w:r>
              <w:rPr>
                <w:rFonts w:hint="eastAsia" w:ascii="宋体" w:hAnsi="宋体" w:eastAsia="宋体" w:cs="宋体"/>
                <w:color w:val="auto"/>
                <w:spacing w:val="-10"/>
                <w:sz w:val="24"/>
                <w:szCs w:val="24"/>
                <w:highlight w:val="none"/>
                <w:u w:val="single" w:color="auto"/>
              </w:rPr>
              <w:t>年</w:t>
            </w:r>
            <w:r>
              <w:rPr>
                <w:rFonts w:hint="eastAsia" w:cs="宋体"/>
                <w:color w:val="auto"/>
                <w:spacing w:val="-29"/>
                <w:sz w:val="24"/>
                <w:szCs w:val="24"/>
                <w:highlight w:val="none"/>
                <w:u w:val="single" w:color="auto"/>
                <w:lang w:val="en-US" w:eastAsia="zh-CN"/>
              </w:rPr>
              <w:t>1</w:t>
            </w:r>
            <w:r>
              <w:rPr>
                <w:rFonts w:hint="eastAsia" w:ascii="宋体" w:hAnsi="宋体" w:eastAsia="宋体" w:cs="宋体"/>
                <w:color w:val="auto"/>
                <w:spacing w:val="-10"/>
                <w:sz w:val="24"/>
                <w:szCs w:val="24"/>
                <w:highlight w:val="none"/>
                <w:u w:val="single" w:color="auto"/>
              </w:rPr>
              <w:t>月</w:t>
            </w:r>
            <w:r>
              <w:rPr>
                <w:rFonts w:hint="eastAsia" w:ascii="宋体" w:hAnsi="宋体" w:eastAsia="宋体" w:cs="宋体"/>
                <w:color w:val="auto"/>
                <w:spacing w:val="-10"/>
                <w:sz w:val="24"/>
                <w:szCs w:val="24"/>
                <w:highlight w:val="none"/>
                <w:u w:val="single" w:color="auto"/>
                <w:lang w:val="en-US" w:eastAsia="zh-CN"/>
              </w:rPr>
              <w:t>~202</w:t>
            </w:r>
            <w:r>
              <w:rPr>
                <w:rFonts w:hint="eastAsia" w:cs="宋体"/>
                <w:color w:val="auto"/>
                <w:spacing w:val="-10"/>
                <w:sz w:val="24"/>
                <w:szCs w:val="24"/>
                <w:highlight w:val="none"/>
                <w:u w:val="single" w:color="auto"/>
                <w:lang w:val="en-US" w:eastAsia="zh-CN"/>
              </w:rPr>
              <w:t>7</w:t>
            </w:r>
            <w:r>
              <w:rPr>
                <w:rFonts w:hint="eastAsia" w:ascii="宋体" w:hAnsi="宋体" w:eastAsia="宋体" w:cs="宋体"/>
                <w:color w:val="auto"/>
                <w:spacing w:val="-10"/>
                <w:sz w:val="24"/>
                <w:szCs w:val="24"/>
                <w:highlight w:val="none"/>
                <w:u w:val="single" w:color="auto"/>
                <w:lang w:val="en-US" w:eastAsia="zh-CN"/>
              </w:rPr>
              <w:t>年</w:t>
            </w:r>
            <w:r>
              <w:rPr>
                <w:rFonts w:hint="eastAsia" w:cs="宋体"/>
                <w:color w:val="auto"/>
                <w:spacing w:val="-10"/>
                <w:sz w:val="24"/>
                <w:szCs w:val="24"/>
                <w:highlight w:val="none"/>
                <w:u w:val="single" w:color="auto"/>
                <w:lang w:val="en-US" w:eastAsia="zh-CN"/>
              </w:rPr>
              <w:t>12</w:t>
            </w:r>
            <w:r>
              <w:rPr>
                <w:rFonts w:hint="eastAsia" w:ascii="宋体" w:hAnsi="宋体" w:eastAsia="宋体" w:cs="宋体"/>
                <w:color w:val="auto"/>
                <w:spacing w:val="-10"/>
                <w:sz w:val="24"/>
                <w:szCs w:val="24"/>
                <w:highlight w:val="none"/>
                <w:u w:val="single" w:color="auto"/>
                <w:lang w:val="en-US" w:eastAsia="zh-CN"/>
              </w:rPr>
              <w:t>月</w:t>
            </w:r>
            <w:r>
              <w:rPr>
                <w:rFonts w:hint="eastAsia" w:cs="宋体"/>
                <w:color w:val="auto"/>
                <w:spacing w:val="-10"/>
                <w:sz w:val="24"/>
                <w:szCs w:val="24"/>
                <w:highlight w:val="none"/>
                <w:u w:val="single" w:color="auto"/>
                <w:lang w:val="en-US" w:eastAsia="zh-CN"/>
              </w:rPr>
              <w:t>开展</w:t>
            </w:r>
            <w:r>
              <w:rPr>
                <w:rFonts w:hint="eastAsia" w:ascii="宋体" w:hAnsi="宋体" w:eastAsia="宋体" w:cs="宋体"/>
                <w:color w:val="auto"/>
                <w:spacing w:val="-10"/>
                <w:sz w:val="24"/>
                <w:szCs w:val="24"/>
                <w:highlight w:val="none"/>
                <w:u w:val="single" w:color="auto"/>
              </w:rPr>
              <w:t>研究工作</w:t>
            </w:r>
            <w:r>
              <w:rPr>
                <w:rFonts w:hint="eastAsia" w:ascii="宋体" w:hAnsi="宋体" w:eastAsia="宋体" w:cs="宋体"/>
                <w:color w:val="auto"/>
                <w:spacing w:val="-7"/>
                <w:sz w:val="24"/>
                <w:szCs w:val="24"/>
                <w:highlight w:val="none"/>
                <w:u w:val="single" w:color="auto"/>
                <w:lang w:val="en-US" w:eastAsia="zh-CN"/>
              </w:rPr>
              <w:t>。</w:t>
            </w:r>
          </w:p>
        </w:tc>
      </w:tr>
      <w:tr w14:paraId="177F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4" w:type="dxa"/>
            <w:noWrap w:val="0"/>
            <w:vAlign w:val="center"/>
          </w:tcPr>
          <w:p w14:paraId="3D4C184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1.3.3</w:t>
            </w:r>
          </w:p>
        </w:tc>
        <w:tc>
          <w:tcPr>
            <w:tcW w:w="2374" w:type="dxa"/>
            <w:noWrap w:val="0"/>
            <w:vAlign w:val="center"/>
          </w:tcPr>
          <w:p w14:paraId="062E5121">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成果要求</w:t>
            </w:r>
          </w:p>
        </w:tc>
        <w:tc>
          <w:tcPr>
            <w:tcW w:w="5674" w:type="dxa"/>
            <w:noWrap w:val="0"/>
            <w:vAlign w:val="center"/>
          </w:tcPr>
          <w:p w14:paraId="63B2F4E9">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符合</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任务书中的成果要求</w:t>
            </w:r>
          </w:p>
        </w:tc>
      </w:tr>
      <w:tr w14:paraId="7E8E4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24" w:type="dxa"/>
            <w:noWrap w:val="0"/>
            <w:vAlign w:val="center"/>
          </w:tcPr>
          <w:p w14:paraId="05BF60F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1.3.4</w:t>
            </w:r>
          </w:p>
        </w:tc>
        <w:tc>
          <w:tcPr>
            <w:tcW w:w="2374" w:type="dxa"/>
            <w:noWrap w:val="0"/>
            <w:vAlign w:val="center"/>
          </w:tcPr>
          <w:p w14:paraId="7F9EE944">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安全质量目标</w:t>
            </w:r>
          </w:p>
        </w:tc>
        <w:tc>
          <w:tcPr>
            <w:tcW w:w="5674" w:type="dxa"/>
            <w:noWrap w:val="0"/>
            <w:vAlign w:val="center"/>
          </w:tcPr>
          <w:p w14:paraId="33AE9416">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符合相关要求</w:t>
            </w:r>
          </w:p>
        </w:tc>
      </w:tr>
      <w:tr w14:paraId="64F2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8" w:hRule="atLeast"/>
        </w:trPr>
        <w:tc>
          <w:tcPr>
            <w:tcW w:w="1024" w:type="dxa"/>
            <w:noWrap w:val="0"/>
            <w:vAlign w:val="center"/>
          </w:tcPr>
          <w:p w14:paraId="09A401D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1.4.1</w:t>
            </w:r>
          </w:p>
        </w:tc>
        <w:tc>
          <w:tcPr>
            <w:tcW w:w="2374" w:type="dxa"/>
            <w:noWrap w:val="0"/>
            <w:vAlign w:val="center"/>
          </w:tcPr>
          <w:p w14:paraId="32E5AEA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lang w:eastAsia="zh-CN"/>
              </w:rPr>
              <w:t>人</w:t>
            </w:r>
            <w:r>
              <w:rPr>
                <w:rFonts w:hint="eastAsia" w:ascii="宋体" w:hAnsi="宋体" w:eastAsia="宋体" w:cs="宋体"/>
                <w:color w:val="auto"/>
                <w:spacing w:val="-2"/>
                <w:sz w:val="24"/>
                <w:szCs w:val="24"/>
                <w:highlight w:val="none"/>
              </w:rPr>
              <w:t>资质条件、能力和信誉</w:t>
            </w:r>
          </w:p>
        </w:tc>
        <w:tc>
          <w:tcPr>
            <w:tcW w:w="5674" w:type="dxa"/>
            <w:noWrap w:val="0"/>
            <w:vAlign w:val="center"/>
          </w:tcPr>
          <w:p w14:paraId="0269E4EF">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资格条件：见附录</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w:t>
            </w:r>
          </w:p>
          <w:p w14:paraId="7D2B539A">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业绩要求：见附录</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
                <w:sz w:val="24"/>
                <w:szCs w:val="24"/>
                <w:highlight w:val="none"/>
              </w:rPr>
              <w:t>2</w:t>
            </w:r>
          </w:p>
          <w:p w14:paraId="3243F210">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信誉要求：见附录</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3</w:t>
            </w:r>
          </w:p>
          <w:p w14:paraId="4EADC416">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主要人员要求：见附录</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w:t>
            </w:r>
          </w:p>
          <w:p w14:paraId="79D97AA0">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3"/>
                <w:sz w:val="24"/>
                <w:szCs w:val="24"/>
                <w:highlight w:val="none"/>
              </w:rPr>
              <w:t>其他要求：</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23"/>
                <w:sz w:val="24"/>
                <w:szCs w:val="24"/>
                <w:highlight w:val="none"/>
              </w:rPr>
              <w:t>/</w:t>
            </w:r>
          </w:p>
        </w:tc>
      </w:tr>
      <w:tr w14:paraId="3E623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1024" w:type="dxa"/>
            <w:noWrap w:val="0"/>
            <w:vAlign w:val="center"/>
          </w:tcPr>
          <w:p w14:paraId="15C5616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1.4.2</w:t>
            </w:r>
          </w:p>
        </w:tc>
        <w:tc>
          <w:tcPr>
            <w:tcW w:w="2374" w:type="dxa"/>
            <w:noWrap w:val="0"/>
            <w:vAlign w:val="center"/>
          </w:tcPr>
          <w:p w14:paraId="0E667E6A">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是否接受联合体</w:t>
            </w:r>
            <w:r>
              <w:rPr>
                <w:rFonts w:hint="eastAsia" w:ascii="宋体" w:hAnsi="宋体" w:eastAsia="宋体" w:cs="宋体"/>
                <w:color w:val="auto"/>
                <w:spacing w:val="-2"/>
                <w:sz w:val="24"/>
                <w:szCs w:val="24"/>
                <w:highlight w:val="none"/>
                <w:lang w:eastAsia="zh-CN"/>
              </w:rPr>
              <w:t>响应</w:t>
            </w:r>
          </w:p>
        </w:tc>
        <w:tc>
          <w:tcPr>
            <w:tcW w:w="5674" w:type="dxa"/>
            <w:noWrap w:val="0"/>
            <w:vAlign w:val="center"/>
          </w:tcPr>
          <w:p w14:paraId="01278E71">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不接受</w:t>
            </w:r>
          </w:p>
          <w:p w14:paraId="7589D3AA">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接受，应满足下列要求：</w:t>
            </w:r>
          </w:p>
          <w:p w14:paraId="68CB9C32">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（1）联合体所有成员数量不得超过</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4"/>
                <w:sz w:val="24"/>
                <w:szCs w:val="24"/>
                <w:highlight w:val="none"/>
                <w:u w:val="single" w:color="auto"/>
              </w:rPr>
              <w:t>2</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color w:val="auto"/>
                <w:spacing w:val="-4"/>
                <w:sz w:val="24"/>
                <w:szCs w:val="24"/>
                <w:highlight w:val="none"/>
              </w:rPr>
              <w:t>家；</w:t>
            </w:r>
          </w:p>
          <w:p w14:paraId="1E33189F">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（2）联合体牵头人应具有</w:t>
            </w:r>
            <w:r>
              <w:rPr>
                <w:rFonts w:hint="eastAsia" w:ascii="宋体" w:hAnsi="宋体" w:eastAsia="宋体" w:cs="宋体"/>
                <w:color w:val="auto"/>
                <w:spacing w:val="-96"/>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   </w:t>
            </w:r>
            <w:r>
              <w:rPr>
                <w:rFonts w:hint="eastAsia" w:ascii="宋体" w:hAnsi="宋体" w:eastAsia="宋体" w:cs="宋体"/>
                <w:color w:val="auto"/>
                <w:spacing w:val="-92"/>
                <w:sz w:val="24"/>
                <w:szCs w:val="24"/>
                <w:highlight w:val="none"/>
              </w:rPr>
              <w:t xml:space="preserve"> </w:t>
            </w:r>
            <w:r>
              <w:rPr>
                <w:rFonts w:hint="eastAsia" w:ascii="宋体" w:hAnsi="宋体" w:eastAsia="宋体" w:cs="宋体"/>
                <w:color w:val="auto"/>
                <w:spacing w:val="-3"/>
                <w:sz w:val="24"/>
                <w:szCs w:val="24"/>
                <w:highlight w:val="none"/>
              </w:rPr>
              <w:t>资质。</w:t>
            </w:r>
          </w:p>
        </w:tc>
      </w:tr>
      <w:tr w14:paraId="27B0C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024" w:type="dxa"/>
            <w:noWrap w:val="0"/>
            <w:vAlign w:val="center"/>
          </w:tcPr>
          <w:p w14:paraId="1C39404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1.4.3</w:t>
            </w:r>
          </w:p>
        </w:tc>
        <w:tc>
          <w:tcPr>
            <w:tcW w:w="2374" w:type="dxa"/>
            <w:noWrap w:val="0"/>
            <w:vAlign w:val="center"/>
          </w:tcPr>
          <w:p w14:paraId="6AAAD91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lang w:eastAsia="zh-CN"/>
              </w:rPr>
              <w:t>人</w:t>
            </w:r>
            <w:r>
              <w:rPr>
                <w:rFonts w:hint="eastAsia" w:ascii="宋体" w:hAnsi="宋体" w:eastAsia="宋体" w:cs="宋体"/>
                <w:color w:val="auto"/>
                <w:spacing w:val="-2"/>
                <w:sz w:val="24"/>
                <w:szCs w:val="24"/>
                <w:highlight w:val="none"/>
              </w:rPr>
              <w:t>不得存在的其他关联情形</w:t>
            </w:r>
          </w:p>
        </w:tc>
        <w:tc>
          <w:tcPr>
            <w:tcW w:w="5674" w:type="dxa"/>
            <w:noWrap w:val="0"/>
            <w:vAlign w:val="center"/>
          </w:tcPr>
          <w:p w14:paraId="61529111">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5983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024" w:type="dxa"/>
            <w:noWrap w:val="0"/>
            <w:vAlign w:val="center"/>
          </w:tcPr>
          <w:p w14:paraId="490D71E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1.4.4</w:t>
            </w:r>
          </w:p>
        </w:tc>
        <w:tc>
          <w:tcPr>
            <w:tcW w:w="2374" w:type="dxa"/>
            <w:noWrap w:val="0"/>
            <w:vAlign w:val="center"/>
          </w:tcPr>
          <w:p w14:paraId="28E7935F">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lang w:eastAsia="zh-CN"/>
              </w:rPr>
              <w:t>人</w:t>
            </w:r>
            <w:r>
              <w:rPr>
                <w:rFonts w:hint="eastAsia" w:ascii="宋体" w:hAnsi="宋体" w:eastAsia="宋体" w:cs="宋体"/>
                <w:color w:val="auto"/>
                <w:spacing w:val="-2"/>
                <w:sz w:val="24"/>
                <w:szCs w:val="24"/>
                <w:highlight w:val="none"/>
              </w:rPr>
              <w:t>不得存在的其他不良状况或不良信用</w:t>
            </w:r>
          </w:p>
        </w:tc>
        <w:tc>
          <w:tcPr>
            <w:tcW w:w="5674" w:type="dxa"/>
            <w:noWrap w:val="0"/>
            <w:vAlign w:val="center"/>
          </w:tcPr>
          <w:p w14:paraId="3DA77B4D">
            <w:pPr>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p>
          <w:p w14:paraId="27E7DF93">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403D4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1024" w:type="dxa"/>
            <w:noWrap w:val="0"/>
            <w:vAlign w:val="center"/>
          </w:tcPr>
          <w:p w14:paraId="73D9D34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w:t>
            </w:r>
          </w:p>
        </w:tc>
        <w:tc>
          <w:tcPr>
            <w:tcW w:w="2374" w:type="dxa"/>
            <w:noWrap w:val="0"/>
            <w:vAlign w:val="center"/>
          </w:tcPr>
          <w:p w14:paraId="2B45D93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构成</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文件的材料</w:t>
            </w:r>
          </w:p>
        </w:tc>
        <w:tc>
          <w:tcPr>
            <w:tcW w:w="5674" w:type="dxa"/>
            <w:noWrap w:val="0"/>
            <w:vAlign w:val="center"/>
          </w:tcPr>
          <w:p w14:paraId="5FDB6F26">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人发布的有关本次</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的澄清与修改等</w:t>
            </w:r>
          </w:p>
        </w:tc>
      </w:tr>
      <w:tr w14:paraId="3FFB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024" w:type="dxa"/>
            <w:vMerge w:val="restart"/>
            <w:tcBorders>
              <w:bottom w:val="nil"/>
            </w:tcBorders>
            <w:noWrap w:val="0"/>
            <w:vAlign w:val="center"/>
          </w:tcPr>
          <w:p w14:paraId="72A5136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2.2.1</w:t>
            </w:r>
          </w:p>
        </w:tc>
        <w:tc>
          <w:tcPr>
            <w:tcW w:w="2374" w:type="dxa"/>
            <w:vMerge w:val="restart"/>
            <w:tcBorders>
              <w:bottom w:val="nil"/>
            </w:tcBorders>
            <w:noWrap w:val="0"/>
            <w:vAlign w:val="center"/>
          </w:tcPr>
          <w:p w14:paraId="0CD9872B">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响应人</w:t>
            </w:r>
            <w:r>
              <w:rPr>
                <w:rFonts w:hint="eastAsia" w:ascii="宋体" w:hAnsi="宋体" w:eastAsia="宋体" w:cs="宋体"/>
                <w:color w:val="auto"/>
                <w:spacing w:val="-2"/>
                <w:sz w:val="24"/>
                <w:szCs w:val="24"/>
                <w:highlight w:val="none"/>
              </w:rPr>
              <w:t>要求澄清</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文件</w:t>
            </w:r>
          </w:p>
        </w:tc>
        <w:tc>
          <w:tcPr>
            <w:tcW w:w="5674" w:type="dxa"/>
            <w:noWrap w:val="0"/>
            <w:vAlign w:val="center"/>
          </w:tcPr>
          <w:p w14:paraId="4AA9F44F">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时间：递交</w:t>
            </w:r>
            <w:r>
              <w:rPr>
                <w:rFonts w:hint="eastAsia" w:ascii="宋体" w:hAnsi="宋体" w:eastAsia="宋体" w:cs="宋体"/>
                <w:color w:val="auto"/>
                <w:spacing w:val="-3"/>
                <w:sz w:val="24"/>
                <w:szCs w:val="24"/>
                <w:highlight w:val="none"/>
                <w:lang w:eastAsia="zh-CN"/>
              </w:rPr>
              <w:t>响应</w:t>
            </w:r>
            <w:r>
              <w:rPr>
                <w:rFonts w:hint="eastAsia" w:ascii="宋体" w:hAnsi="宋体" w:eastAsia="宋体" w:cs="宋体"/>
                <w:color w:val="auto"/>
                <w:spacing w:val="-3"/>
                <w:sz w:val="24"/>
                <w:szCs w:val="24"/>
                <w:highlight w:val="none"/>
              </w:rPr>
              <w:t>文件截止之日</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1"/>
                <w:sz w:val="24"/>
                <w:szCs w:val="24"/>
                <w:highlight w:val="none"/>
                <w:u w:val="single"/>
                <w:lang w:val="en-US" w:eastAsia="zh-CN"/>
              </w:rPr>
              <w:t xml:space="preserve">3 </w:t>
            </w:r>
            <w:r>
              <w:rPr>
                <w:rFonts w:hint="eastAsia" w:ascii="宋体" w:hAnsi="宋体" w:eastAsia="宋体" w:cs="宋体"/>
                <w:color w:val="auto"/>
                <w:spacing w:val="-3"/>
                <w:sz w:val="24"/>
                <w:szCs w:val="24"/>
                <w:highlight w:val="none"/>
              </w:rPr>
              <w:t>天前</w:t>
            </w:r>
          </w:p>
        </w:tc>
      </w:tr>
      <w:tr w14:paraId="5C325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24" w:type="dxa"/>
            <w:vMerge w:val="continue"/>
            <w:tcBorders>
              <w:top w:val="nil"/>
            </w:tcBorders>
            <w:noWrap w:val="0"/>
            <w:vAlign w:val="center"/>
          </w:tcPr>
          <w:p w14:paraId="009EE24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宋体" w:hAnsi="宋体" w:eastAsia="宋体" w:cs="宋体"/>
                <w:color w:val="auto"/>
                <w:sz w:val="24"/>
                <w:szCs w:val="24"/>
                <w:highlight w:val="none"/>
              </w:rPr>
            </w:pPr>
          </w:p>
        </w:tc>
        <w:tc>
          <w:tcPr>
            <w:tcW w:w="2374" w:type="dxa"/>
            <w:vMerge w:val="continue"/>
            <w:tcBorders>
              <w:top w:val="nil"/>
            </w:tcBorders>
            <w:noWrap w:val="0"/>
            <w:vAlign w:val="center"/>
          </w:tcPr>
          <w:p w14:paraId="0E16B28C">
            <w:pPr>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p>
        </w:tc>
        <w:tc>
          <w:tcPr>
            <w:tcW w:w="5674" w:type="dxa"/>
            <w:noWrap w:val="0"/>
            <w:vAlign w:val="center"/>
          </w:tcPr>
          <w:p w14:paraId="3A2192F8">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形式：</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应通过</w:t>
            </w:r>
            <w:r>
              <w:rPr>
                <w:rFonts w:hint="eastAsia" w:ascii="宋体" w:hAnsi="宋体" w:eastAsia="宋体" w:cs="宋体"/>
                <w:color w:val="auto"/>
                <w:spacing w:val="-1"/>
                <w:sz w:val="24"/>
                <w:szCs w:val="24"/>
                <w:highlight w:val="none"/>
                <w:lang w:val="en-US" w:eastAsia="zh-CN"/>
              </w:rPr>
              <w:t>采购文件要求的方式</w:t>
            </w:r>
            <w:r>
              <w:rPr>
                <w:rFonts w:hint="eastAsia" w:ascii="宋体" w:hAnsi="宋体" w:eastAsia="宋体" w:cs="宋体"/>
                <w:color w:val="auto"/>
                <w:spacing w:val="-4"/>
                <w:sz w:val="24"/>
                <w:szCs w:val="24"/>
                <w:highlight w:val="none"/>
              </w:rPr>
              <w:t>提交</w:t>
            </w:r>
            <w:r>
              <w:rPr>
                <w:rFonts w:hint="eastAsia" w:ascii="宋体" w:hAnsi="宋体" w:eastAsia="宋体" w:cs="宋体"/>
                <w:color w:val="auto"/>
                <w:spacing w:val="-4"/>
                <w:sz w:val="24"/>
                <w:szCs w:val="24"/>
                <w:highlight w:val="none"/>
                <w:lang w:eastAsia="zh-CN"/>
              </w:rPr>
              <w:t>。</w:t>
            </w:r>
          </w:p>
        </w:tc>
      </w:tr>
      <w:tr w14:paraId="2F921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1024" w:type="dxa"/>
            <w:noWrap w:val="0"/>
            <w:vAlign w:val="center"/>
          </w:tcPr>
          <w:p w14:paraId="2CC9A37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宋体" w:hAnsi="宋体" w:eastAsia="宋体" w:cs="宋体"/>
                <w:color w:val="auto"/>
                <w:sz w:val="24"/>
                <w:szCs w:val="24"/>
                <w:highlight w:val="none"/>
              </w:rPr>
            </w:pPr>
          </w:p>
          <w:p w14:paraId="3005B55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2.2.2</w:t>
            </w:r>
          </w:p>
        </w:tc>
        <w:tc>
          <w:tcPr>
            <w:tcW w:w="2374" w:type="dxa"/>
            <w:noWrap w:val="0"/>
            <w:vAlign w:val="center"/>
          </w:tcPr>
          <w:p w14:paraId="6392A2EF">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文件澄清发出的形式</w:t>
            </w:r>
          </w:p>
        </w:tc>
        <w:tc>
          <w:tcPr>
            <w:tcW w:w="5674" w:type="dxa"/>
            <w:noWrap w:val="0"/>
            <w:vAlign w:val="center"/>
          </w:tcPr>
          <w:p w14:paraId="06CDB05A">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8"/>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8"/>
                <w:sz w:val="24"/>
                <w:szCs w:val="24"/>
                <w:highlight w:val="none"/>
                <w:lang w:eastAsia="zh-CN"/>
              </w:rPr>
              <w:t>采购</w:t>
            </w:r>
            <w:r>
              <w:rPr>
                <w:rFonts w:hint="eastAsia" w:ascii="宋体" w:hAnsi="宋体" w:eastAsia="宋体" w:cs="宋体"/>
                <w:color w:val="auto"/>
                <w:spacing w:val="-8"/>
                <w:sz w:val="24"/>
                <w:szCs w:val="24"/>
                <w:highlight w:val="none"/>
              </w:rPr>
              <w:t>文件澄清将</w:t>
            </w:r>
            <w:r>
              <w:rPr>
                <w:rFonts w:hint="eastAsia" w:ascii="宋体" w:hAnsi="宋体" w:eastAsia="宋体" w:cs="宋体"/>
                <w:color w:val="auto"/>
                <w:spacing w:val="-10"/>
                <w:sz w:val="24"/>
                <w:szCs w:val="24"/>
                <w:highlight w:val="none"/>
              </w:rPr>
              <w:t>通</w:t>
            </w:r>
            <w:r>
              <w:rPr>
                <w:rFonts w:hint="default" w:ascii="Times New Roman" w:hAnsi="Times New Roman" w:eastAsia="宋体" w:cs="Times New Roman"/>
                <w:color w:val="auto"/>
                <w:spacing w:val="-10"/>
                <w:sz w:val="24"/>
                <w:szCs w:val="24"/>
                <w:highlight w:val="none"/>
              </w:rPr>
              <w:t>过</w:t>
            </w:r>
            <w:r>
              <w:rPr>
                <w:rFonts w:hint="default" w:ascii="Times New Roman" w:hAnsi="Times New Roman" w:eastAsia="宋体" w:cs="Times New Roman"/>
                <w:color w:val="auto"/>
                <w:spacing w:val="0"/>
                <w:sz w:val="24"/>
                <w:szCs w:val="24"/>
                <w:highlight w:val="none"/>
                <w:u w:val="single"/>
                <w:lang w:val="en-US" w:eastAsia="zh-CN"/>
              </w:rPr>
              <w:t>福建省高速公路集团有限公司官网（http://www.fjgsgl.com）、福建省高速路桥建设发展有限公司官网（https://lq.fjgsgl.com/）、福建省高速集团集中采购平台（https://gsjc.fjetc.com）等网站</w:t>
            </w:r>
            <w:r>
              <w:rPr>
                <w:rFonts w:hint="eastAsia" w:ascii="宋体" w:hAnsi="宋体" w:eastAsia="宋体" w:cs="宋体"/>
                <w:color w:val="auto"/>
                <w:spacing w:val="-10"/>
                <w:sz w:val="24"/>
                <w:szCs w:val="24"/>
                <w:highlight w:val="none"/>
              </w:rPr>
              <w:t>发布</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响应人</w:t>
            </w:r>
            <w:r>
              <w:rPr>
                <w:rFonts w:hint="eastAsia" w:ascii="宋体" w:hAnsi="宋体" w:eastAsia="宋体" w:cs="宋体"/>
                <w:color w:val="auto"/>
                <w:spacing w:val="2"/>
                <w:sz w:val="24"/>
                <w:szCs w:val="24"/>
                <w:highlight w:val="none"/>
              </w:rPr>
              <w:t>应自行</w:t>
            </w:r>
            <w:r>
              <w:rPr>
                <w:rFonts w:hint="eastAsia" w:ascii="宋体" w:hAnsi="宋体" w:eastAsia="宋体" w:cs="宋体"/>
                <w:color w:val="auto"/>
                <w:spacing w:val="2"/>
                <w:sz w:val="24"/>
                <w:szCs w:val="24"/>
                <w:highlight w:val="none"/>
                <w:lang w:val="en-US" w:eastAsia="zh-CN"/>
              </w:rPr>
              <w:t>下载。</w:t>
            </w:r>
          </w:p>
        </w:tc>
      </w:tr>
    </w:tbl>
    <w:p w14:paraId="04407B67">
      <w:pPr>
        <w:kinsoku/>
        <w:spacing w:line="91" w:lineRule="auto"/>
        <w:jc w:val="both"/>
        <w:rPr>
          <w:rFonts w:ascii="Arial"/>
          <w:color w:val="auto"/>
          <w:sz w:val="2"/>
          <w:highlight w:val="none"/>
        </w:rPr>
      </w:pPr>
    </w:p>
    <w:tbl>
      <w:tblPr>
        <w:tblStyle w:val="15"/>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2"/>
        <w:gridCol w:w="1"/>
        <w:gridCol w:w="2245"/>
        <w:gridCol w:w="5694"/>
      </w:tblGrid>
      <w:tr w14:paraId="5B3D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2" w:type="dxa"/>
            <w:noWrap w:val="0"/>
            <w:vAlign w:val="top"/>
          </w:tcPr>
          <w:p w14:paraId="7D54058E">
            <w:pPr>
              <w:pStyle w:val="16"/>
              <w:kinsoku/>
              <w:spacing w:before="77" w:line="220" w:lineRule="auto"/>
              <w:ind w:left="209"/>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条款号</w:t>
            </w:r>
          </w:p>
        </w:tc>
        <w:tc>
          <w:tcPr>
            <w:tcW w:w="2246" w:type="dxa"/>
            <w:gridSpan w:val="2"/>
            <w:noWrap w:val="0"/>
            <w:vAlign w:val="top"/>
          </w:tcPr>
          <w:p w14:paraId="0EDDB79D">
            <w:pPr>
              <w:pStyle w:val="16"/>
              <w:kinsoku/>
              <w:spacing w:before="77" w:line="220" w:lineRule="auto"/>
              <w:ind w:left="655"/>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条款名称</w:t>
            </w:r>
          </w:p>
        </w:tc>
        <w:tc>
          <w:tcPr>
            <w:tcW w:w="5694" w:type="dxa"/>
            <w:noWrap w:val="0"/>
            <w:vAlign w:val="top"/>
          </w:tcPr>
          <w:p w14:paraId="456EB6D3">
            <w:pPr>
              <w:pStyle w:val="16"/>
              <w:kinsoku/>
              <w:spacing w:before="77" w:line="220" w:lineRule="auto"/>
              <w:ind w:left="2362"/>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编列内容</w:t>
            </w:r>
          </w:p>
        </w:tc>
      </w:tr>
      <w:tr w14:paraId="0C856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132" w:type="dxa"/>
            <w:noWrap w:val="0"/>
            <w:vAlign w:val="center"/>
          </w:tcPr>
          <w:p w14:paraId="670642A9">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p>
          <w:p w14:paraId="5AF08363">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2.2.3</w:t>
            </w:r>
          </w:p>
        </w:tc>
        <w:tc>
          <w:tcPr>
            <w:tcW w:w="2246" w:type="dxa"/>
            <w:gridSpan w:val="2"/>
            <w:noWrap w:val="0"/>
            <w:vAlign w:val="center"/>
          </w:tcPr>
          <w:p w14:paraId="7F80CC3B">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响应人</w:t>
            </w:r>
            <w:r>
              <w:rPr>
                <w:rFonts w:hint="eastAsia" w:ascii="宋体" w:hAnsi="宋体" w:eastAsia="宋体" w:cs="宋体"/>
                <w:color w:val="auto"/>
                <w:spacing w:val="-2"/>
                <w:sz w:val="24"/>
                <w:szCs w:val="24"/>
                <w:highlight w:val="none"/>
              </w:rPr>
              <w:t>确认收到</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文件澄清</w:t>
            </w:r>
          </w:p>
        </w:tc>
        <w:tc>
          <w:tcPr>
            <w:tcW w:w="5694" w:type="dxa"/>
            <w:noWrap w:val="0"/>
            <w:vAlign w:val="top"/>
          </w:tcPr>
          <w:p w14:paraId="107E2359">
            <w:pPr>
              <w:pStyle w:val="16"/>
              <w:kinsoku/>
              <w:spacing w:before="72" w:line="390" w:lineRule="exact"/>
              <w:ind w:left="146"/>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响应人</w:t>
            </w:r>
            <w:r>
              <w:rPr>
                <w:rFonts w:hint="eastAsia" w:ascii="宋体" w:hAnsi="宋体" w:eastAsia="宋体" w:cs="宋体"/>
                <w:color w:val="auto"/>
                <w:spacing w:val="-2"/>
                <w:sz w:val="24"/>
                <w:szCs w:val="24"/>
                <w:highlight w:val="none"/>
              </w:rPr>
              <w:t>应关注第2.2.2项载明的网站，及时下载</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文件澄清。</w:t>
            </w:r>
          </w:p>
        </w:tc>
      </w:tr>
      <w:tr w14:paraId="09CE2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1132" w:type="dxa"/>
            <w:noWrap w:val="0"/>
            <w:vAlign w:val="center"/>
          </w:tcPr>
          <w:p w14:paraId="4F97DCD9">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2.3.1</w:t>
            </w:r>
          </w:p>
        </w:tc>
        <w:tc>
          <w:tcPr>
            <w:tcW w:w="2246" w:type="dxa"/>
            <w:gridSpan w:val="2"/>
            <w:noWrap w:val="0"/>
            <w:vAlign w:val="center"/>
          </w:tcPr>
          <w:p w14:paraId="30381994">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采购</w:t>
            </w:r>
            <w:r>
              <w:rPr>
                <w:rFonts w:hint="eastAsia" w:ascii="宋体" w:hAnsi="宋体" w:eastAsia="宋体" w:cs="宋体"/>
                <w:snapToGrid w:val="0"/>
                <w:color w:val="auto"/>
                <w:spacing w:val="-2"/>
                <w:kern w:val="0"/>
                <w:sz w:val="24"/>
                <w:szCs w:val="24"/>
                <w:highlight w:val="none"/>
                <w:lang w:val="en-US" w:eastAsia="en-US" w:bidi="ar-SA"/>
              </w:rPr>
              <w:t>文件修改发出的形式</w:t>
            </w:r>
          </w:p>
        </w:tc>
        <w:tc>
          <w:tcPr>
            <w:tcW w:w="5694" w:type="dxa"/>
            <w:noWrap w:val="0"/>
            <w:vAlign w:val="top"/>
          </w:tcPr>
          <w:p w14:paraId="12728990">
            <w:pPr>
              <w:pStyle w:val="16"/>
              <w:kinsoku/>
              <w:spacing w:before="28" w:line="284" w:lineRule="auto"/>
              <w:ind w:left="112" w:right="192"/>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采购</w:t>
            </w:r>
            <w:r>
              <w:rPr>
                <w:rFonts w:hint="eastAsia" w:ascii="宋体" w:hAnsi="宋体" w:eastAsia="宋体" w:cs="宋体"/>
                <w:snapToGrid w:val="0"/>
                <w:color w:val="auto"/>
                <w:spacing w:val="-2"/>
                <w:kern w:val="0"/>
                <w:sz w:val="24"/>
                <w:szCs w:val="24"/>
                <w:highlight w:val="none"/>
                <w:lang w:val="en-US" w:eastAsia="en-US" w:bidi="ar-SA"/>
              </w:rPr>
              <w:t>文件修改将</w:t>
            </w:r>
            <w:r>
              <w:rPr>
                <w:rFonts w:hint="default" w:ascii="Times New Roman" w:hAnsi="Times New Roman" w:cs="Times New Roman"/>
                <w:snapToGrid w:val="0"/>
                <w:color w:val="auto"/>
                <w:spacing w:val="-2"/>
                <w:kern w:val="0"/>
                <w:sz w:val="24"/>
                <w:szCs w:val="24"/>
                <w:highlight w:val="none"/>
                <w:lang w:val="en-US" w:eastAsia="zh-CN" w:bidi="ar-SA"/>
              </w:rPr>
              <w:t>在</w:t>
            </w:r>
            <w:r>
              <w:rPr>
                <w:rFonts w:hint="default" w:ascii="Times New Roman" w:hAnsi="Times New Roman" w:eastAsia="宋体" w:cs="Times New Roman"/>
                <w:color w:val="auto"/>
                <w:spacing w:val="0"/>
                <w:sz w:val="24"/>
                <w:szCs w:val="24"/>
                <w:highlight w:val="none"/>
                <w:u w:val="single"/>
                <w:lang w:val="en-US" w:eastAsia="zh-CN"/>
              </w:rPr>
              <w:t>福建省高速公路集团有限公司官网（http://www.fjgsgl.com）、福建省高速路桥建设发展有限公司官网（https://lq.fjgsgl.com/）、福建省高速集团集中采购平台（https://gsjc.fjetc.com）等网站</w:t>
            </w:r>
            <w:r>
              <w:rPr>
                <w:rFonts w:hint="eastAsia" w:ascii="宋体" w:hAnsi="宋体" w:eastAsia="宋体" w:cs="宋体"/>
                <w:color w:val="auto"/>
                <w:spacing w:val="-10"/>
                <w:sz w:val="24"/>
                <w:szCs w:val="24"/>
                <w:highlight w:val="none"/>
              </w:rPr>
              <w:t>发布</w:t>
            </w:r>
            <w:r>
              <w:rPr>
                <w:rFonts w:hint="eastAsia"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人应自行下载。</w:t>
            </w:r>
          </w:p>
        </w:tc>
      </w:tr>
      <w:tr w14:paraId="70917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132" w:type="dxa"/>
            <w:noWrap w:val="0"/>
            <w:vAlign w:val="center"/>
          </w:tcPr>
          <w:p w14:paraId="26BA25C2">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p>
          <w:p w14:paraId="17AFB7EA">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2.3.2</w:t>
            </w:r>
          </w:p>
        </w:tc>
        <w:tc>
          <w:tcPr>
            <w:tcW w:w="2246" w:type="dxa"/>
            <w:gridSpan w:val="2"/>
            <w:noWrap w:val="0"/>
            <w:vAlign w:val="center"/>
          </w:tcPr>
          <w:p w14:paraId="6647C92B">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响应人</w:t>
            </w:r>
            <w:r>
              <w:rPr>
                <w:rFonts w:hint="eastAsia" w:ascii="宋体" w:hAnsi="宋体" w:eastAsia="宋体" w:cs="宋体"/>
                <w:snapToGrid w:val="0"/>
                <w:color w:val="auto"/>
                <w:spacing w:val="-2"/>
                <w:kern w:val="0"/>
                <w:sz w:val="24"/>
                <w:szCs w:val="24"/>
                <w:highlight w:val="none"/>
                <w:lang w:val="en-US" w:eastAsia="en-US" w:bidi="ar-SA"/>
              </w:rPr>
              <w:t>确认收到</w:t>
            </w:r>
            <w:r>
              <w:rPr>
                <w:rFonts w:hint="eastAsia" w:ascii="宋体" w:hAnsi="宋体" w:eastAsia="宋体" w:cs="宋体"/>
                <w:snapToGrid w:val="0"/>
                <w:color w:val="auto"/>
                <w:spacing w:val="-2"/>
                <w:kern w:val="0"/>
                <w:sz w:val="24"/>
                <w:szCs w:val="24"/>
                <w:highlight w:val="none"/>
                <w:lang w:val="en-US" w:eastAsia="zh-CN" w:bidi="ar-SA"/>
              </w:rPr>
              <w:t>采购</w:t>
            </w:r>
            <w:r>
              <w:rPr>
                <w:rFonts w:hint="eastAsia" w:ascii="宋体" w:hAnsi="宋体" w:eastAsia="宋体" w:cs="宋体"/>
                <w:snapToGrid w:val="0"/>
                <w:color w:val="auto"/>
                <w:spacing w:val="-2"/>
                <w:kern w:val="0"/>
                <w:sz w:val="24"/>
                <w:szCs w:val="24"/>
                <w:highlight w:val="none"/>
                <w:lang w:val="en-US" w:eastAsia="en-US" w:bidi="ar-SA"/>
              </w:rPr>
              <w:t>文件修改</w:t>
            </w:r>
          </w:p>
        </w:tc>
        <w:tc>
          <w:tcPr>
            <w:tcW w:w="5694" w:type="dxa"/>
            <w:noWrap w:val="0"/>
            <w:vAlign w:val="top"/>
          </w:tcPr>
          <w:p w14:paraId="5C48B791">
            <w:pPr>
              <w:pStyle w:val="16"/>
              <w:kinsoku/>
              <w:spacing w:before="72" w:line="390" w:lineRule="exact"/>
              <w:ind w:left="146"/>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响应人</w:t>
            </w:r>
            <w:r>
              <w:rPr>
                <w:rFonts w:hint="eastAsia" w:ascii="宋体" w:hAnsi="宋体" w:eastAsia="宋体" w:cs="宋体"/>
                <w:snapToGrid w:val="0"/>
                <w:color w:val="auto"/>
                <w:spacing w:val="-2"/>
                <w:kern w:val="0"/>
                <w:sz w:val="24"/>
                <w:szCs w:val="24"/>
                <w:highlight w:val="none"/>
                <w:lang w:val="en-US" w:eastAsia="en-US" w:bidi="ar-SA"/>
              </w:rPr>
              <w:t>应关注第2.3.1项载明的网站，及时下载</w:t>
            </w:r>
            <w:r>
              <w:rPr>
                <w:rFonts w:hint="eastAsia" w:ascii="宋体" w:hAnsi="宋体" w:eastAsia="宋体" w:cs="宋体"/>
                <w:snapToGrid w:val="0"/>
                <w:color w:val="auto"/>
                <w:spacing w:val="-2"/>
                <w:kern w:val="0"/>
                <w:sz w:val="24"/>
                <w:szCs w:val="24"/>
                <w:highlight w:val="none"/>
                <w:lang w:val="en-US" w:eastAsia="zh-CN" w:bidi="ar-SA"/>
              </w:rPr>
              <w:t>采购</w:t>
            </w:r>
            <w:r>
              <w:rPr>
                <w:rFonts w:hint="eastAsia" w:ascii="宋体" w:hAnsi="宋体" w:eastAsia="宋体" w:cs="宋体"/>
                <w:snapToGrid w:val="0"/>
                <w:color w:val="auto"/>
                <w:spacing w:val="-2"/>
                <w:kern w:val="0"/>
                <w:sz w:val="24"/>
                <w:szCs w:val="24"/>
                <w:highlight w:val="none"/>
                <w:lang w:val="en-US" w:eastAsia="en-US" w:bidi="ar-SA"/>
              </w:rPr>
              <w:t>文件修改。</w:t>
            </w:r>
          </w:p>
        </w:tc>
      </w:tr>
      <w:tr w14:paraId="6961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1132" w:type="dxa"/>
            <w:noWrap w:val="0"/>
            <w:vAlign w:val="center"/>
          </w:tcPr>
          <w:p w14:paraId="53E0DA4A">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p>
          <w:p w14:paraId="7A9AEFC3">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p>
          <w:p w14:paraId="66248ECC">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3.1.1</w:t>
            </w:r>
          </w:p>
        </w:tc>
        <w:tc>
          <w:tcPr>
            <w:tcW w:w="2246" w:type="dxa"/>
            <w:gridSpan w:val="2"/>
            <w:noWrap w:val="0"/>
            <w:vAlign w:val="center"/>
          </w:tcPr>
          <w:p w14:paraId="7827B6DA">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文件形式</w:t>
            </w:r>
          </w:p>
        </w:tc>
        <w:tc>
          <w:tcPr>
            <w:tcW w:w="5694" w:type="dxa"/>
            <w:noWrap w:val="0"/>
            <w:vAlign w:val="top"/>
          </w:tcPr>
          <w:p w14:paraId="799A642C">
            <w:pPr>
              <w:pStyle w:val="16"/>
              <w:kinsoku/>
              <w:spacing w:before="72" w:line="390" w:lineRule="exact"/>
              <w:ind w:left="146"/>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文件</w:t>
            </w:r>
          </w:p>
          <w:p w14:paraId="69E2CDBE">
            <w:pPr>
              <w:pStyle w:val="16"/>
              <w:kinsoku/>
              <w:spacing w:before="72" w:line="390" w:lineRule="exact"/>
              <w:ind w:left="146"/>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☐单信封</w:t>
            </w:r>
          </w:p>
          <w:p w14:paraId="2354F2CD">
            <w:pPr>
              <w:pStyle w:val="16"/>
              <w:kinsoku/>
              <w:spacing w:before="72" w:line="390" w:lineRule="exact"/>
              <w:ind w:left="146"/>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☑双信封，第一个信封为商务及技术文件，第二个信封为报价文件</w:t>
            </w:r>
          </w:p>
        </w:tc>
      </w:tr>
      <w:tr w14:paraId="44E61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132" w:type="dxa"/>
            <w:noWrap w:val="0"/>
            <w:vAlign w:val="center"/>
          </w:tcPr>
          <w:p w14:paraId="720C8F4F">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p>
          <w:p w14:paraId="63DE75F3">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3.1.1</w:t>
            </w:r>
          </w:p>
        </w:tc>
        <w:tc>
          <w:tcPr>
            <w:tcW w:w="2246" w:type="dxa"/>
            <w:gridSpan w:val="2"/>
            <w:noWrap w:val="0"/>
            <w:vAlign w:val="center"/>
          </w:tcPr>
          <w:p w14:paraId="63B1477A">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构成</w:t>
            </w:r>
            <w:r>
              <w:rPr>
                <w:rFonts w:hint="eastAsia" w:ascii="宋体" w:hAnsi="宋体" w:eastAsia="宋体"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文件的其他</w:t>
            </w:r>
          </w:p>
          <w:p w14:paraId="79733E23">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材料</w:t>
            </w:r>
          </w:p>
        </w:tc>
        <w:tc>
          <w:tcPr>
            <w:tcW w:w="5694" w:type="dxa"/>
            <w:noWrap w:val="0"/>
            <w:vAlign w:val="top"/>
          </w:tcPr>
          <w:p w14:paraId="32ECF0E9">
            <w:pPr>
              <w:pStyle w:val="16"/>
              <w:kinsoku/>
              <w:spacing w:before="72" w:line="390" w:lineRule="exact"/>
              <w:ind w:left="146"/>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无</w:t>
            </w:r>
          </w:p>
        </w:tc>
      </w:tr>
      <w:tr w14:paraId="5B1B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132" w:type="dxa"/>
            <w:noWrap w:val="0"/>
            <w:vAlign w:val="center"/>
          </w:tcPr>
          <w:p w14:paraId="14A63267">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3.2.1</w:t>
            </w:r>
          </w:p>
        </w:tc>
        <w:tc>
          <w:tcPr>
            <w:tcW w:w="2246" w:type="dxa"/>
            <w:gridSpan w:val="2"/>
            <w:noWrap w:val="0"/>
            <w:vAlign w:val="center"/>
          </w:tcPr>
          <w:p w14:paraId="0CFD0C12">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增值税税金的计算方</w:t>
            </w:r>
          </w:p>
          <w:p w14:paraId="256777CD">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法</w:t>
            </w:r>
          </w:p>
        </w:tc>
        <w:tc>
          <w:tcPr>
            <w:tcW w:w="5694" w:type="dxa"/>
            <w:noWrap w:val="0"/>
            <w:vAlign w:val="top"/>
          </w:tcPr>
          <w:p w14:paraId="742DCB7F">
            <w:pPr>
              <w:pStyle w:val="16"/>
              <w:kinsoku/>
              <w:spacing w:before="72" w:line="390" w:lineRule="exact"/>
              <w:ind w:left="146"/>
              <w:jc w:val="both"/>
              <w:rPr>
                <w:rFonts w:hint="eastAsia" w:ascii="宋体" w:hAnsi="宋体" w:eastAsia="宋体" w:cs="宋体"/>
                <w:snapToGrid w:val="0"/>
                <w:color w:val="auto"/>
                <w:spacing w:val="-2"/>
                <w:kern w:val="0"/>
                <w:sz w:val="24"/>
                <w:szCs w:val="24"/>
                <w:highlight w:val="none"/>
                <w:u w:val="singl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报价为</w:t>
            </w:r>
            <w:r>
              <w:rPr>
                <w:rFonts w:hint="eastAsia" w:ascii="宋体" w:hAnsi="宋体" w:eastAsia="宋体" w:cs="宋体"/>
                <w:snapToGrid w:val="0"/>
                <w:color w:val="auto"/>
                <w:spacing w:val="-2"/>
                <w:kern w:val="0"/>
                <w:sz w:val="24"/>
                <w:szCs w:val="24"/>
                <w:highlight w:val="none"/>
                <w:u w:val="single"/>
                <w:lang w:val="en-US" w:eastAsia="en-US" w:bidi="ar-SA"/>
              </w:rPr>
              <w:t>含税</w:t>
            </w:r>
            <w:r>
              <w:rPr>
                <w:rFonts w:hint="eastAsia" w:cs="宋体"/>
                <w:snapToGrid w:val="0"/>
                <w:color w:val="auto"/>
                <w:spacing w:val="-2"/>
                <w:kern w:val="0"/>
                <w:sz w:val="24"/>
                <w:szCs w:val="24"/>
                <w:highlight w:val="none"/>
                <w:u w:val="single"/>
                <w:lang w:val="en-US" w:eastAsia="zh-CN" w:bidi="ar-SA"/>
              </w:rPr>
              <w:t>价</w:t>
            </w:r>
            <w:r>
              <w:rPr>
                <w:rFonts w:hint="eastAsia" w:ascii="宋体" w:hAnsi="宋体" w:eastAsia="宋体" w:cs="宋体"/>
                <w:snapToGrid w:val="0"/>
                <w:color w:val="auto"/>
                <w:spacing w:val="-2"/>
                <w:kern w:val="0"/>
                <w:sz w:val="24"/>
                <w:szCs w:val="24"/>
                <w:highlight w:val="none"/>
                <w:u w:val="single"/>
                <w:lang w:val="en-US" w:eastAsia="en-US" w:bidi="ar-SA"/>
              </w:rPr>
              <w:t>，税率按</w:t>
            </w:r>
            <w:r>
              <w:rPr>
                <w:rFonts w:hint="eastAsia" w:cs="宋体"/>
                <w:snapToGrid w:val="0"/>
                <w:color w:val="auto"/>
                <w:spacing w:val="-2"/>
                <w:kern w:val="0"/>
                <w:sz w:val="24"/>
                <w:szCs w:val="24"/>
                <w:highlight w:val="none"/>
                <w:u w:val="single"/>
                <w:lang w:val="en-US" w:eastAsia="zh-CN" w:bidi="ar-SA"/>
              </w:rPr>
              <w:t>3%</w:t>
            </w:r>
            <w:r>
              <w:rPr>
                <w:rFonts w:hint="eastAsia" w:ascii="宋体" w:hAnsi="宋体" w:eastAsia="宋体" w:cs="宋体"/>
                <w:snapToGrid w:val="0"/>
                <w:color w:val="auto"/>
                <w:spacing w:val="-2"/>
                <w:kern w:val="0"/>
                <w:sz w:val="24"/>
                <w:szCs w:val="24"/>
                <w:highlight w:val="none"/>
                <w:u w:val="single"/>
                <w:lang w:val="en-US" w:eastAsia="en-US" w:bidi="ar-SA"/>
              </w:rPr>
              <w:t>计算，若国家政策调整税率，按实际税率调整合同价，但总额不超过合同价。</w:t>
            </w:r>
          </w:p>
          <w:p w14:paraId="75B99882">
            <w:pPr>
              <w:pStyle w:val="16"/>
              <w:kinsoku/>
              <w:spacing w:before="72" w:line="390" w:lineRule="exact"/>
              <w:ind w:left="146"/>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人应提供增值税专用发票，</w:t>
            </w:r>
            <w:r>
              <w:rPr>
                <w:rFonts w:hint="eastAsia" w:ascii="宋体" w:hAnsi="宋体" w:eastAsia="宋体" w:cs="宋体"/>
                <w:snapToGrid w:val="0"/>
                <w:color w:val="auto"/>
                <w:spacing w:val="-2"/>
                <w:kern w:val="0"/>
                <w:sz w:val="24"/>
                <w:szCs w:val="24"/>
                <w:highlight w:val="none"/>
                <w:lang w:val="en-US" w:eastAsia="zh-CN" w:bidi="ar-SA"/>
              </w:rPr>
              <w:t>采购</w:t>
            </w:r>
            <w:r>
              <w:rPr>
                <w:rFonts w:hint="eastAsia" w:ascii="宋体" w:hAnsi="宋体" w:eastAsia="宋体" w:cs="宋体"/>
                <w:snapToGrid w:val="0"/>
                <w:color w:val="auto"/>
                <w:spacing w:val="-2"/>
                <w:kern w:val="0"/>
                <w:sz w:val="24"/>
                <w:szCs w:val="24"/>
                <w:highlight w:val="none"/>
                <w:lang w:val="en-US" w:eastAsia="en-US" w:bidi="ar-SA"/>
              </w:rPr>
              <w:t>人负责供应的材料不计入</w:t>
            </w:r>
            <w:r>
              <w:rPr>
                <w:rFonts w:hint="eastAsia" w:ascii="宋体" w:hAnsi="宋体" w:eastAsia="宋体"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人的增值税应纳税额，</w:t>
            </w:r>
            <w:r>
              <w:rPr>
                <w:rFonts w:hint="eastAsia" w:ascii="宋体" w:hAnsi="宋体" w:eastAsia="宋体" w:cs="宋体"/>
                <w:snapToGrid w:val="0"/>
                <w:color w:val="auto"/>
                <w:spacing w:val="-2"/>
                <w:kern w:val="0"/>
                <w:sz w:val="24"/>
                <w:szCs w:val="24"/>
                <w:highlight w:val="none"/>
                <w:lang w:val="en-US" w:eastAsia="zh-CN" w:bidi="ar-SA"/>
              </w:rPr>
              <w:t>采购</w:t>
            </w:r>
            <w:r>
              <w:rPr>
                <w:rFonts w:hint="eastAsia" w:ascii="宋体" w:hAnsi="宋体" w:eastAsia="宋体" w:cs="宋体"/>
                <w:snapToGrid w:val="0"/>
                <w:color w:val="auto"/>
                <w:spacing w:val="-2"/>
                <w:kern w:val="0"/>
                <w:sz w:val="24"/>
                <w:szCs w:val="24"/>
                <w:highlight w:val="none"/>
                <w:lang w:val="en-US" w:eastAsia="en-US" w:bidi="ar-SA"/>
              </w:rPr>
              <w:t>人不向</w:t>
            </w:r>
            <w:r>
              <w:rPr>
                <w:rFonts w:hint="eastAsia" w:ascii="宋体" w:hAnsi="宋体" w:eastAsia="宋体"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人提供</w:t>
            </w:r>
            <w:r>
              <w:rPr>
                <w:rFonts w:hint="eastAsia" w:ascii="宋体" w:hAnsi="宋体" w:eastAsia="宋体" w:cs="宋体"/>
                <w:snapToGrid w:val="0"/>
                <w:color w:val="auto"/>
                <w:spacing w:val="-2"/>
                <w:kern w:val="0"/>
                <w:sz w:val="24"/>
                <w:szCs w:val="24"/>
                <w:highlight w:val="none"/>
                <w:lang w:val="en-US" w:eastAsia="zh-CN" w:bidi="ar-SA"/>
              </w:rPr>
              <w:t>采购</w:t>
            </w:r>
            <w:r>
              <w:rPr>
                <w:rFonts w:hint="eastAsia" w:ascii="宋体" w:hAnsi="宋体" w:eastAsia="宋体" w:cs="宋体"/>
                <w:snapToGrid w:val="0"/>
                <w:color w:val="auto"/>
                <w:spacing w:val="-2"/>
                <w:kern w:val="0"/>
                <w:sz w:val="24"/>
                <w:szCs w:val="24"/>
                <w:highlight w:val="none"/>
                <w:lang w:val="en-US" w:eastAsia="en-US" w:bidi="ar-SA"/>
              </w:rPr>
              <w:t>人负责供应的材料的发票。</w:t>
            </w:r>
          </w:p>
        </w:tc>
      </w:tr>
      <w:tr w14:paraId="2BF50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132" w:type="dxa"/>
            <w:noWrap w:val="0"/>
            <w:vAlign w:val="center"/>
          </w:tcPr>
          <w:p w14:paraId="06844138">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p>
          <w:p w14:paraId="3DDBB4C9">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3.2.3</w:t>
            </w:r>
          </w:p>
        </w:tc>
        <w:tc>
          <w:tcPr>
            <w:tcW w:w="2246" w:type="dxa"/>
            <w:gridSpan w:val="2"/>
            <w:noWrap w:val="0"/>
            <w:vAlign w:val="center"/>
          </w:tcPr>
          <w:p w14:paraId="47885E73">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报价方式</w:t>
            </w:r>
          </w:p>
        </w:tc>
        <w:tc>
          <w:tcPr>
            <w:tcW w:w="5694" w:type="dxa"/>
            <w:noWrap w:val="0"/>
            <w:vAlign w:val="top"/>
          </w:tcPr>
          <w:p w14:paraId="5F5ED716">
            <w:pPr>
              <w:pStyle w:val="16"/>
              <w:kinsoku/>
              <w:spacing w:before="72" w:line="390" w:lineRule="exact"/>
              <w:ind w:left="146"/>
              <w:jc w:val="both"/>
              <w:rPr>
                <w:rFonts w:hint="eastAsia" w:ascii="宋体" w:hAnsi="宋体" w:eastAsia="宋体" w:cs="宋体"/>
                <w:snapToGrid w:val="0"/>
                <w:color w:val="auto"/>
                <w:spacing w:val="-2"/>
                <w:kern w:val="0"/>
                <w:sz w:val="24"/>
                <w:szCs w:val="24"/>
                <w:highlight w:val="none"/>
                <w:lang w:val="en-US" w:eastAsia="en-US" w:bidi="ar-SA"/>
              </w:rPr>
            </w:pPr>
            <w:r>
              <w:rPr>
                <w:rFonts w:hint="eastAsia" w:cs="宋体"/>
                <w:snapToGrid w:val="0"/>
                <w:color w:val="auto"/>
                <w:spacing w:val="-2"/>
                <w:kern w:val="0"/>
                <w:sz w:val="24"/>
                <w:szCs w:val="24"/>
                <w:highlight w:val="none"/>
                <w:lang w:val="en-US" w:eastAsia="zh-CN" w:bidi="ar-SA"/>
              </w:rPr>
              <w:t>☑</w:t>
            </w:r>
            <w:r>
              <w:rPr>
                <w:rFonts w:hint="eastAsia" w:ascii="宋体" w:hAnsi="宋体" w:eastAsia="宋体" w:cs="宋体"/>
                <w:snapToGrid w:val="0"/>
                <w:color w:val="auto"/>
                <w:spacing w:val="-2"/>
                <w:kern w:val="0"/>
                <w:sz w:val="24"/>
                <w:szCs w:val="24"/>
                <w:highlight w:val="none"/>
                <w:lang w:val="en-US" w:eastAsia="en-US" w:bidi="ar-SA"/>
              </w:rPr>
              <w:t>总价</w:t>
            </w:r>
            <w:r>
              <w:rPr>
                <w:rFonts w:hint="eastAsia" w:cs="宋体"/>
                <w:snapToGrid w:val="0"/>
                <w:color w:val="auto"/>
                <w:spacing w:val="-2"/>
                <w:kern w:val="0"/>
                <w:sz w:val="24"/>
                <w:szCs w:val="24"/>
                <w:highlight w:val="none"/>
                <w:lang w:val="en-US" w:eastAsia="zh-CN" w:bidi="ar-SA"/>
              </w:rPr>
              <w:t xml:space="preserve">  </w:t>
            </w:r>
            <w:r>
              <w:rPr>
                <w:rFonts w:hint="eastAsia" w:ascii="宋体" w:hAnsi="宋体" w:eastAsia="宋体" w:cs="宋体"/>
                <w:snapToGrid w:val="0"/>
                <w:color w:val="auto"/>
                <w:spacing w:val="-2"/>
                <w:kern w:val="0"/>
                <w:sz w:val="24"/>
                <w:szCs w:val="24"/>
                <w:highlight w:val="none"/>
                <w:lang w:val="en-US" w:eastAsia="en-US" w:bidi="ar-SA"/>
              </w:rPr>
              <w:sym w:font="Wingdings 2" w:char="00A3"/>
            </w:r>
            <w:r>
              <w:rPr>
                <w:rFonts w:hint="eastAsia" w:ascii="宋体" w:hAnsi="宋体" w:eastAsia="宋体" w:cs="宋体"/>
                <w:snapToGrid w:val="0"/>
                <w:color w:val="auto"/>
                <w:spacing w:val="-2"/>
                <w:kern w:val="0"/>
                <w:sz w:val="24"/>
                <w:szCs w:val="24"/>
                <w:highlight w:val="none"/>
                <w:lang w:val="en-US" w:eastAsia="en-US" w:bidi="ar-SA"/>
              </w:rPr>
              <w:t>单价</w:t>
            </w:r>
          </w:p>
        </w:tc>
      </w:tr>
      <w:tr w14:paraId="50557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1132" w:type="dxa"/>
            <w:noWrap w:val="0"/>
            <w:vAlign w:val="center"/>
          </w:tcPr>
          <w:p w14:paraId="09F9BC91">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p>
          <w:p w14:paraId="61971344">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3.2.5</w:t>
            </w:r>
          </w:p>
        </w:tc>
        <w:tc>
          <w:tcPr>
            <w:tcW w:w="2246" w:type="dxa"/>
            <w:gridSpan w:val="2"/>
            <w:noWrap w:val="0"/>
            <w:vAlign w:val="center"/>
          </w:tcPr>
          <w:p w14:paraId="423A892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最高</w:t>
            </w:r>
            <w:r>
              <w:rPr>
                <w:rFonts w:hint="eastAsia"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限价</w:t>
            </w:r>
          </w:p>
        </w:tc>
        <w:tc>
          <w:tcPr>
            <w:tcW w:w="5694" w:type="dxa"/>
            <w:noWrap w:val="0"/>
            <w:vAlign w:val="top"/>
          </w:tcPr>
          <w:p w14:paraId="2C0BAB03">
            <w:pPr>
              <w:pStyle w:val="16"/>
              <w:kinsoku/>
              <w:spacing w:before="89" w:line="220" w:lineRule="auto"/>
              <w:ind w:left="119"/>
              <w:jc w:val="both"/>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en-US" w:bidi="ar-SA"/>
              </w:rPr>
              <w:t xml:space="preserve">☑ </w:t>
            </w:r>
            <w:r>
              <w:rPr>
                <w:rFonts w:hint="eastAsia" w:cs="宋体"/>
                <w:snapToGrid w:val="0"/>
                <w:color w:val="auto"/>
                <w:spacing w:val="-2"/>
                <w:kern w:val="0"/>
                <w:sz w:val="24"/>
                <w:szCs w:val="24"/>
                <w:highlight w:val="none"/>
                <w:lang w:val="en-US" w:eastAsia="zh-CN" w:bidi="ar-SA"/>
              </w:rPr>
              <w:t>92.5万元（含3%增值税费用）</w:t>
            </w:r>
          </w:p>
          <w:p w14:paraId="545DFC3D">
            <w:pPr>
              <w:pStyle w:val="16"/>
              <w:kinsoku/>
              <w:spacing w:before="127" w:line="390" w:lineRule="exact"/>
              <w:ind w:left="132"/>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采购</w:t>
            </w:r>
            <w:r>
              <w:rPr>
                <w:rFonts w:hint="eastAsia" w:ascii="宋体" w:hAnsi="宋体" w:eastAsia="宋体" w:cs="宋体"/>
                <w:snapToGrid w:val="0"/>
                <w:color w:val="auto"/>
                <w:spacing w:val="-2"/>
                <w:kern w:val="0"/>
                <w:sz w:val="24"/>
                <w:szCs w:val="24"/>
                <w:highlight w:val="none"/>
                <w:lang w:val="en-US" w:eastAsia="en-US" w:bidi="ar-SA"/>
              </w:rPr>
              <w:t>人将在</w:t>
            </w:r>
            <w:r>
              <w:rPr>
                <w:rFonts w:hint="eastAsia"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截止日前15日将设定的最高</w:t>
            </w:r>
            <w:r>
              <w:rPr>
                <w:rFonts w:hint="eastAsia"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限价在</w:t>
            </w:r>
            <w:r>
              <w:rPr>
                <w:rFonts w:hint="eastAsia" w:ascii="宋体" w:hAnsi="宋体" w:eastAsia="宋体" w:cs="宋体"/>
                <w:snapToGrid w:val="0"/>
                <w:color w:val="auto"/>
                <w:spacing w:val="-2"/>
                <w:kern w:val="0"/>
                <w:sz w:val="24"/>
                <w:szCs w:val="24"/>
                <w:highlight w:val="none"/>
                <w:lang w:val="en-US" w:eastAsia="zh-CN" w:bidi="ar-SA"/>
              </w:rPr>
              <w:t>响应人</w:t>
            </w:r>
            <w:r>
              <w:rPr>
                <w:rFonts w:hint="eastAsia" w:ascii="宋体" w:hAnsi="宋体" w:eastAsia="宋体" w:cs="宋体"/>
                <w:snapToGrid w:val="0"/>
                <w:color w:val="auto"/>
                <w:spacing w:val="-2"/>
                <w:kern w:val="0"/>
                <w:sz w:val="24"/>
                <w:szCs w:val="24"/>
                <w:highlight w:val="none"/>
                <w:lang w:val="en-US" w:eastAsia="en-US" w:bidi="ar-SA"/>
              </w:rPr>
              <w:t>须知第2.2.2项载明的网站公布。</w:t>
            </w:r>
          </w:p>
        </w:tc>
      </w:tr>
      <w:tr w14:paraId="4557E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32" w:type="dxa"/>
            <w:noWrap w:val="0"/>
            <w:vAlign w:val="center"/>
          </w:tcPr>
          <w:p w14:paraId="442938C4">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3.2.6</w:t>
            </w:r>
          </w:p>
        </w:tc>
        <w:tc>
          <w:tcPr>
            <w:tcW w:w="2246" w:type="dxa"/>
            <w:gridSpan w:val="2"/>
            <w:noWrap w:val="0"/>
            <w:vAlign w:val="center"/>
          </w:tcPr>
          <w:p w14:paraId="0E6D1A2F">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报价的其他要求</w:t>
            </w:r>
          </w:p>
        </w:tc>
        <w:tc>
          <w:tcPr>
            <w:tcW w:w="5694" w:type="dxa"/>
            <w:noWrap w:val="0"/>
            <w:vAlign w:val="top"/>
          </w:tcPr>
          <w:p w14:paraId="66770D13">
            <w:pPr>
              <w:pStyle w:val="16"/>
              <w:kinsoku/>
              <w:spacing w:before="72" w:line="390" w:lineRule="exact"/>
              <w:ind w:left="146"/>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☑无</w:t>
            </w:r>
            <w:r>
              <w:rPr>
                <w:rFonts w:hint="eastAsia" w:cs="宋体"/>
                <w:snapToGrid w:val="0"/>
                <w:color w:val="auto"/>
                <w:spacing w:val="-2"/>
                <w:kern w:val="0"/>
                <w:sz w:val="24"/>
                <w:szCs w:val="24"/>
                <w:highlight w:val="none"/>
                <w:lang w:val="en-US" w:eastAsia="zh-CN" w:bidi="ar-SA"/>
              </w:rPr>
              <w:t xml:space="preserve">  </w:t>
            </w:r>
            <w:r>
              <w:rPr>
                <w:rFonts w:hint="eastAsia" w:ascii="宋体" w:hAnsi="宋体" w:eastAsia="宋体" w:cs="宋体"/>
                <w:snapToGrid w:val="0"/>
                <w:color w:val="auto"/>
                <w:spacing w:val="-2"/>
                <w:kern w:val="0"/>
                <w:sz w:val="24"/>
                <w:szCs w:val="24"/>
                <w:highlight w:val="none"/>
                <w:lang w:val="en-US" w:eastAsia="en-US" w:bidi="ar-SA"/>
              </w:rPr>
              <w:t>☐有</w:t>
            </w:r>
          </w:p>
        </w:tc>
      </w:tr>
      <w:tr w14:paraId="7A7C0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32" w:type="dxa"/>
            <w:noWrap w:val="0"/>
            <w:vAlign w:val="center"/>
          </w:tcPr>
          <w:p w14:paraId="64667A8D">
            <w:pPr>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3.3.1</w:t>
            </w:r>
          </w:p>
        </w:tc>
        <w:tc>
          <w:tcPr>
            <w:tcW w:w="2246" w:type="dxa"/>
            <w:gridSpan w:val="2"/>
            <w:noWrap w:val="0"/>
            <w:vAlign w:val="center"/>
          </w:tcPr>
          <w:p w14:paraId="51A8DDB1">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有效期</w:t>
            </w:r>
          </w:p>
        </w:tc>
        <w:tc>
          <w:tcPr>
            <w:tcW w:w="5694" w:type="dxa"/>
            <w:noWrap w:val="0"/>
            <w:vAlign w:val="top"/>
          </w:tcPr>
          <w:p w14:paraId="52F3D617">
            <w:pPr>
              <w:pStyle w:val="16"/>
              <w:kinsoku/>
              <w:spacing w:before="72" w:line="390" w:lineRule="exact"/>
              <w:ind w:left="146"/>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自</w:t>
            </w:r>
            <w:r>
              <w:rPr>
                <w:rFonts w:hint="eastAsia" w:ascii="宋体" w:hAnsi="宋体" w:eastAsia="宋体" w:cs="宋体"/>
                <w:snapToGrid w:val="0"/>
                <w:color w:val="auto"/>
                <w:spacing w:val="-2"/>
                <w:kern w:val="0"/>
                <w:sz w:val="24"/>
                <w:szCs w:val="24"/>
                <w:highlight w:val="none"/>
                <w:lang w:val="en-US" w:eastAsia="zh-CN" w:bidi="ar-SA"/>
              </w:rPr>
              <w:t>响应人</w:t>
            </w:r>
            <w:r>
              <w:rPr>
                <w:rFonts w:hint="eastAsia" w:ascii="宋体" w:hAnsi="宋体" w:eastAsia="宋体" w:cs="宋体"/>
                <w:snapToGrid w:val="0"/>
                <w:color w:val="auto"/>
                <w:spacing w:val="-2"/>
                <w:kern w:val="0"/>
                <w:sz w:val="24"/>
                <w:szCs w:val="24"/>
                <w:highlight w:val="none"/>
                <w:lang w:val="en-US" w:eastAsia="en-US" w:bidi="ar-SA"/>
              </w:rPr>
              <w:t>提交</w:t>
            </w:r>
            <w:r>
              <w:rPr>
                <w:rFonts w:hint="eastAsia" w:cs="宋体"/>
                <w:snapToGrid w:val="0"/>
                <w:color w:val="auto"/>
                <w:spacing w:val="-2"/>
                <w:kern w:val="0"/>
                <w:sz w:val="24"/>
                <w:szCs w:val="24"/>
                <w:highlight w:val="none"/>
                <w:lang w:val="en-US" w:eastAsia="zh-CN" w:bidi="ar-SA"/>
              </w:rPr>
              <w:t>响应</w:t>
            </w:r>
            <w:r>
              <w:rPr>
                <w:rFonts w:hint="eastAsia" w:ascii="宋体" w:hAnsi="宋体" w:eastAsia="宋体" w:cs="宋体"/>
                <w:snapToGrid w:val="0"/>
                <w:color w:val="auto"/>
                <w:spacing w:val="-2"/>
                <w:kern w:val="0"/>
                <w:sz w:val="24"/>
                <w:szCs w:val="24"/>
                <w:highlight w:val="none"/>
                <w:lang w:val="en-US" w:eastAsia="en-US" w:bidi="ar-SA"/>
              </w:rPr>
              <w:t>文件截止之日起计算</w:t>
            </w:r>
            <w:r>
              <w:rPr>
                <w:rFonts w:hint="eastAsia" w:cs="宋体"/>
                <w:snapToGrid w:val="0"/>
                <w:color w:val="auto"/>
                <w:spacing w:val="-2"/>
                <w:kern w:val="0"/>
                <w:sz w:val="24"/>
                <w:szCs w:val="24"/>
                <w:highlight w:val="none"/>
                <w:lang w:val="en-US" w:eastAsia="zh-CN" w:bidi="ar-SA"/>
              </w:rPr>
              <w:t>9</w:t>
            </w:r>
            <w:r>
              <w:rPr>
                <w:rFonts w:hint="eastAsia" w:ascii="宋体" w:hAnsi="宋体" w:eastAsia="宋体" w:cs="宋体"/>
                <w:snapToGrid w:val="0"/>
                <w:color w:val="auto"/>
                <w:spacing w:val="-2"/>
                <w:kern w:val="0"/>
                <w:sz w:val="24"/>
                <w:szCs w:val="24"/>
                <w:highlight w:val="none"/>
                <w:lang w:val="en-US" w:eastAsia="en-US" w:bidi="ar-SA"/>
              </w:rPr>
              <w:t>0天</w:t>
            </w:r>
          </w:p>
        </w:tc>
      </w:tr>
      <w:tr w14:paraId="18CE9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32" w:type="dxa"/>
            <w:noWrap w:val="0"/>
            <w:vAlign w:val="center"/>
          </w:tcPr>
          <w:p w14:paraId="6DD062B5">
            <w:pPr>
              <w:kinsoku/>
              <w:autoSpaceDE/>
              <w:autoSpaceDN/>
              <w:spacing w:before="63"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3.4.1</w:t>
            </w:r>
          </w:p>
        </w:tc>
        <w:tc>
          <w:tcPr>
            <w:tcW w:w="2246" w:type="dxa"/>
            <w:gridSpan w:val="2"/>
            <w:noWrap w:val="0"/>
            <w:vAlign w:val="center"/>
          </w:tcPr>
          <w:p w14:paraId="303FE2CE">
            <w:pPr>
              <w:pStyle w:val="16"/>
              <w:kinsoku/>
              <w:autoSpaceDE/>
              <w:autoSpaceDN/>
              <w:spacing w:before="72"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响应</w:t>
            </w:r>
            <w:r>
              <w:rPr>
                <w:rFonts w:hint="eastAsia" w:ascii="宋体" w:hAnsi="宋体" w:eastAsia="宋体" w:cs="宋体"/>
                <w:color w:val="auto"/>
                <w:spacing w:val="-2"/>
                <w:sz w:val="24"/>
                <w:szCs w:val="24"/>
                <w:highlight w:val="none"/>
              </w:rPr>
              <w:t>保证金</w:t>
            </w:r>
          </w:p>
        </w:tc>
        <w:tc>
          <w:tcPr>
            <w:tcW w:w="5694" w:type="dxa"/>
            <w:noWrap w:val="0"/>
            <w:vAlign w:val="top"/>
          </w:tcPr>
          <w:p w14:paraId="52149822">
            <w:pPr>
              <w:pStyle w:val="16"/>
              <w:kinsoku/>
              <w:spacing w:before="0"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4"/>
                <w:position w:val="12"/>
                <w:sz w:val="24"/>
                <w:szCs w:val="24"/>
                <w:highlight w:val="none"/>
              </w:rPr>
              <w:t>是否要求</w:t>
            </w:r>
            <w:r>
              <w:rPr>
                <w:rFonts w:hint="eastAsia" w:ascii="宋体" w:hAnsi="宋体" w:eastAsia="宋体" w:cs="宋体"/>
                <w:color w:val="auto"/>
                <w:spacing w:val="-4"/>
                <w:position w:val="12"/>
                <w:sz w:val="24"/>
                <w:szCs w:val="24"/>
                <w:highlight w:val="none"/>
                <w:lang w:eastAsia="zh-CN"/>
              </w:rPr>
              <w:t>响应人</w:t>
            </w:r>
            <w:r>
              <w:rPr>
                <w:rFonts w:hint="eastAsia" w:ascii="宋体" w:hAnsi="宋体" w:eastAsia="宋体" w:cs="宋体"/>
                <w:color w:val="auto"/>
                <w:spacing w:val="-4"/>
                <w:position w:val="12"/>
                <w:sz w:val="24"/>
                <w:szCs w:val="24"/>
                <w:highlight w:val="none"/>
              </w:rPr>
              <w:t>递交</w:t>
            </w:r>
            <w:r>
              <w:rPr>
                <w:rFonts w:hint="eastAsia" w:cs="宋体"/>
                <w:color w:val="auto"/>
                <w:spacing w:val="-4"/>
                <w:position w:val="12"/>
                <w:sz w:val="24"/>
                <w:szCs w:val="24"/>
                <w:highlight w:val="none"/>
                <w:lang w:eastAsia="zh-CN"/>
              </w:rPr>
              <w:t>响应</w:t>
            </w:r>
            <w:r>
              <w:rPr>
                <w:rFonts w:hint="eastAsia" w:ascii="宋体" w:hAnsi="宋体" w:eastAsia="宋体" w:cs="宋体"/>
                <w:color w:val="auto"/>
                <w:spacing w:val="-4"/>
                <w:position w:val="12"/>
                <w:sz w:val="24"/>
                <w:szCs w:val="24"/>
                <w:highlight w:val="none"/>
              </w:rPr>
              <w:t>保证金：</w:t>
            </w:r>
          </w:p>
          <w:p w14:paraId="108FF2C2">
            <w:pPr>
              <w:pStyle w:val="16"/>
              <w:kinsoku/>
              <w:spacing w:before="0"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color w:val="auto"/>
                <w:spacing w:val="-10"/>
                <w:sz w:val="24"/>
                <w:szCs w:val="24"/>
                <w:highlight w:val="none"/>
              </w:rPr>
              <w:t>不要求</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要求，</w:t>
            </w:r>
          </w:p>
          <w:p w14:paraId="0225F316">
            <w:pPr>
              <w:pStyle w:val="16"/>
              <w:kinsoku/>
              <w:spacing w:before="0" w:line="240" w:lineRule="auto"/>
              <w:ind w:left="0"/>
              <w:jc w:val="both"/>
              <w:rPr>
                <w:rFonts w:hint="eastAsia" w:ascii="宋体" w:hAnsi="宋体" w:eastAsia="宋体" w:cs="宋体"/>
                <w:color w:val="auto"/>
                <w:spacing w:val="-4"/>
                <w:position w:val="12"/>
                <w:sz w:val="24"/>
                <w:szCs w:val="24"/>
                <w:highlight w:val="none"/>
              </w:rPr>
            </w:pPr>
            <w:r>
              <w:rPr>
                <w:rFonts w:hint="eastAsia" w:ascii="宋体" w:hAnsi="宋体" w:eastAsia="宋体" w:cs="宋体"/>
                <w:color w:val="auto"/>
                <w:spacing w:val="-4"/>
                <w:position w:val="12"/>
                <w:sz w:val="24"/>
                <w:szCs w:val="24"/>
                <w:highlight w:val="none"/>
                <w:lang w:eastAsia="en-US"/>
              </w:rPr>
              <w:t>响应</w:t>
            </w:r>
            <w:r>
              <w:rPr>
                <w:rFonts w:hint="eastAsia" w:ascii="宋体" w:hAnsi="宋体" w:eastAsia="宋体" w:cs="宋体"/>
                <w:color w:val="auto"/>
                <w:spacing w:val="-4"/>
                <w:position w:val="12"/>
                <w:sz w:val="24"/>
                <w:szCs w:val="24"/>
                <w:highlight w:val="none"/>
              </w:rPr>
              <w:t>保证金的金额：每</w:t>
            </w:r>
            <w:r>
              <w:rPr>
                <w:rFonts w:hint="eastAsia" w:ascii="宋体" w:hAnsi="宋体" w:eastAsia="宋体" w:cs="宋体"/>
                <w:color w:val="auto"/>
                <w:spacing w:val="-4"/>
                <w:position w:val="12"/>
                <w:sz w:val="24"/>
                <w:szCs w:val="24"/>
                <w:highlight w:val="none"/>
                <w:lang w:eastAsia="zh-CN"/>
              </w:rPr>
              <w:t>合同包</w:t>
            </w:r>
            <w:r>
              <w:rPr>
                <w:rFonts w:hint="eastAsia" w:ascii="宋体" w:hAnsi="宋体" w:eastAsia="宋体" w:cs="宋体"/>
                <w:color w:val="auto"/>
                <w:spacing w:val="-4"/>
                <w:position w:val="12"/>
                <w:sz w:val="24"/>
                <w:szCs w:val="24"/>
                <w:highlight w:val="none"/>
              </w:rPr>
              <w:t>人民币</w:t>
            </w:r>
            <w:r>
              <w:rPr>
                <w:rFonts w:hint="eastAsia" w:ascii="宋体" w:hAnsi="宋体" w:eastAsia="宋体" w:cs="宋体"/>
                <w:color w:val="auto"/>
                <w:spacing w:val="-4"/>
                <w:position w:val="12"/>
                <w:sz w:val="24"/>
                <w:szCs w:val="24"/>
                <w:highlight w:val="none"/>
                <w:u w:val="single"/>
                <w:lang w:val="en-US" w:eastAsia="zh-CN"/>
              </w:rPr>
              <w:t xml:space="preserve"> </w:t>
            </w:r>
            <w:r>
              <w:rPr>
                <w:rFonts w:hint="eastAsia" w:ascii="宋体" w:hAnsi="宋体" w:eastAsia="宋体" w:cs="宋体"/>
                <w:color w:val="auto"/>
                <w:spacing w:val="-4"/>
                <w:position w:val="12"/>
                <w:sz w:val="24"/>
                <w:szCs w:val="24"/>
                <w:highlight w:val="none"/>
                <w:u w:val="single"/>
              </w:rPr>
              <w:t>/</w:t>
            </w:r>
            <w:r>
              <w:rPr>
                <w:rFonts w:hint="eastAsia" w:ascii="宋体" w:hAnsi="宋体" w:eastAsia="宋体" w:cs="宋体"/>
                <w:color w:val="auto"/>
                <w:spacing w:val="-4"/>
                <w:position w:val="12"/>
                <w:sz w:val="24"/>
                <w:szCs w:val="24"/>
                <w:highlight w:val="none"/>
              </w:rPr>
              <w:t>万元</w:t>
            </w:r>
          </w:p>
          <w:p w14:paraId="49D71BE9">
            <w:pPr>
              <w:pStyle w:val="16"/>
              <w:kinsoku/>
              <w:spacing w:before="0" w:line="240" w:lineRule="auto"/>
              <w:ind w:left="0"/>
              <w:jc w:val="both"/>
              <w:rPr>
                <w:rFonts w:hint="eastAsia" w:ascii="宋体" w:hAnsi="宋体" w:eastAsia="宋体" w:cs="宋体"/>
                <w:color w:val="auto"/>
                <w:spacing w:val="-4"/>
                <w:position w:val="12"/>
                <w:sz w:val="24"/>
                <w:szCs w:val="24"/>
                <w:highlight w:val="none"/>
              </w:rPr>
            </w:pPr>
            <w:r>
              <w:rPr>
                <w:rFonts w:hint="eastAsia" w:ascii="宋体" w:hAnsi="宋体" w:eastAsia="宋体" w:cs="宋体"/>
                <w:color w:val="auto"/>
                <w:spacing w:val="-4"/>
                <w:position w:val="12"/>
                <w:sz w:val="24"/>
                <w:szCs w:val="24"/>
                <w:highlight w:val="none"/>
                <w:lang w:eastAsia="zh-CN"/>
              </w:rPr>
              <w:t>（</w:t>
            </w:r>
            <w:r>
              <w:rPr>
                <w:rFonts w:hint="eastAsia" w:ascii="宋体" w:hAnsi="宋体" w:eastAsia="宋体" w:cs="宋体"/>
                <w:color w:val="auto"/>
                <w:spacing w:val="-4"/>
                <w:position w:val="12"/>
                <w:sz w:val="24"/>
                <w:szCs w:val="24"/>
                <w:highlight w:val="none"/>
                <w:lang w:val="en-US" w:eastAsia="zh-CN"/>
              </w:rPr>
              <w:t>1</w:t>
            </w:r>
            <w:r>
              <w:rPr>
                <w:rFonts w:hint="eastAsia" w:ascii="宋体" w:hAnsi="宋体" w:eastAsia="宋体" w:cs="宋体"/>
                <w:color w:val="auto"/>
                <w:spacing w:val="-4"/>
                <w:position w:val="12"/>
                <w:sz w:val="24"/>
                <w:szCs w:val="24"/>
                <w:highlight w:val="none"/>
                <w:lang w:eastAsia="zh-CN"/>
              </w:rPr>
              <w:t>）</w:t>
            </w:r>
            <w:r>
              <w:rPr>
                <w:rFonts w:hint="eastAsia" w:ascii="宋体" w:hAnsi="宋体" w:eastAsia="宋体" w:cs="宋体"/>
                <w:color w:val="auto"/>
                <w:spacing w:val="-4"/>
                <w:position w:val="12"/>
                <w:sz w:val="24"/>
                <w:szCs w:val="24"/>
                <w:highlight w:val="none"/>
              </w:rPr>
              <w:t>递交要求：</w:t>
            </w:r>
          </w:p>
          <w:p w14:paraId="6F44D40B">
            <w:pPr>
              <w:pStyle w:val="16"/>
              <w:kinsoku/>
              <w:spacing w:before="0" w:line="240" w:lineRule="auto"/>
              <w:ind w:left="0"/>
              <w:jc w:val="both"/>
              <w:rPr>
                <w:rFonts w:hint="eastAsia" w:ascii="宋体" w:hAnsi="宋体" w:eastAsia="宋体" w:cs="宋体"/>
                <w:color w:val="auto"/>
                <w:spacing w:val="-4"/>
                <w:position w:val="12"/>
                <w:sz w:val="24"/>
                <w:szCs w:val="24"/>
                <w:highlight w:val="none"/>
              </w:rPr>
            </w:pPr>
            <w:r>
              <w:rPr>
                <w:rFonts w:hint="eastAsia" w:ascii="宋体" w:hAnsi="宋体" w:eastAsia="宋体" w:cs="宋体"/>
                <w:color w:val="auto"/>
                <w:spacing w:val="-4"/>
                <w:position w:val="12"/>
                <w:sz w:val="24"/>
                <w:szCs w:val="24"/>
                <w:highlight w:val="none"/>
              </w:rPr>
              <w:t>①</w:t>
            </w:r>
            <w:r>
              <w:rPr>
                <w:rFonts w:hint="eastAsia" w:ascii="宋体" w:hAnsi="宋体" w:eastAsia="宋体" w:cs="宋体"/>
                <w:color w:val="auto"/>
                <w:spacing w:val="-4"/>
                <w:position w:val="12"/>
                <w:sz w:val="24"/>
                <w:szCs w:val="24"/>
                <w:highlight w:val="none"/>
                <w:lang w:eastAsia="en-US"/>
              </w:rPr>
              <w:t>响应</w:t>
            </w:r>
            <w:r>
              <w:rPr>
                <w:rFonts w:hint="eastAsia" w:ascii="宋体" w:hAnsi="宋体" w:eastAsia="宋体" w:cs="宋体"/>
                <w:color w:val="auto"/>
                <w:spacing w:val="-4"/>
                <w:position w:val="12"/>
                <w:sz w:val="24"/>
                <w:szCs w:val="24"/>
                <w:highlight w:val="none"/>
              </w:rPr>
              <w:t>保证金的到账截止时间：</w:t>
            </w:r>
            <w:r>
              <w:rPr>
                <w:rFonts w:hint="eastAsia" w:ascii="宋体" w:hAnsi="宋体" w:eastAsia="宋体" w:cs="宋体"/>
                <w:color w:val="auto"/>
                <w:spacing w:val="-4"/>
                <w:position w:val="12"/>
                <w:sz w:val="24"/>
                <w:szCs w:val="24"/>
                <w:highlight w:val="none"/>
                <w:lang w:val="en-US" w:eastAsia="en-US"/>
              </w:rPr>
              <w:t>响应</w:t>
            </w:r>
            <w:r>
              <w:rPr>
                <w:rFonts w:hint="eastAsia" w:ascii="宋体" w:hAnsi="宋体" w:eastAsia="宋体" w:cs="宋体"/>
                <w:color w:val="auto"/>
                <w:spacing w:val="-4"/>
                <w:position w:val="12"/>
                <w:sz w:val="24"/>
                <w:szCs w:val="24"/>
                <w:highlight w:val="none"/>
              </w:rPr>
              <w:t>截止时间。</w:t>
            </w:r>
          </w:p>
          <w:p w14:paraId="4C0AE2D3">
            <w:pPr>
              <w:pStyle w:val="16"/>
              <w:kinsoku/>
              <w:spacing w:before="0" w:line="240" w:lineRule="auto"/>
              <w:ind w:left="0"/>
              <w:jc w:val="both"/>
              <w:rPr>
                <w:color w:val="auto"/>
                <w:highlight w:val="none"/>
              </w:rPr>
            </w:pPr>
            <w:r>
              <w:rPr>
                <w:rFonts w:hint="eastAsia" w:ascii="宋体" w:hAnsi="宋体" w:eastAsia="宋体" w:cs="宋体"/>
                <w:color w:val="auto"/>
                <w:spacing w:val="-4"/>
                <w:position w:val="12"/>
                <w:sz w:val="24"/>
                <w:szCs w:val="24"/>
                <w:highlight w:val="none"/>
              </w:rPr>
              <w:t>②</w:t>
            </w:r>
            <w:r>
              <w:rPr>
                <w:rFonts w:hint="eastAsia" w:ascii="宋体" w:hAnsi="宋体" w:eastAsia="宋体" w:cs="宋体"/>
                <w:color w:val="auto"/>
                <w:spacing w:val="-4"/>
                <w:position w:val="12"/>
                <w:sz w:val="24"/>
                <w:szCs w:val="24"/>
                <w:highlight w:val="none"/>
                <w:lang w:eastAsia="en-US"/>
              </w:rPr>
              <w:t>响应</w:t>
            </w:r>
            <w:r>
              <w:rPr>
                <w:rFonts w:hint="eastAsia" w:ascii="宋体" w:hAnsi="宋体" w:eastAsia="宋体" w:cs="宋体"/>
                <w:color w:val="auto"/>
                <w:spacing w:val="-4"/>
                <w:position w:val="12"/>
                <w:sz w:val="24"/>
                <w:szCs w:val="24"/>
                <w:highlight w:val="none"/>
              </w:rPr>
              <w:t>保证金应当从</w:t>
            </w:r>
            <w:r>
              <w:rPr>
                <w:rFonts w:hint="eastAsia" w:ascii="宋体" w:hAnsi="宋体" w:eastAsia="宋体" w:cs="宋体"/>
                <w:color w:val="auto"/>
                <w:spacing w:val="-4"/>
                <w:position w:val="12"/>
                <w:sz w:val="24"/>
                <w:szCs w:val="24"/>
                <w:highlight w:val="none"/>
                <w:lang w:eastAsia="en-US"/>
              </w:rPr>
              <w:t>响应人</w:t>
            </w:r>
            <w:r>
              <w:rPr>
                <w:rFonts w:hint="eastAsia" w:ascii="宋体" w:hAnsi="宋体" w:eastAsia="宋体" w:cs="宋体"/>
                <w:color w:val="auto"/>
                <w:spacing w:val="-4"/>
                <w:position w:val="12"/>
                <w:sz w:val="24"/>
                <w:szCs w:val="24"/>
                <w:highlight w:val="none"/>
              </w:rPr>
              <w:t>基本账户转出，转出保证金的账户与</w:t>
            </w:r>
            <w:r>
              <w:rPr>
                <w:rFonts w:hint="eastAsia" w:ascii="宋体" w:hAnsi="宋体" w:eastAsia="宋体" w:cs="宋体"/>
                <w:color w:val="auto"/>
                <w:spacing w:val="-4"/>
                <w:position w:val="12"/>
                <w:sz w:val="24"/>
                <w:szCs w:val="24"/>
                <w:highlight w:val="none"/>
                <w:lang w:eastAsia="en-US"/>
              </w:rPr>
              <w:t>人响应</w:t>
            </w:r>
            <w:r>
              <w:rPr>
                <w:rFonts w:hint="eastAsia" w:ascii="宋体" w:hAnsi="宋体" w:eastAsia="宋体" w:cs="宋体"/>
                <w:color w:val="auto"/>
                <w:spacing w:val="-4"/>
                <w:position w:val="12"/>
                <w:sz w:val="24"/>
                <w:szCs w:val="24"/>
                <w:highlight w:val="none"/>
              </w:rPr>
              <w:t>文件提供的基本账户不一致的，视</w:t>
            </w:r>
          </w:p>
          <w:p w14:paraId="797D108E">
            <w:pPr>
              <w:pStyle w:val="16"/>
              <w:kinsoku/>
              <w:spacing w:before="0" w:line="240" w:lineRule="auto"/>
              <w:ind w:left="0"/>
              <w:jc w:val="both"/>
              <w:rPr>
                <w:color w:val="auto"/>
                <w:highlight w:val="none"/>
              </w:rPr>
            </w:pPr>
            <w:r>
              <w:rPr>
                <w:rFonts w:hint="eastAsia" w:ascii="宋体" w:hAnsi="宋体" w:eastAsia="宋体" w:cs="宋体"/>
                <w:color w:val="auto"/>
                <w:spacing w:val="-4"/>
                <w:position w:val="12"/>
                <w:sz w:val="24"/>
                <w:szCs w:val="24"/>
                <w:highlight w:val="none"/>
              </w:rPr>
              <w:t>为未按</w:t>
            </w:r>
            <w:r>
              <w:rPr>
                <w:rFonts w:hint="eastAsia" w:ascii="宋体" w:hAnsi="宋体" w:eastAsia="宋体" w:cs="宋体"/>
                <w:color w:val="auto"/>
                <w:spacing w:val="-4"/>
                <w:position w:val="12"/>
                <w:sz w:val="24"/>
                <w:szCs w:val="24"/>
                <w:highlight w:val="none"/>
                <w:lang w:eastAsia="en-US"/>
              </w:rPr>
              <w:t>采购</w:t>
            </w:r>
            <w:r>
              <w:rPr>
                <w:rFonts w:hint="eastAsia" w:ascii="宋体" w:hAnsi="宋体" w:eastAsia="宋体" w:cs="宋体"/>
                <w:color w:val="auto"/>
                <w:spacing w:val="-4"/>
                <w:position w:val="12"/>
                <w:sz w:val="24"/>
                <w:szCs w:val="24"/>
                <w:highlight w:val="none"/>
              </w:rPr>
              <w:t>文件规定要求递交</w:t>
            </w:r>
            <w:r>
              <w:rPr>
                <w:rFonts w:hint="eastAsia" w:ascii="宋体" w:hAnsi="宋体" w:eastAsia="宋体" w:cs="宋体"/>
                <w:color w:val="auto"/>
                <w:spacing w:val="-4"/>
                <w:position w:val="12"/>
                <w:sz w:val="24"/>
                <w:szCs w:val="24"/>
                <w:highlight w:val="none"/>
                <w:lang w:eastAsia="en-US"/>
              </w:rPr>
              <w:t>响应</w:t>
            </w:r>
            <w:r>
              <w:rPr>
                <w:rFonts w:hint="eastAsia" w:ascii="宋体" w:hAnsi="宋体" w:eastAsia="宋体" w:cs="宋体"/>
                <w:color w:val="auto"/>
                <w:spacing w:val="-4"/>
                <w:position w:val="12"/>
                <w:sz w:val="24"/>
                <w:szCs w:val="24"/>
                <w:highlight w:val="none"/>
              </w:rPr>
              <w:t>保证金。</w:t>
            </w:r>
          </w:p>
        </w:tc>
      </w:tr>
      <w:tr w14:paraId="46193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2" w:hRule="atLeast"/>
        </w:trPr>
        <w:tc>
          <w:tcPr>
            <w:tcW w:w="1133" w:type="dxa"/>
            <w:gridSpan w:val="2"/>
            <w:noWrap w:val="0"/>
            <w:vAlign w:val="center"/>
          </w:tcPr>
          <w:p w14:paraId="166A21B0">
            <w:pPr>
              <w:kinsoku/>
              <w:jc w:val="both"/>
              <w:rPr>
                <w:rFonts w:ascii="Arial"/>
                <w:color w:val="auto"/>
                <w:sz w:val="21"/>
                <w:highlight w:val="none"/>
              </w:rPr>
            </w:pPr>
            <w:r>
              <w:rPr>
                <w:rFonts w:hint="eastAsia" w:ascii="宋体" w:hAnsi="宋体" w:eastAsia="宋体" w:cs="宋体"/>
                <w:color w:val="auto"/>
                <w:spacing w:val="-2"/>
                <w:sz w:val="24"/>
                <w:szCs w:val="24"/>
                <w:highlight w:val="none"/>
              </w:rPr>
              <w:t>3.4.1</w:t>
            </w:r>
          </w:p>
        </w:tc>
        <w:tc>
          <w:tcPr>
            <w:tcW w:w="2245" w:type="dxa"/>
            <w:noWrap w:val="0"/>
            <w:vAlign w:val="center"/>
          </w:tcPr>
          <w:p w14:paraId="372498E9">
            <w:pPr>
              <w:kinsoku/>
              <w:jc w:val="both"/>
              <w:rPr>
                <w:rFonts w:ascii="Arial"/>
                <w:color w:val="auto"/>
                <w:sz w:val="21"/>
                <w:highlight w:val="none"/>
              </w:rPr>
            </w:pPr>
            <w:r>
              <w:rPr>
                <w:rFonts w:hint="eastAsia" w:ascii="宋体" w:hAnsi="宋体" w:eastAsia="宋体" w:cs="宋体"/>
                <w:color w:val="auto"/>
                <w:spacing w:val="-2"/>
                <w:sz w:val="24"/>
                <w:szCs w:val="24"/>
                <w:highlight w:val="none"/>
                <w:lang w:val="en-US" w:eastAsia="zh-CN"/>
              </w:rPr>
              <w:t>响应</w:t>
            </w:r>
            <w:r>
              <w:rPr>
                <w:rFonts w:hint="eastAsia" w:ascii="宋体" w:hAnsi="宋体" w:eastAsia="宋体" w:cs="宋体"/>
                <w:color w:val="auto"/>
                <w:spacing w:val="-2"/>
                <w:sz w:val="24"/>
                <w:szCs w:val="24"/>
                <w:highlight w:val="none"/>
              </w:rPr>
              <w:t>保证金</w:t>
            </w:r>
          </w:p>
        </w:tc>
        <w:tc>
          <w:tcPr>
            <w:tcW w:w="5694" w:type="dxa"/>
            <w:noWrap w:val="0"/>
            <w:vAlign w:val="top"/>
          </w:tcPr>
          <w:p w14:paraId="118AE737">
            <w:pPr>
              <w:pStyle w:val="16"/>
              <w:kinsoku/>
              <w:spacing w:before="90" w:line="390" w:lineRule="exact"/>
              <w:ind w:left="115"/>
              <w:jc w:val="both"/>
              <w:rPr>
                <w:rFonts w:hint="eastAsia" w:ascii="宋体" w:hAnsi="宋体" w:eastAsia="宋体" w:cs="宋体"/>
                <w:color w:val="auto"/>
                <w:spacing w:val="-4"/>
                <w:position w:val="12"/>
                <w:sz w:val="24"/>
                <w:szCs w:val="24"/>
                <w:highlight w:val="none"/>
                <w:lang w:eastAsia="zh-CN"/>
              </w:rPr>
            </w:pPr>
            <w:r>
              <w:rPr>
                <w:rFonts w:hint="eastAsia" w:ascii="宋体" w:hAnsi="宋体" w:eastAsia="宋体" w:cs="宋体"/>
                <w:color w:val="auto"/>
                <w:spacing w:val="-4"/>
                <w:position w:val="12"/>
                <w:sz w:val="24"/>
                <w:szCs w:val="24"/>
                <w:highlight w:val="none"/>
              </w:rPr>
              <w:t>③转入的开户银行及账号</w:t>
            </w:r>
            <w:r>
              <w:rPr>
                <w:rFonts w:hint="eastAsia" w:ascii="宋体" w:hAnsi="宋体" w:eastAsia="宋体" w:cs="宋体"/>
                <w:color w:val="auto"/>
                <w:spacing w:val="-4"/>
                <w:position w:val="12"/>
                <w:sz w:val="24"/>
                <w:szCs w:val="24"/>
                <w:highlight w:val="none"/>
                <w:lang w:eastAsia="zh-CN"/>
              </w:rPr>
              <w:t>：</w:t>
            </w:r>
          </w:p>
          <w:p w14:paraId="0EDE6C90">
            <w:pPr>
              <w:pStyle w:val="16"/>
              <w:kinsoku/>
              <w:spacing w:before="90" w:line="390" w:lineRule="exact"/>
              <w:ind w:left="115"/>
              <w:jc w:val="both"/>
              <w:rPr>
                <w:rFonts w:hint="default" w:ascii="宋体" w:hAnsi="宋体" w:eastAsia="宋体" w:cs="宋体"/>
                <w:color w:val="auto"/>
                <w:spacing w:val="-4"/>
                <w:position w:val="12"/>
                <w:sz w:val="24"/>
                <w:szCs w:val="24"/>
                <w:highlight w:val="none"/>
                <w:lang w:eastAsia="zh-CN"/>
              </w:rPr>
            </w:pPr>
            <w:r>
              <w:rPr>
                <w:rFonts w:hint="eastAsia" w:ascii="宋体" w:hAnsi="宋体" w:eastAsia="宋体" w:cs="宋体"/>
                <w:color w:val="auto"/>
                <w:spacing w:val="-4"/>
                <w:position w:val="12"/>
                <w:sz w:val="24"/>
                <w:szCs w:val="24"/>
                <w:highlight w:val="none"/>
              </w:rPr>
              <w:t>单位名称：</w:t>
            </w:r>
            <w:r>
              <w:rPr>
                <w:rFonts w:hint="eastAsia" w:ascii="宋体" w:hAnsi="宋体" w:eastAsia="宋体" w:cs="宋体"/>
                <w:color w:val="auto"/>
                <w:spacing w:val="-4"/>
                <w:position w:val="12"/>
                <w:sz w:val="24"/>
                <w:szCs w:val="24"/>
                <w:highlight w:val="none"/>
                <w:u w:val="single"/>
                <w:lang w:eastAsia="zh-CN"/>
              </w:rPr>
              <w:t xml:space="preserve"> </w:t>
            </w:r>
            <w:r>
              <w:rPr>
                <w:rFonts w:hint="eastAsia" w:ascii="宋体" w:hAnsi="宋体" w:eastAsia="宋体" w:cs="宋体"/>
                <w:color w:val="auto"/>
                <w:spacing w:val="-4"/>
                <w:position w:val="12"/>
                <w:sz w:val="24"/>
                <w:szCs w:val="24"/>
                <w:highlight w:val="none"/>
                <w:u w:val="single"/>
                <w:lang w:val="en-US" w:eastAsia="zh-CN"/>
              </w:rPr>
              <w:t xml:space="preserve">                     </w:t>
            </w:r>
          </w:p>
          <w:p w14:paraId="7EBBB0B8">
            <w:pPr>
              <w:pStyle w:val="16"/>
              <w:kinsoku/>
              <w:spacing w:before="90" w:line="390" w:lineRule="exact"/>
              <w:ind w:left="115"/>
              <w:jc w:val="both"/>
              <w:rPr>
                <w:rFonts w:hint="default" w:ascii="宋体" w:hAnsi="宋体" w:eastAsia="宋体" w:cs="宋体"/>
                <w:color w:val="auto"/>
                <w:spacing w:val="-4"/>
                <w:position w:val="12"/>
                <w:sz w:val="24"/>
                <w:szCs w:val="24"/>
                <w:highlight w:val="none"/>
                <w:lang w:eastAsia="zh-CN"/>
              </w:rPr>
            </w:pPr>
            <w:r>
              <w:rPr>
                <w:rFonts w:hint="eastAsia" w:ascii="宋体" w:hAnsi="宋体" w:eastAsia="宋体" w:cs="宋体"/>
                <w:color w:val="auto"/>
                <w:spacing w:val="-4"/>
                <w:position w:val="12"/>
                <w:sz w:val="24"/>
                <w:szCs w:val="24"/>
                <w:highlight w:val="none"/>
              </w:rPr>
              <w:t>开户银行：</w:t>
            </w:r>
            <w:r>
              <w:rPr>
                <w:rFonts w:hint="eastAsia" w:ascii="宋体" w:hAnsi="宋体" w:eastAsia="宋体" w:cs="宋体"/>
                <w:color w:val="auto"/>
                <w:spacing w:val="-4"/>
                <w:position w:val="12"/>
                <w:sz w:val="24"/>
                <w:szCs w:val="24"/>
                <w:highlight w:val="none"/>
                <w:u w:val="single"/>
                <w:lang w:eastAsia="zh-CN"/>
              </w:rPr>
              <w:t xml:space="preserve"> </w:t>
            </w:r>
            <w:r>
              <w:rPr>
                <w:rFonts w:hint="eastAsia" w:ascii="宋体" w:hAnsi="宋体" w:eastAsia="宋体" w:cs="宋体"/>
                <w:color w:val="auto"/>
                <w:spacing w:val="-4"/>
                <w:position w:val="12"/>
                <w:sz w:val="24"/>
                <w:szCs w:val="24"/>
                <w:highlight w:val="none"/>
                <w:u w:val="single"/>
                <w:lang w:val="en-US" w:eastAsia="zh-CN"/>
              </w:rPr>
              <w:t xml:space="preserve">                     </w:t>
            </w:r>
          </w:p>
          <w:p w14:paraId="1CAA0530">
            <w:pPr>
              <w:pStyle w:val="16"/>
              <w:kinsoku/>
              <w:spacing w:before="90" w:line="390" w:lineRule="exact"/>
              <w:ind w:left="115"/>
              <w:jc w:val="both"/>
              <w:rPr>
                <w:rFonts w:hint="eastAsia" w:ascii="宋体" w:hAnsi="宋体" w:eastAsia="宋体" w:cs="宋体"/>
                <w:color w:val="auto"/>
                <w:spacing w:val="-4"/>
                <w:position w:val="12"/>
                <w:sz w:val="24"/>
                <w:szCs w:val="24"/>
                <w:highlight w:val="none"/>
                <w:u w:val="single"/>
                <w:lang w:val="en-US" w:eastAsia="zh-CN"/>
              </w:rPr>
            </w:pPr>
            <w:r>
              <w:rPr>
                <w:rFonts w:hint="eastAsia" w:ascii="宋体" w:hAnsi="宋体" w:eastAsia="宋体" w:cs="宋体"/>
                <w:color w:val="auto"/>
                <w:spacing w:val="-4"/>
                <w:position w:val="12"/>
                <w:sz w:val="24"/>
                <w:szCs w:val="24"/>
                <w:highlight w:val="none"/>
              </w:rPr>
              <w:t>账户号码：</w:t>
            </w:r>
            <w:r>
              <w:rPr>
                <w:rFonts w:hint="eastAsia" w:ascii="宋体" w:hAnsi="宋体" w:eastAsia="宋体" w:cs="宋体"/>
                <w:color w:val="auto"/>
                <w:spacing w:val="-4"/>
                <w:position w:val="12"/>
                <w:sz w:val="24"/>
                <w:szCs w:val="24"/>
                <w:highlight w:val="none"/>
                <w:u w:val="single"/>
                <w:lang w:eastAsia="zh-CN"/>
              </w:rPr>
              <w:t xml:space="preserve"> </w:t>
            </w:r>
            <w:r>
              <w:rPr>
                <w:rFonts w:hint="eastAsia" w:ascii="宋体" w:hAnsi="宋体" w:eastAsia="宋体" w:cs="宋体"/>
                <w:color w:val="auto"/>
                <w:spacing w:val="-4"/>
                <w:position w:val="12"/>
                <w:sz w:val="24"/>
                <w:szCs w:val="24"/>
                <w:highlight w:val="none"/>
                <w:u w:val="single"/>
                <w:lang w:val="en-US" w:eastAsia="zh-CN"/>
              </w:rPr>
              <w:t xml:space="preserve">                     </w:t>
            </w:r>
          </w:p>
          <w:p w14:paraId="56336B5E">
            <w:pPr>
              <w:pStyle w:val="16"/>
              <w:kinsoku/>
              <w:spacing w:before="90" w:line="390" w:lineRule="exact"/>
              <w:ind w:left="115"/>
              <w:jc w:val="both"/>
              <w:rPr>
                <w:rFonts w:hint="eastAsia" w:ascii="宋体" w:hAnsi="宋体" w:eastAsia="宋体" w:cs="宋体"/>
                <w:color w:val="auto"/>
                <w:spacing w:val="-4"/>
                <w:position w:val="12"/>
                <w:sz w:val="24"/>
                <w:szCs w:val="24"/>
                <w:highlight w:val="none"/>
              </w:rPr>
            </w:pPr>
            <w:r>
              <w:rPr>
                <w:rFonts w:hint="eastAsia" w:ascii="宋体" w:hAnsi="宋体" w:eastAsia="宋体" w:cs="宋体"/>
                <w:color w:val="auto"/>
                <w:spacing w:val="-4"/>
                <w:position w:val="12"/>
                <w:sz w:val="24"/>
                <w:szCs w:val="24"/>
                <w:highlight w:val="none"/>
              </w:rPr>
              <w:t>用途栏请备注</w:t>
            </w:r>
            <w:r>
              <w:rPr>
                <w:rFonts w:hint="eastAsia" w:ascii="宋体" w:hAnsi="宋体" w:eastAsia="宋体" w:cs="宋体"/>
                <w:color w:val="auto"/>
                <w:spacing w:val="-4"/>
                <w:position w:val="12"/>
                <w:sz w:val="24"/>
                <w:szCs w:val="24"/>
                <w:highlight w:val="none"/>
                <w:u w:val="none"/>
              </w:rPr>
              <w:t>：</w:t>
            </w:r>
            <w:r>
              <w:rPr>
                <w:rFonts w:hint="eastAsia" w:ascii="宋体" w:hAnsi="宋体" w:eastAsia="宋体" w:cs="宋体"/>
                <w:color w:val="auto"/>
                <w:spacing w:val="-4"/>
                <w:position w:val="12"/>
                <w:sz w:val="24"/>
                <w:szCs w:val="24"/>
                <w:highlight w:val="none"/>
                <w:u w:val="single"/>
                <w:lang w:val="en-US" w:eastAsia="zh-CN"/>
              </w:rPr>
              <w:t xml:space="preserve">                  </w:t>
            </w:r>
            <w:r>
              <w:rPr>
                <w:rFonts w:hint="eastAsia" w:ascii="宋体" w:hAnsi="宋体" w:eastAsia="宋体" w:cs="宋体"/>
                <w:color w:val="auto"/>
                <w:spacing w:val="-4"/>
                <w:position w:val="12"/>
                <w:sz w:val="24"/>
                <w:szCs w:val="24"/>
                <w:highlight w:val="none"/>
              </w:rPr>
              <w:t>。</w:t>
            </w:r>
          </w:p>
          <w:p w14:paraId="6DB75D44">
            <w:pPr>
              <w:pStyle w:val="16"/>
              <w:kinsoku/>
              <w:autoSpaceDE/>
              <w:autoSpaceDN/>
              <w:spacing w:line="240" w:lineRule="auto"/>
              <w:ind w:left="0"/>
              <w:jc w:val="both"/>
              <w:rPr>
                <w:rFonts w:hint="eastAsia" w:ascii="宋体" w:hAnsi="宋体" w:eastAsia="宋体" w:cs="宋体"/>
                <w:color w:val="auto"/>
                <w:spacing w:val="-4"/>
                <w:position w:val="12"/>
                <w:sz w:val="24"/>
                <w:szCs w:val="24"/>
                <w:highlight w:val="none"/>
              </w:rPr>
            </w:pPr>
            <w:r>
              <w:rPr>
                <w:rFonts w:hint="eastAsia" w:ascii="宋体" w:hAnsi="宋体" w:eastAsia="宋体" w:cs="宋体"/>
                <w:color w:val="auto"/>
                <w:spacing w:val="-4"/>
                <w:position w:val="12"/>
                <w:sz w:val="24"/>
                <w:szCs w:val="24"/>
                <w:highlight w:val="none"/>
              </w:rPr>
              <w:t>（2）如本项目前次</w:t>
            </w:r>
            <w:r>
              <w:rPr>
                <w:rFonts w:hint="eastAsia" w:ascii="宋体" w:hAnsi="宋体" w:eastAsia="宋体" w:cs="宋体"/>
                <w:color w:val="auto"/>
                <w:spacing w:val="-4"/>
                <w:position w:val="12"/>
                <w:sz w:val="24"/>
                <w:szCs w:val="24"/>
                <w:highlight w:val="none"/>
                <w:lang w:eastAsia="zh-CN"/>
              </w:rPr>
              <w:t>采购</w:t>
            </w:r>
            <w:r>
              <w:rPr>
                <w:rFonts w:hint="eastAsia" w:ascii="宋体" w:hAnsi="宋体" w:eastAsia="宋体" w:cs="宋体"/>
                <w:color w:val="auto"/>
                <w:spacing w:val="-4"/>
                <w:position w:val="12"/>
                <w:sz w:val="24"/>
                <w:szCs w:val="24"/>
                <w:highlight w:val="none"/>
              </w:rPr>
              <w:t>失败，</w:t>
            </w:r>
            <w:r>
              <w:rPr>
                <w:rFonts w:hint="eastAsia" w:ascii="宋体" w:hAnsi="宋体" w:eastAsia="宋体" w:cs="宋体"/>
                <w:color w:val="auto"/>
                <w:spacing w:val="-4"/>
                <w:position w:val="12"/>
                <w:sz w:val="24"/>
                <w:szCs w:val="24"/>
                <w:highlight w:val="none"/>
                <w:lang w:eastAsia="zh-CN"/>
              </w:rPr>
              <w:t>采购</w:t>
            </w:r>
            <w:r>
              <w:rPr>
                <w:rFonts w:hint="eastAsia" w:ascii="宋体" w:hAnsi="宋体" w:eastAsia="宋体" w:cs="宋体"/>
                <w:color w:val="auto"/>
                <w:spacing w:val="-4"/>
                <w:position w:val="12"/>
                <w:sz w:val="24"/>
                <w:szCs w:val="24"/>
                <w:highlight w:val="none"/>
              </w:rPr>
              <w:t>人退还</w:t>
            </w:r>
            <w:r>
              <w:rPr>
                <w:rFonts w:hint="eastAsia" w:ascii="宋体" w:hAnsi="宋体" w:eastAsia="宋体" w:cs="宋体"/>
                <w:color w:val="auto"/>
                <w:spacing w:val="-4"/>
                <w:position w:val="12"/>
                <w:sz w:val="24"/>
                <w:szCs w:val="24"/>
                <w:highlight w:val="none"/>
                <w:lang w:eastAsia="zh-CN"/>
              </w:rPr>
              <w:t>响应人</w:t>
            </w:r>
            <w:r>
              <w:rPr>
                <w:rFonts w:hint="eastAsia" w:ascii="宋体" w:hAnsi="宋体" w:eastAsia="宋体" w:cs="宋体"/>
                <w:color w:val="auto"/>
                <w:spacing w:val="-4"/>
                <w:position w:val="12"/>
                <w:sz w:val="24"/>
                <w:szCs w:val="24"/>
                <w:highlight w:val="none"/>
              </w:rPr>
              <w:t>的</w:t>
            </w:r>
            <w:r>
              <w:rPr>
                <w:rFonts w:hint="eastAsia" w:ascii="宋体" w:hAnsi="宋体" w:eastAsia="宋体" w:cs="宋体"/>
                <w:color w:val="auto"/>
                <w:spacing w:val="-4"/>
                <w:position w:val="12"/>
                <w:sz w:val="24"/>
                <w:szCs w:val="24"/>
                <w:highlight w:val="none"/>
                <w:lang w:eastAsia="zh-CN"/>
              </w:rPr>
              <w:t>响应</w:t>
            </w:r>
            <w:r>
              <w:rPr>
                <w:rFonts w:hint="eastAsia" w:ascii="宋体" w:hAnsi="宋体" w:eastAsia="宋体" w:cs="宋体"/>
                <w:color w:val="auto"/>
                <w:spacing w:val="-4"/>
                <w:position w:val="12"/>
                <w:sz w:val="24"/>
                <w:szCs w:val="24"/>
                <w:highlight w:val="none"/>
              </w:rPr>
              <w:t>保证金。</w:t>
            </w:r>
            <w:r>
              <w:rPr>
                <w:rFonts w:hint="eastAsia" w:ascii="宋体" w:hAnsi="宋体" w:eastAsia="宋体" w:cs="宋体"/>
                <w:color w:val="auto"/>
                <w:spacing w:val="-4"/>
                <w:position w:val="12"/>
                <w:sz w:val="24"/>
                <w:szCs w:val="24"/>
                <w:highlight w:val="none"/>
                <w:lang w:eastAsia="zh-CN"/>
              </w:rPr>
              <w:t>响应人</w:t>
            </w:r>
            <w:r>
              <w:rPr>
                <w:rFonts w:hint="eastAsia" w:ascii="宋体" w:hAnsi="宋体" w:eastAsia="宋体" w:cs="宋体"/>
                <w:color w:val="auto"/>
                <w:spacing w:val="-4"/>
                <w:position w:val="12"/>
                <w:sz w:val="24"/>
                <w:szCs w:val="24"/>
                <w:highlight w:val="none"/>
              </w:rPr>
              <w:t>参与本次</w:t>
            </w:r>
            <w:r>
              <w:rPr>
                <w:rFonts w:hint="eastAsia" w:ascii="宋体" w:hAnsi="宋体" w:eastAsia="宋体" w:cs="宋体"/>
                <w:color w:val="auto"/>
                <w:spacing w:val="-4"/>
                <w:position w:val="12"/>
                <w:sz w:val="24"/>
                <w:szCs w:val="24"/>
                <w:highlight w:val="none"/>
                <w:lang w:eastAsia="zh-CN"/>
              </w:rPr>
              <w:t>采购</w:t>
            </w:r>
            <w:r>
              <w:rPr>
                <w:rFonts w:hint="eastAsia" w:ascii="宋体" w:hAnsi="宋体" w:eastAsia="宋体" w:cs="宋体"/>
                <w:color w:val="auto"/>
                <w:spacing w:val="-4"/>
                <w:position w:val="12"/>
                <w:sz w:val="24"/>
                <w:szCs w:val="24"/>
                <w:highlight w:val="none"/>
              </w:rPr>
              <w:t>，须向本项目本次公告公布的</w:t>
            </w:r>
            <w:r>
              <w:rPr>
                <w:rFonts w:hint="eastAsia" w:ascii="宋体" w:hAnsi="宋体" w:eastAsia="宋体" w:cs="宋体"/>
                <w:color w:val="auto"/>
                <w:spacing w:val="-4"/>
                <w:position w:val="12"/>
                <w:sz w:val="24"/>
                <w:szCs w:val="24"/>
                <w:highlight w:val="none"/>
                <w:lang w:eastAsia="zh-CN"/>
              </w:rPr>
              <w:t>响应</w:t>
            </w:r>
            <w:r>
              <w:rPr>
                <w:rFonts w:hint="eastAsia" w:ascii="宋体" w:hAnsi="宋体" w:eastAsia="宋体" w:cs="宋体"/>
                <w:color w:val="auto"/>
                <w:spacing w:val="-4"/>
                <w:position w:val="12"/>
                <w:sz w:val="24"/>
                <w:szCs w:val="24"/>
                <w:highlight w:val="none"/>
              </w:rPr>
              <w:t>保证金账号重新交纳</w:t>
            </w:r>
            <w:r>
              <w:rPr>
                <w:rFonts w:hint="eastAsia" w:ascii="宋体" w:hAnsi="宋体" w:eastAsia="宋体" w:cs="宋体"/>
                <w:color w:val="auto"/>
                <w:spacing w:val="-4"/>
                <w:position w:val="12"/>
                <w:sz w:val="24"/>
                <w:szCs w:val="24"/>
                <w:highlight w:val="none"/>
                <w:lang w:eastAsia="zh-CN"/>
              </w:rPr>
              <w:t>响应</w:t>
            </w:r>
            <w:r>
              <w:rPr>
                <w:rFonts w:hint="eastAsia" w:ascii="宋体" w:hAnsi="宋体" w:eastAsia="宋体" w:cs="宋体"/>
                <w:color w:val="auto"/>
                <w:spacing w:val="-4"/>
                <w:position w:val="12"/>
                <w:sz w:val="24"/>
                <w:szCs w:val="24"/>
                <w:highlight w:val="none"/>
              </w:rPr>
              <w:t>保证金。</w:t>
            </w:r>
          </w:p>
          <w:p w14:paraId="4A902351">
            <w:pPr>
              <w:pStyle w:val="16"/>
              <w:kinsoku/>
              <w:spacing w:before="90" w:line="390" w:lineRule="exact"/>
              <w:ind w:left="115"/>
              <w:jc w:val="both"/>
              <w:rPr>
                <w:color w:val="auto"/>
                <w:highlight w:val="none"/>
              </w:rPr>
            </w:pPr>
            <w:r>
              <w:rPr>
                <w:rFonts w:hint="eastAsia" w:ascii="宋体" w:hAnsi="宋体" w:eastAsia="宋体" w:cs="宋体"/>
                <w:color w:val="auto"/>
                <w:spacing w:val="-4"/>
                <w:position w:val="12"/>
                <w:sz w:val="24"/>
                <w:szCs w:val="24"/>
                <w:highlight w:val="none"/>
              </w:rPr>
              <w:t>（3）未按要求递交</w:t>
            </w:r>
            <w:r>
              <w:rPr>
                <w:rFonts w:hint="eastAsia" w:ascii="宋体" w:hAnsi="宋体" w:eastAsia="宋体" w:cs="宋体"/>
                <w:color w:val="auto"/>
                <w:spacing w:val="-4"/>
                <w:position w:val="12"/>
                <w:sz w:val="24"/>
                <w:szCs w:val="24"/>
                <w:highlight w:val="none"/>
                <w:lang w:eastAsia="zh-CN"/>
              </w:rPr>
              <w:t>响应</w:t>
            </w:r>
            <w:r>
              <w:rPr>
                <w:rFonts w:hint="eastAsia" w:ascii="宋体" w:hAnsi="宋体" w:eastAsia="宋体" w:cs="宋体"/>
                <w:color w:val="auto"/>
                <w:spacing w:val="-4"/>
                <w:position w:val="12"/>
                <w:sz w:val="24"/>
                <w:szCs w:val="24"/>
                <w:highlight w:val="none"/>
              </w:rPr>
              <w:t>保证金的</w:t>
            </w:r>
            <w:r>
              <w:rPr>
                <w:rFonts w:hint="eastAsia" w:ascii="宋体" w:hAnsi="宋体" w:eastAsia="宋体" w:cs="宋体"/>
                <w:color w:val="auto"/>
                <w:spacing w:val="-4"/>
                <w:position w:val="12"/>
                <w:sz w:val="24"/>
                <w:szCs w:val="24"/>
                <w:highlight w:val="none"/>
                <w:lang w:eastAsia="zh-CN"/>
              </w:rPr>
              <w:t>合同包</w:t>
            </w:r>
            <w:r>
              <w:rPr>
                <w:rFonts w:hint="eastAsia" w:ascii="宋体" w:hAnsi="宋体" w:eastAsia="宋体" w:cs="宋体"/>
                <w:color w:val="auto"/>
                <w:spacing w:val="-4"/>
                <w:position w:val="12"/>
                <w:sz w:val="24"/>
                <w:szCs w:val="24"/>
                <w:highlight w:val="none"/>
              </w:rPr>
              <w:t>，其</w:t>
            </w:r>
            <w:r>
              <w:rPr>
                <w:rFonts w:hint="eastAsia" w:ascii="宋体" w:hAnsi="宋体" w:eastAsia="宋体" w:cs="宋体"/>
                <w:color w:val="auto"/>
                <w:spacing w:val="-4"/>
                <w:position w:val="12"/>
                <w:sz w:val="24"/>
                <w:szCs w:val="24"/>
                <w:highlight w:val="none"/>
                <w:lang w:eastAsia="zh-CN"/>
              </w:rPr>
              <w:t>响应</w:t>
            </w:r>
            <w:r>
              <w:rPr>
                <w:rFonts w:hint="eastAsia" w:ascii="宋体" w:hAnsi="宋体" w:eastAsia="宋体" w:cs="宋体"/>
                <w:color w:val="auto"/>
                <w:spacing w:val="-4"/>
                <w:position w:val="12"/>
                <w:sz w:val="24"/>
                <w:szCs w:val="24"/>
                <w:highlight w:val="none"/>
              </w:rPr>
              <w:t>无效。</w:t>
            </w:r>
          </w:p>
        </w:tc>
      </w:tr>
      <w:tr w14:paraId="0FC3B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133" w:type="dxa"/>
            <w:gridSpan w:val="2"/>
            <w:noWrap w:val="0"/>
            <w:vAlign w:val="center"/>
          </w:tcPr>
          <w:p w14:paraId="24254FC4">
            <w:pPr>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rPr>
              <w:t>3.4.3</w:t>
            </w:r>
          </w:p>
        </w:tc>
        <w:tc>
          <w:tcPr>
            <w:tcW w:w="2245" w:type="dxa"/>
            <w:noWrap w:val="0"/>
            <w:vAlign w:val="center"/>
          </w:tcPr>
          <w:p w14:paraId="1E55AE0B">
            <w:pPr>
              <w:kinsoku/>
              <w:jc w:val="both"/>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eastAsia="zh-CN"/>
              </w:rPr>
              <w:t>响应</w:t>
            </w:r>
            <w:r>
              <w:rPr>
                <w:rFonts w:hint="eastAsia" w:ascii="宋体" w:hAnsi="宋体" w:eastAsia="宋体" w:cs="宋体"/>
                <w:color w:val="auto"/>
                <w:spacing w:val="0"/>
                <w:position w:val="0"/>
                <w:sz w:val="24"/>
                <w:szCs w:val="24"/>
                <w:highlight w:val="none"/>
              </w:rPr>
              <w:t>保证金的利息计算原则</w:t>
            </w:r>
          </w:p>
        </w:tc>
        <w:tc>
          <w:tcPr>
            <w:tcW w:w="5694" w:type="dxa"/>
            <w:noWrap w:val="0"/>
            <w:vAlign w:val="center"/>
          </w:tcPr>
          <w:p w14:paraId="0F192F88">
            <w:pPr>
              <w:pStyle w:val="16"/>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lang w:val="en-US" w:eastAsia="zh-CN"/>
              </w:rPr>
              <w:t>不计利息</w:t>
            </w:r>
            <w:r>
              <w:rPr>
                <w:rFonts w:hint="eastAsia" w:ascii="宋体" w:hAnsi="宋体" w:eastAsia="宋体" w:cs="宋体"/>
                <w:color w:val="auto"/>
                <w:spacing w:val="0"/>
                <w:w w:val="100"/>
                <w:position w:val="0"/>
                <w:sz w:val="24"/>
                <w:szCs w:val="24"/>
                <w:highlight w:val="none"/>
              </w:rPr>
              <w:t>。</w:t>
            </w:r>
          </w:p>
        </w:tc>
      </w:tr>
      <w:tr w14:paraId="76B53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133" w:type="dxa"/>
            <w:gridSpan w:val="2"/>
            <w:noWrap w:val="0"/>
            <w:vAlign w:val="center"/>
          </w:tcPr>
          <w:p w14:paraId="4F6B12B6">
            <w:pPr>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rPr>
              <w:t>3.4.4</w:t>
            </w:r>
          </w:p>
        </w:tc>
        <w:tc>
          <w:tcPr>
            <w:tcW w:w="2245" w:type="dxa"/>
            <w:noWrap w:val="0"/>
            <w:vAlign w:val="center"/>
          </w:tcPr>
          <w:p w14:paraId="44C5CD47">
            <w:pPr>
              <w:pStyle w:val="16"/>
              <w:kinsoku/>
              <w:spacing w:before="1" w:line="240" w:lineRule="auto"/>
              <w:ind w:left="0" w:leftChars="0"/>
              <w:jc w:val="both"/>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position w:val="0"/>
                <w:sz w:val="24"/>
                <w:szCs w:val="24"/>
                <w:highlight w:val="none"/>
              </w:rPr>
              <w:t>其他可以不予退还</w:t>
            </w:r>
            <w:r>
              <w:rPr>
                <w:rFonts w:hint="eastAsia" w:ascii="宋体" w:hAnsi="宋体" w:eastAsia="宋体" w:cs="宋体"/>
                <w:color w:val="auto"/>
                <w:spacing w:val="0"/>
                <w:position w:val="0"/>
                <w:sz w:val="24"/>
                <w:szCs w:val="24"/>
                <w:highlight w:val="none"/>
                <w:lang w:val="en-US" w:eastAsia="zh-CN"/>
              </w:rPr>
              <w:t>响应</w:t>
            </w:r>
            <w:r>
              <w:rPr>
                <w:rFonts w:hint="eastAsia" w:ascii="宋体" w:hAnsi="宋体" w:eastAsia="宋体" w:cs="宋体"/>
                <w:color w:val="auto"/>
                <w:spacing w:val="0"/>
                <w:position w:val="0"/>
                <w:sz w:val="24"/>
                <w:szCs w:val="24"/>
                <w:highlight w:val="none"/>
              </w:rPr>
              <w:t>保证金的情形</w:t>
            </w:r>
          </w:p>
        </w:tc>
        <w:tc>
          <w:tcPr>
            <w:tcW w:w="5694" w:type="dxa"/>
            <w:noWrap w:val="0"/>
            <w:vAlign w:val="top"/>
          </w:tcPr>
          <w:p w14:paraId="47580473">
            <w:pPr>
              <w:pStyle w:val="16"/>
              <w:kinsoku/>
              <w:autoSpaceDE/>
              <w:autoSpaceDN/>
              <w:spacing w:before="84" w:line="240" w:lineRule="auto"/>
              <w:ind w:left="0" w:right="0" w:firstLine="0"/>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增加：</w:t>
            </w:r>
          </w:p>
          <w:p w14:paraId="75F6923F">
            <w:pPr>
              <w:pStyle w:val="16"/>
              <w:kinsoku/>
              <w:autoSpaceDE/>
              <w:autoSpaceDN/>
              <w:spacing w:before="84" w:line="240" w:lineRule="auto"/>
              <w:ind w:left="0" w:right="0" w:firstLine="0"/>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w:t>
            </w:r>
            <w:r>
              <w:rPr>
                <w:rFonts w:hint="eastAsia" w:ascii="宋体" w:hAnsi="宋体" w:eastAsia="宋体" w:cs="宋体"/>
                <w:color w:val="auto"/>
                <w:spacing w:val="0"/>
                <w:w w:val="100"/>
                <w:position w:val="0"/>
                <w:sz w:val="24"/>
                <w:szCs w:val="24"/>
                <w:highlight w:val="none"/>
                <w:lang w:val="en-US" w:eastAsia="zh-CN"/>
              </w:rPr>
              <w:t>成交</w:t>
            </w:r>
            <w:r>
              <w:rPr>
                <w:rFonts w:hint="eastAsia" w:ascii="宋体" w:hAnsi="宋体" w:eastAsia="宋体" w:cs="宋体"/>
                <w:color w:val="auto"/>
                <w:spacing w:val="0"/>
                <w:w w:val="100"/>
                <w:position w:val="0"/>
                <w:sz w:val="24"/>
                <w:szCs w:val="24"/>
                <w:highlight w:val="none"/>
              </w:rPr>
              <w:t>候选人放弃</w:t>
            </w:r>
            <w:r>
              <w:rPr>
                <w:rFonts w:hint="eastAsia" w:ascii="宋体" w:hAnsi="宋体" w:eastAsia="宋体" w:cs="宋体"/>
                <w:color w:val="auto"/>
                <w:spacing w:val="0"/>
                <w:w w:val="100"/>
                <w:position w:val="0"/>
                <w:sz w:val="24"/>
                <w:szCs w:val="24"/>
                <w:highlight w:val="none"/>
                <w:lang w:val="en-US" w:eastAsia="zh-CN"/>
              </w:rPr>
              <w:t>成交</w:t>
            </w:r>
            <w:r>
              <w:rPr>
                <w:rFonts w:hint="eastAsia" w:ascii="宋体" w:hAnsi="宋体" w:eastAsia="宋体" w:cs="宋体"/>
                <w:color w:val="auto"/>
                <w:spacing w:val="0"/>
                <w:w w:val="100"/>
                <w:position w:val="0"/>
                <w:sz w:val="24"/>
                <w:szCs w:val="24"/>
                <w:highlight w:val="none"/>
              </w:rPr>
              <w:t>候选人资格；</w:t>
            </w:r>
          </w:p>
          <w:p w14:paraId="18698707">
            <w:pPr>
              <w:pStyle w:val="16"/>
              <w:kinsoku/>
              <w:autoSpaceDE/>
              <w:autoSpaceDN/>
              <w:spacing w:before="84" w:line="240" w:lineRule="auto"/>
              <w:ind w:left="0" w:right="0" w:firstLine="0"/>
              <w:jc w:val="both"/>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rPr>
              <w:t>（5）</w:t>
            </w:r>
            <w:r>
              <w:rPr>
                <w:rFonts w:hint="eastAsia" w:ascii="宋体" w:hAnsi="宋体" w:eastAsia="宋体" w:cs="宋体"/>
                <w:color w:val="auto"/>
                <w:spacing w:val="0"/>
                <w:w w:val="100"/>
                <w:position w:val="0"/>
                <w:sz w:val="24"/>
                <w:szCs w:val="24"/>
                <w:highlight w:val="none"/>
                <w:lang w:eastAsia="zh-CN"/>
              </w:rPr>
              <w:t>响应人</w:t>
            </w:r>
            <w:r>
              <w:rPr>
                <w:rFonts w:hint="eastAsia" w:ascii="宋体" w:hAnsi="宋体" w:eastAsia="宋体" w:cs="宋体"/>
                <w:color w:val="auto"/>
                <w:spacing w:val="0"/>
                <w:w w:val="100"/>
                <w:position w:val="0"/>
                <w:sz w:val="24"/>
                <w:szCs w:val="24"/>
                <w:highlight w:val="none"/>
              </w:rPr>
              <w:t>在</w:t>
            </w:r>
            <w:r>
              <w:rPr>
                <w:rFonts w:hint="eastAsia" w:ascii="宋体" w:hAnsi="宋体" w:eastAsia="宋体" w:cs="宋体"/>
                <w:color w:val="auto"/>
                <w:spacing w:val="0"/>
                <w:w w:val="100"/>
                <w:position w:val="0"/>
                <w:sz w:val="24"/>
                <w:szCs w:val="24"/>
                <w:highlight w:val="none"/>
                <w:lang w:eastAsia="zh-CN"/>
              </w:rPr>
              <w:t>响应</w:t>
            </w:r>
            <w:r>
              <w:rPr>
                <w:rFonts w:hint="eastAsia" w:ascii="宋体" w:hAnsi="宋体" w:eastAsia="宋体" w:cs="宋体"/>
                <w:color w:val="auto"/>
                <w:spacing w:val="0"/>
                <w:w w:val="100"/>
                <w:position w:val="0"/>
                <w:sz w:val="24"/>
                <w:szCs w:val="24"/>
                <w:highlight w:val="none"/>
              </w:rPr>
              <w:t>过程中存在弄虚作假、与</w:t>
            </w:r>
            <w:r>
              <w:rPr>
                <w:rFonts w:hint="eastAsia" w:ascii="宋体" w:hAnsi="宋体" w:eastAsia="宋体" w:cs="宋体"/>
                <w:color w:val="auto"/>
                <w:spacing w:val="0"/>
                <w:w w:val="100"/>
                <w:position w:val="0"/>
                <w:sz w:val="24"/>
                <w:szCs w:val="24"/>
                <w:highlight w:val="none"/>
                <w:lang w:eastAsia="zh-CN"/>
              </w:rPr>
              <w:t>采购</w:t>
            </w:r>
            <w:r>
              <w:rPr>
                <w:rFonts w:hint="eastAsia" w:ascii="宋体" w:hAnsi="宋体" w:eastAsia="宋体" w:cs="宋体"/>
                <w:color w:val="auto"/>
                <w:spacing w:val="0"/>
                <w:w w:val="100"/>
                <w:position w:val="0"/>
                <w:sz w:val="24"/>
                <w:szCs w:val="24"/>
                <w:highlight w:val="none"/>
              </w:rPr>
              <w:t>人或者其他</w:t>
            </w:r>
            <w:r>
              <w:rPr>
                <w:rFonts w:hint="eastAsia" w:ascii="宋体" w:hAnsi="宋体" w:eastAsia="宋体" w:cs="宋体"/>
                <w:color w:val="auto"/>
                <w:spacing w:val="0"/>
                <w:w w:val="100"/>
                <w:position w:val="0"/>
                <w:sz w:val="24"/>
                <w:szCs w:val="24"/>
                <w:highlight w:val="none"/>
                <w:lang w:eastAsia="zh-CN"/>
              </w:rPr>
              <w:t>响应人</w:t>
            </w:r>
            <w:r>
              <w:rPr>
                <w:rFonts w:hint="eastAsia" w:ascii="宋体" w:hAnsi="宋体" w:eastAsia="宋体" w:cs="宋体"/>
                <w:color w:val="auto"/>
                <w:spacing w:val="0"/>
                <w:w w:val="100"/>
                <w:position w:val="0"/>
                <w:sz w:val="24"/>
                <w:szCs w:val="24"/>
                <w:highlight w:val="none"/>
              </w:rPr>
              <w:t>串通</w:t>
            </w:r>
            <w:r>
              <w:rPr>
                <w:rFonts w:hint="eastAsia" w:ascii="宋体" w:hAnsi="宋体" w:eastAsia="宋体" w:cs="宋体"/>
                <w:color w:val="auto"/>
                <w:spacing w:val="0"/>
                <w:w w:val="100"/>
                <w:position w:val="0"/>
                <w:sz w:val="24"/>
                <w:szCs w:val="24"/>
                <w:highlight w:val="none"/>
                <w:lang w:eastAsia="zh-CN"/>
              </w:rPr>
              <w:t>响应</w:t>
            </w:r>
            <w:r>
              <w:rPr>
                <w:rFonts w:hint="eastAsia" w:ascii="宋体" w:hAnsi="宋体" w:eastAsia="宋体" w:cs="宋体"/>
                <w:color w:val="auto"/>
                <w:spacing w:val="0"/>
                <w:w w:val="100"/>
                <w:position w:val="0"/>
                <w:sz w:val="24"/>
                <w:szCs w:val="24"/>
                <w:highlight w:val="none"/>
              </w:rPr>
              <w:t>、以行贿谋取</w:t>
            </w:r>
            <w:r>
              <w:rPr>
                <w:rFonts w:hint="eastAsia" w:ascii="宋体" w:hAnsi="宋体" w:eastAsia="宋体" w:cs="宋体"/>
                <w:color w:val="auto"/>
                <w:spacing w:val="0"/>
                <w:w w:val="100"/>
                <w:position w:val="0"/>
                <w:sz w:val="24"/>
                <w:szCs w:val="24"/>
                <w:highlight w:val="none"/>
                <w:lang w:val="en-US" w:eastAsia="zh-CN"/>
              </w:rPr>
              <w:t>成交</w:t>
            </w:r>
            <w:r>
              <w:rPr>
                <w:rFonts w:hint="eastAsia" w:ascii="宋体" w:hAnsi="宋体" w:eastAsia="宋体" w:cs="宋体"/>
                <w:color w:val="auto"/>
                <w:spacing w:val="0"/>
                <w:w w:val="100"/>
                <w:position w:val="0"/>
                <w:sz w:val="24"/>
                <w:szCs w:val="24"/>
                <w:highlight w:val="none"/>
              </w:rPr>
              <w:t>、无正当理由放弃</w:t>
            </w:r>
            <w:r>
              <w:rPr>
                <w:rFonts w:hint="eastAsia" w:ascii="宋体" w:hAnsi="宋体" w:eastAsia="宋体" w:cs="宋体"/>
                <w:color w:val="auto"/>
                <w:spacing w:val="0"/>
                <w:w w:val="100"/>
                <w:position w:val="0"/>
                <w:sz w:val="24"/>
                <w:szCs w:val="24"/>
                <w:highlight w:val="none"/>
                <w:lang w:val="en-US" w:eastAsia="zh-CN"/>
              </w:rPr>
              <w:t>成交</w:t>
            </w:r>
            <w:r>
              <w:rPr>
                <w:rFonts w:hint="eastAsia" w:ascii="宋体" w:hAnsi="宋体" w:eastAsia="宋体" w:cs="宋体"/>
                <w:color w:val="auto"/>
                <w:spacing w:val="0"/>
                <w:w w:val="100"/>
                <w:position w:val="0"/>
                <w:sz w:val="24"/>
                <w:szCs w:val="24"/>
                <w:highlight w:val="none"/>
              </w:rPr>
              <w:t>以及进行恶意投诉等</w:t>
            </w:r>
            <w:r>
              <w:rPr>
                <w:rFonts w:hint="eastAsia" w:ascii="宋体" w:hAnsi="宋体" w:eastAsia="宋体" w:cs="宋体"/>
                <w:color w:val="auto"/>
                <w:spacing w:val="0"/>
                <w:w w:val="100"/>
                <w:position w:val="0"/>
                <w:sz w:val="24"/>
                <w:szCs w:val="24"/>
                <w:highlight w:val="none"/>
                <w:lang w:eastAsia="zh-CN"/>
              </w:rPr>
              <w:t>响应</w:t>
            </w:r>
            <w:r>
              <w:rPr>
                <w:rFonts w:hint="eastAsia" w:ascii="宋体" w:hAnsi="宋体" w:eastAsia="宋体" w:cs="宋体"/>
                <w:color w:val="auto"/>
                <w:spacing w:val="0"/>
                <w:w w:val="100"/>
                <w:position w:val="0"/>
                <w:sz w:val="24"/>
                <w:szCs w:val="24"/>
                <w:highlight w:val="none"/>
              </w:rPr>
              <w:t>不良行为的。</w:t>
            </w:r>
          </w:p>
        </w:tc>
      </w:tr>
      <w:tr w14:paraId="5E43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133" w:type="dxa"/>
            <w:gridSpan w:val="2"/>
            <w:noWrap w:val="0"/>
            <w:vAlign w:val="center"/>
          </w:tcPr>
          <w:p w14:paraId="0601B045">
            <w:pPr>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rPr>
              <w:t>3.5</w:t>
            </w:r>
          </w:p>
        </w:tc>
        <w:tc>
          <w:tcPr>
            <w:tcW w:w="2245" w:type="dxa"/>
            <w:noWrap w:val="0"/>
            <w:vAlign w:val="center"/>
          </w:tcPr>
          <w:p w14:paraId="05DA0CDB">
            <w:pPr>
              <w:pStyle w:val="16"/>
              <w:keepNext w:val="0"/>
              <w:keepLines w:val="0"/>
              <w:pageBreakBefore w:val="0"/>
              <w:widowControl/>
              <w:kinsoku/>
              <w:wordWrap/>
              <w:overflowPunct/>
              <w:topLinePunct w:val="0"/>
              <w:bidi w:val="0"/>
              <w:adjustRightInd w:val="0"/>
              <w:snapToGrid w:val="0"/>
              <w:spacing w:line="240" w:lineRule="auto"/>
              <w:ind w:left="0" w:right="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rPr>
              <w:t>资格审查资料的特殊要求</w:t>
            </w:r>
          </w:p>
        </w:tc>
        <w:tc>
          <w:tcPr>
            <w:tcW w:w="5694" w:type="dxa"/>
            <w:noWrap w:val="0"/>
            <w:vAlign w:val="top"/>
          </w:tcPr>
          <w:p w14:paraId="2586A4F7">
            <w:pPr>
              <w:pStyle w:val="16"/>
              <w:keepNext w:val="0"/>
              <w:keepLines w:val="0"/>
              <w:pageBreakBefore w:val="0"/>
              <w:widowControl/>
              <w:kinsoku/>
              <w:wordWrap/>
              <w:overflowPunct/>
              <w:topLinePunct w:val="0"/>
              <w:bidi w:val="0"/>
              <w:adjustRightInd w:val="0"/>
              <w:snapToGrid w:val="0"/>
              <w:spacing w:line="240" w:lineRule="auto"/>
              <w:ind w:left="0" w:right="0"/>
              <w:jc w:val="both"/>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☑无</w:t>
            </w:r>
          </w:p>
          <w:p w14:paraId="69F069F9">
            <w:pPr>
              <w:pStyle w:val="16"/>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rPr>
              <w:t>☐有，具体要求：</w:t>
            </w:r>
          </w:p>
        </w:tc>
      </w:tr>
      <w:tr w14:paraId="05AFF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133" w:type="dxa"/>
            <w:gridSpan w:val="2"/>
            <w:noWrap w:val="0"/>
            <w:vAlign w:val="center"/>
          </w:tcPr>
          <w:p w14:paraId="4D0E90A1">
            <w:pPr>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rPr>
              <w:t>3.5.2</w:t>
            </w:r>
          </w:p>
        </w:tc>
        <w:tc>
          <w:tcPr>
            <w:tcW w:w="2245" w:type="dxa"/>
            <w:noWrap w:val="0"/>
            <w:vAlign w:val="center"/>
          </w:tcPr>
          <w:p w14:paraId="5E6A0FF1">
            <w:pPr>
              <w:pStyle w:val="16"/>
              <w:keepNext w:val="0"/>
              <w:keepLines w:val="0"/>
              <w:pageBreakBefore w:val="0"/>
              <w:widowControl/>
              <w:kinsoku/>
              <w:wordWrap/>
              <w:overflowPunct/>
              <w:topLinePunct w:val="0"/>
              <w:bidi w:val="0"/>
              <w:adjustRightInd w:val="0"/>
              <w:snapToGrid w:val="0"/>
              <w:spacing w:line="240" w:lineRule="auto"/>
              <w:ind w:left="0" w:right="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rPr>
              <w:t>近年完成的类似项目情况的时间要求</w:t>
            </w:r>
          </w:p>
        </w:tc>
        <w:tc>
          <w:tcPr>
            <w:tcW w:w="5694" w:type="dxa"/>
            <w:noWrap w:val="0"/>
            <w:vAlign w:val="center"/>
          </w:tcPr>
          <w:p w14:paraId="3AA4974A">
            <w:pPr>
              <w:pStyle w:val="16"/>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rPr>
              <w:t>20</w:t>
            </w:r>
            <w:r>
              <w:rPr>
                <w:rFonts w:hint="eastAsia" w:cs="宋体"/>
                <w:color w:val="auto"/>
                <w:spacing w:val="0"/>
                <w:w w:val="100"/>
                <w:position w:val="0"/>
                <w:sz w:val="24"/>
                <w:szCs w:val="24"/>
                <w:highlight w:val="none"/>
                <w:lang w:val="en-US" w:eastAsia="zh-CN"/>
              </w:rPr>
              <w:t>15</w:t>
            </w:r>
            <w:r>
              <w:rPr>
                <w:rFonts w:hint="eastAsia" w:ascii="宋体" w:hAnsi="宋体" w:eastAsia="宋体" w:cs="宋体"/>
                <w:color w:val="auto"/>
                <w:spacing w:val="0"/>
                <w:w w:val="100"/>
                <w:position w:val="0"/>
                <w:sz w:val="24"/>
                <w:szCs w:val="24"/>
                <w:highlight w:val="none"/>
              </w:rPr>
              <w:t>年</w:t>
            </w:r>
            <w:r>
              <w:rPr>
                <w:rFonts w:hint="eastAsia" w:cs="宋体"/>
                <w:color w:val="auto"/>
                <w:spacing w:val="0"/>
                <w:w w:val="100"/>
                <w:position w:val="0"/>
                <w:sz w:val="24"/>
                <w:szCs w:val="24"/>
                <w:highlight w:val="none"/>
                <w:lang w:val="en-US" w:eastAsia="zh-CN"/>
              </w:rPr>
              <w:t>11</w:t>
            </w:r>
            <w:r>
              <w:rPr>
                <w:rFonts w:hint="eastAsia" w:ascii="宋体" w:hAnsi="宋体" w:eastAsia="宋体" w:cs="宋体"/>
                <w:color w:val="auto"/>
                <w:spacing w:val="0"/>
                <w:w w:val="100"/>
                <w:position w:val="0"/>
                <w:sz w:val="24"/>
                <w:szCs w:val="24"/>
                <w:highlight w:val="none"/>
              </w:rPr>
              <w:t>月</w:t>
            </w:r>
            <w:r>
              <w:rPr>
                <w:rFonts w:hint="eastAsia" w:cs="宋体"/>
                <w:color w:val="auto"/>
                <w:spacing w:val="0"/>
                <w:w w:val="100"/>
                <w:position w:val="0"/>
                <w:sz w:val="24"/>
                <w:szCs w:val="24"/>
                <w:highlight w:val="none"/>
                <w:lang w:val="en-US" w:eastAsia="zh-CN"/>
              </w:rPr>
              <w:t>1</w:t>
            </w:r>
            <w:r>
              <w:rPr>
                <w:rFonts w:hint="eastAsia" w:ascii="宋体" w:hAnsi="宋体" w:eastAsia="宋体" w:cs="宋体"/>
                <w:color w:val="auto"/>
                <w:spacing w:val="0"/>
                <w:w w:val="100"/>
                <w:position w:val="0"/>
                <w:sz w:val="24"/>
                <w:szCs w:val="24"/>
                <w:highlight w:val="none"/>
                <w:lang w:val="en-US" w:eastAsia="zh-CN"/>
              </w:rPr>
              <w:t>日</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lang w:eastAsia="zh-CN"/>
              </w:rPr>
              <w:t>响应</w:t>
            </w:r>
            <w:r>
              <w:rPr>
                <w:rFonts w:hint="eastAsia" w:ascii="宋体" w:hAnsi="宋体" w:eastAsia="宋体" w:cs="宋体"/>
                <w:color w:val="auto"/>
                <w:spacing w:val="0"/>
                <w:w w:val="100"/>
                <w:position w:val="0"/>
                <w:sz w:val="24"/>
                <w:szCs w:val="24"/>
                <w:highlight w:val="none"/>
              </w:rPr>
              <w:t>截止时间</w:t>
            </w:r>
          </w:p>
        </w:tc>
      </w:tr>
      <w:tr w14:paraId="0E4CB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133" w:type="dxa"/>
            <w:gridSpan w:val="2"/>
            <w:noWrap w:val="0"/>
            <w:vAlign w:val="center"/>
          </w:tcPr>
          <w:p w14:paraId="10608592">
            <w:pPr>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rPr>
              <w:t>4.2.1</w:t>
            </w:r>
          </w:p>
        </w:tc>
        <w:tc>
          <w:tcPr>
            <w:tcW w:w="2245" w:type="dxa"/>
            <w:noWrap w:val="0"/>
            <w:vAlign w:val="center"/>
          </w:tcPr>
          <w:p w14:paraId="2836DB1F">
            <w:pPr>
              <w:pStyle w:val="16"/>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position w:val="0"/>
                <w:sz w:val="24"/>
                <w:szCs w:val="24"/>
                <w:highlight w:val="none"/>
                <w:lang w:eastAsia="zh-CN"/>
              </w:rPr>
              <w:t>响应</w:t>
            </w:r>
            <w:r>
              <w:rPr>
                <w:rFonts w:hint="eastAsia" w:ascii="宋体" w:hAnsi="宋体" w:eastAsia="宋体" w:cs="宋体"/>
                <w:color w:val="auto"/>
                <w:spacing w:val="0"/>
                <w:position w:val="0"/>
                <w:sz w:val="24"/>
                <w:szCs w:val="24"/>
                <w:highlight w:val="none"/>
              </w:rPr>
              <w:t>文件的递交</w:t>
            </w:r>
          </w:p>
        </w:tc>
        <w:tc>
          <w:tcPr>
            <w:tcW w:w="5694" w:type="dxa"/>
            <w:noWrap w:val="0"/>
            <w:vAlign w:val="top"/>
          </w:tcPr>
          <w:p w14:paraId="1BBDBDD1">
            <w:pPr>
              <w:pStyle w:val="16"/>
              <w:kinsoku/>
              <w:spacing w:before="87" w:line="240" w:lineRule="auto"/>
              <w:ind w:left="0" w:right="0"/>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增加：</w:t>
            </w:r>
          </w:p>
          <w:p w14:paraId="15B67B25">
            <w:pPr>
              <w:pStyle w:val="16"/>
              <w:kinsoku/>
              <w:spacing w:line="240" w:lineRule="auto"/>
              <w:ind w:left="0" w:leftChars="0" w:right="0" w:rightChars="0"/>
              <w:jc w:val="both"/>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eastAsia="zh-CN"/>
              </w:rPr>
              <w:t>响应</w:t>
            </w:r>
            <w:r>
              <w:rPr>
                <w:rFonts w:hint="eastAsia" w:ascii="宋体" w:hAnsi="宋体" w:eastAsia="宋体" w:cs="宋体"/>
                <w:color w:val="auto"/>
                <w:spacing w:val="0"/>
                <w:w w:val="100"/>
                <w:position w:val="0"/>
                <w:sz w:val="24"/>
                <w:szCs w:val="24"/>
                <w:highlight w:val="none"/>
              </w:rPr>
              <w:t>文件应在</w:t>
            </w:r>
            <w:r>
              <w:rPr>
                <w:rFonts w:hint="eastAsia" w:ascii="宋体" w:hAnsi="宋体" w:eastAsia="宋体" w:cs="宋体"/>
                <w:color w:val="auto"/>
                <w:spacing w:val="0"/>
                <w:w w:val="100"/>
                <w:position w:val="0"/>
                <w:sz w:val="24"/>
                <w:szCs w:val="24"/>
                <w:highlight w:val="none"/>
                <w:lang w:eastAsia="zh-CN"/>
              </w:rPr>
              <w:t>响应</w:t>
            </w:r>
            <w:r>
              <w:rPr>
                <w:rFonts w:hint="eastAsia" w:ascii="宋体" w:hAnsi="宋体" w:eastAsia="宋体" w:cs="宋体"/>
                <w:color w:val="auto"/>
                <w:spacing w:val="0"/>
                <w:w w:val="100"/>
                <w:position w:val="0"/>
                <w:sz w:val="24"/>
                <w:szCs w:val="24"/>
                <w:highlight w:val="none"/>
              </w:rPr>
              <w:t>截止时间前</w:t>
            </w:r>
            <w:r>
              <w:rPr>
                <w:rFonts w:hint="eastAsia" w:ascii="宋体" w:hAnsi="宋体" w:eastAsia="宋体" w:cs="宋体"/>
                <w:color w:val="auto"/>
                <w:spacing w:val="0"/>
                <w:w w:val="100"/>
                <w:position w:val="0"/>
                <w:sz w:val="24"/>
                <w:szCs w:val="24"/>
                <w:highlight w:val="none"/>
                <w:lang w:val="en-US" w:eastAsia="zh-CN"/>
              </w:rPr>
              <w:t>按要求的递交时间和地点递交</w:t>
            </w:r>
            <w:r>
              <w:rPr>
                <w:rFonts w:hint="eastAsia" w:ascii="宋体" w:hAnsi="宋体" w:eastAsia="宋体" w:cs="宋体"/>
                <w:color w:val="auto"/>
                <w:spacing w:val="0"/>
                <w:w w:val="100"/>
                <w:position w:val="0"/>
                <w:sz w:val="24"/>
                <w:szCs w:val="24"/>
                <w:highlight w:val="none"/>
              </w:rPr>
              <w:t>。</w:t>
            </w:r>
          </w:p>
        </w:tc>
      </w:tr>
      <w:tr w14:paraId="754E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133" w:type="dxa"/>
            <w:gridSpan w:val="2"/>
            <w:noWrap w:val="0"/>
            <w:vAlign w:val="center"/>
          </w:tcPr>
          <w:p w14:paraId="1A4D6BAC">
            <w:pPr>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rPr>
              <w:t>5.1</w:t>
            </w:r>
          </w:p>
        </w:tc>
        <w:tc>
          <w:tcPr>
            <w:tcW w:w="2245" w:type="dxa"/>
            <w:noWrap w:val="0"/>
            <w:vAlign w:val="center"/>
          </w:tcPr>
          <w:p w14:paraId="36FF2603">
            <w:pPr>
              <w:pStyle w:val="16"/>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lang w:val="en-US" w:eastAsia="zh-CN"/>
              </w:rPr>
              <w:t>评审</w:t>
            </w:r>
            <w:r>
              <w:rPr>
                <w:rFonts w:hint="eastAsia" w:ascii="宋体" w:hAnsi="宋体" w:eastAsia="宋体" w:cs="宋体"/>
                <w:color w:val="auto"/>
                <w:spacing w:val="0"/>
                <w:w w:val="100"/>
                <w:position w:val="0"/>
                <w:sz w:val="24"/>
                <w:szCs w:val="24"/>
                <w:highlight w:val="none"/>
              </w:rPr>
              <w:t>时间和地点</w:t>
            </w:r>
          </w:p>
        </w:tc>
        <w:tc>
          <w:tcPr>
            <w:tcW w:w="5694" w:type="dxa"/>
            <w:noWrap w:val="0"/>
            <w:vAlign w:val="top"/>
          </w:tcPr>
          <w:p w14:paraId="65865FEA">
            <w:pPr>
              <w:pStyle w:val="16"/>
              <w:kinsoku/>
              <w:spacing w:line="240" w:lineRule="auto"/>
              <w:ind w:left="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响应</w:t>
            </w:r>
            <w:r>
              <w:rPr>
                <w:rFonts w:hint="eastAsia" w:ascii="宋体" w:hAnsi="宋体" w:eastAsia="宋体" w:cs="宋体"/>
                <w:color w:val="auto"/>
                <w:spacing w:val="0"/>
                <w:position w:val="0"/>
                <w:sz w:val="24"/>
                <w:szCs w:val="24"/>
                <w:highlight w:val="none"/>
              </w:rPr>
              <w:t>文件第一个信封（商务及技术文件）</w:t>
            </w:r>
            <w:r>
              <w:rPr>
                <w:rFonts w:hint="eastAsia" w:ascii="宋体" w:hAnsi="宋体" w:eastAsia="宋体" w:cs="宋体"/>
                <w:color w:val="auto"/>
                <w:spacing w:val="0"/>
                <w:position w:val="0"/>
                <w:sz w:val="24"/>
                <w:szCs w:val="24"/>
                <w:highlight w:val="none"/>
                <w:lang w:val="en-US" w:eastAsia="zh-CN"/>
              </w:rPr>
              <w:t>评审</w:t>
            </w:r>
            <w:r>
              <w:rPr>
                <w:rFonts w:hint="eastAsia" w:ascii="宋体" w:hAnsi="宋体" w:eastAsia="宋体" w:cs="宋体"/>
                <w:color w:val="auto"/>
                <w:spacing w:val="0"/>
                <w:position w:val="0"/>
                <w:sz w:val="24"/>
                <w:szCs w:val="24"/>
                <w:highlight w:val="none"/>
              </w:rPr>
              <w:t>时间</w:t>
            </w:r>
            <w:r>
              <w:rPr>
                <w:rFonts w:hint="eastAsia" w:cs="宋体"/>
                <w:color w:val="auto"/>
                <w:spacing w:val="0"/>
                <w:position w:val="0"/>
                <w:sz w:val="24"/>
                <w:szCs w:val="24"/>
                <w:highlight w:val="none"/>
                <w:lang w:val="en-US" w:eastAsia="zh-CN"/>
              </w:rPr>
              <w:t>及地点</w:t>
            </w:r>
            <w:r>
              <w:rPr>
                <w:rFonts w:hint="eastAsia" w:ascii="宋体" w:hAnsi="宋体" w:eastAsia="宋体" w:cs="宋体"/>
                <w:color w:val="auto"/>
                <w:spacing w:val="0"/>
                <w:position w:val="0"/>
                <w:sz w:val="24"/>
                <w:szCs w:val="24"/>
                <w:highlight w:val="none"/>
              </w:rPr>
              <w:t>：同</w:t>
            </w:r>
            <w:r>
              <w:rPr>
                <w:rFonts w:hint="eastAsia" w:ascii="宋体" w:hAnsi="宋体" w:eastAsia="宋体" w:cs="宋体"/>
                <w:color w:val="auto"/>
                <w:spacing w:val="0"/>
                <w:position w:val="0"/>
                <w:sz w:val="24"/>
                <w:szCs w:val="24"/>
                <w:highlight w:val="none"/>
                <w:lang w:val="en-US" w:eastAsia="zh-CN"/>
              </w:rPr>
              <w:t>响应</w:t>
            </w:r>
            <w:r>
              <w:rPr>
                <w:rFonts w:hint="eastAsia" w:ascii="宋体" w:hAnsi="宋体" w:eastAsia="宋体" w:cs="宋体"/>
                <w:color w:val="auto"/>
                <w:spacing w:val="0"/>
                <w:position w:val="0"/>
                <w:sz w:val="24"/>
                <w:szCs w:val="24"/>
                <w:highlight w:val="none"/>
              </w:rPr>
              <w:t>截止时间</w:t>
            </w:r>
            <w:r>
              <w:rPr>
                <w:rFonts w:hint="eastAsia" w:cs="宋体"/>
                <w:color w:val="auto"/>
                <w:spacing w:val="0"/>
                <w:position w:val="0"/>
                <w:sz w:val="24"/>
                <w:szCs w:val="24"/>
                <w:highlight w:val="none"/>
                <w:lang w:val="en-US" w:eastAsia="zh-CN"/>
              </w:rPr>
              <w:t>及</w:t>
            </w:r>
            <w:r>
              <w:rPr>
                <w:rFonts w:hint="eastAsia" w:ascii="宋体" w:hAnsi="宋体" w:eastAsia="宋体" w:cs="宋体"/>
                <w:color w:val="auto"/>
                <w:spacing w:val="0"/>
                <w:position w:val="0"/>
                <w:sz w:val="24"/>
                <w:szCs w:val="24"/>
                <w:highlight w:val="none"/>
              </w:rPr>
              <w:t>递交</w:t>
            </w:r>
            <w:r>
              <w:rPr>
                <w:rFonts w:hint="eastAsia" w:ascii="宋体" w:hAnsi="宋体" w:eastAsia="宋体" w:cs="宋体"/>
                <w:color w:val="auto"/>
                <w:spacing w:val="0"/>
                <w:position w:val="0"/>
                <w:sz w:val="24"/>
                <w:szCs w:val="24"/>
                <w:highlight w:val="none"/>
                <w:lang w:eastAsia="zh-CN"/>
              </w:rPr>
              <w:t>响应</w:t>
            </w:r>
            <w:r>
              <w:rPr>
                <w:rFonts w:hint="eastAsia" w:ascii="宋体" w:hAnsi="宋体" w:eastAsia="宋体" w:cs="宋体"/>
                <w:color w:val="auto"/>
                <w:spacing w:val="0"/>
                <w:position w:val="0"/>
                <w:sz w:val="24"/>
                <w:szCs w:val="24"/>
                <w:highlight w:val="none"/>
              </w:rPr>
              <w:t>文件地点</w:t>
            </w:r>
            <w:r>
              <w:rPr>
                <w:rFonts w:hint="eastAsia" w:ascii="宋体" w:hAnsi="宋体" w:eastAsia="宋体" w:cs="宋体"/>
                <w:color w:val="auto"/>
                <w:spacing w:val="0"/>
                <w:w w:val="100"/>
                <w:position w:val="0"/>
                <w:sz w:val="24"/>
                <w:szCs w:val="24"/>
                <w:highlight w:val="none"/>
                <w:lang w:eastAsia="zh-CN"/>
              </w:rPr>
              <w:t>。</w:t>
            </w:r>
          </w:p>
          <w:p w14:paraId="778AB4AC">
            <w:pPr>
              <w:pStyle w:val="16"/>
              <w:kinsoku/>
              <w:spacing w:before="1" w:line="240" w:lineRule="auto"/>
              <w:ind w:left="0" w:leftChars="0"/>
              <w:jc w:val="both"/>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eastAsia="zh-CN"/>
              </w:rPr>
              <w:t>响应</w:t>
            </w:r>
            <w:r>
              <w:rPr>
                <w:rFonts w:hint="eastAsia" w:ascii="宋体" w:hAnsi="宋体" w:eastAsia="宋体" w:cs="宋体"/>
                <w:color w:val="auto"/>
                <w:spacing w:val="0"/>
                <w:position w:val="0"/>
                <w:sz w:val="24"/>
                <w:szCs w:val="24"/>
                <w:highlight w:val="none"/>
              </w:rPr>
              <w:t>文件第二个信封（报价文件）</w:t>
            </w:r>
            <w:r>
              <w:rPr>
                <w:rFonts w:hint="eastAsia" w:ascii="宋体" w:hAnsi="宋体" w:eastAsia="宋体" w:cs="宋体"/>
                <w:color w:val="auto"/>
                <w:spacing w:val="0"/>
                <w:w w:val="100"/>
                <w:position w:val="0"/>
                <w:sz w:val="24"/>
                <w:szCs w:val="24"/>
                <w:highlight w:val="none"/>
                <w:lang w:val="en-US" w:eastAsia="zh-CN"/>
              </w:rPr>
              <w:t>评审</w:t>
            </w:r>
            <w:r>
              <w:rPr>
                <w:rFonts w:hint="eastAsia" w:ascii="宋体" w:hAnsi="宋体" w:eastAsia="宋体" w:cs="宋体"/>
                <w:color w:val="auto"/>
                <w:spacing w:val="0"/>
                <w:position w:val="0"/>
                <w:sz w:val="24"/>
                <w:szCs w:val="24"/>
                <w:highlight w:val="none"/>
              </w:rPr>
              <w:t>时间</w:t>
            </w:r>
            <w:r>
              <w:rPr>
                <w:rFonts w:hint="eastAsia" w:cs="宋体"/>
                <w:color w:val="auto"/>
                <w:spacing w:val="0"/>
                <w:position w:val="0"/>
                <w:sz w:val="24"/>
                <w:szCs w:val="24"/>
                <w:highlight w:val="none"/>
                <w:lang w:val="en-US" w:eastAsia="zh-CN"/>
              </w:rPr>
              <w:t>及地点</w:t>
            </w:r>
            <w:r>
              <w:rPr>
                <w:rFonts w:hint="eastAsia" w:ascii="宋体" w:hAnsi="宋体" w:eastAsia="宋体" w:cs="宋体"/>
                <w:color w:val="auto"/>
                <w:spacing w:val="0"/>
                <w:position w:val="0"/>
                <w:sz w:val="24"/>
                <w:szCs w:val="24"/>
                <w:highlight w:val="none"/>
              </w:rPr>
              <w:t>：（具体时间另行通知）</w:t>
            </w:r>
          </w:p>
        </w:tc>
      </w:tr>
      <w:tr w14:paraId="42B8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133" w:type="dxa"/>
            <w:gridSpan w:val="2"/>
            <w:noWrap w:val="0"/>
            <w:vAlign w:val="center"/>
          </w:tcPr>
          <w:p w14:paraId="17CB6291">
            <w:pPr>
              <w:kinsoku/>
              <w:spacing w:before="63"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5.2.1</w:t>
            </w:r>
          </w:p>
        </w:tc>
        <w:tc>
          <w:tcPr>
            <w:tcW w:w="2245" w:type="dxa"/>
            <w:noWrap w:val="0"/>
            <w:vAlign w:val="center"/>
          </w:tcPr>
          <w:p w14:paraId="4DF541FE">
            <w:pPr>
              <w:pStyle w:val="16"/>
              <w:kinsoku/>
              <w:spacing w:before="91" w:line="240" w:lineRule="auto"/>
              <w:ind w:left="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position w:val="0"/>
                <w:sz w:val="24"/>
                <w:szCs w:val="24"/>
                <w:highlight w:val="none"/>
              </w:rPr>
              <w:t>第一个信封（商务及技术文件）</w:t>
            </w:r>
            <w:r>
              <w:rPr>
                <w:rFonts w:hint="eastAsia" w:ascii="宋体" w:hAnsi="宋体" w:eastAsia="宋体" w:cs="宋体"/>
                <w:color w:val="auto"/>
                <w:spacing w:val="0"/>
                <w:position w:val="0"/>
                <w:sz w:val="24"/>
                <w:szCs w:val="24"/>
                <w:highlight w:val="none"/>
                <w:lang w:val="en-US" w:eastAsia="zh-CN"/>
              </w:rPr>
              <w:t>评审</w:t>
            </w:r>
            <w:r>
              <w:rPr>
                <w:rFonts w:hint="eastAsia" w:ascii="宋体" w:hAnsi="宋体" w:eastAsia="宋体" w:cs="宋体"/>
                <w:color w:val="auto"/>
                <w:spacing w:val="0"/>
                <w:position w:val="0"/>
                <w:sz w:val="24"/>
                <w:szCs w:val="24"/>
                <w:highlight w:val="none"/>
              </w:rPr>
              <w:t>程序</w:t>
            </w:r>
          </w:p>
        </w:tc>
        <w:tc>
          <w:tcPr>
            <w:tcW w:w="5694" w:type="dxa"/>
            <w:noWrap w:val="0"/>
            <w:vAlign w:val="center"/>
          </w:tcPr>
          <w:p w14:paraId="4868B92D">
            <w:pPr>
              <w:pStyle w:val="16"/>
              <w:kinsoku/>
              <w:spacing w:before="126" w:line="240" w:lineRule="auto"/>
              <w:ind w:left="0" w:leftChars="0"/>
              <w:jc w:val="both"/>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val="en-US" w:eastAsia="zh-CN"/>
              </w:rPr>
              <w:t>见第三章评审办法。</w:t>
            </w:r>
          </w:p>
        </w:tc>
      </w:tr>
      <w:tr w14:paraId="69305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5" w:hRule="atLeast"/>
        </w:trPr>
        <w:tc>
          <w:tcPr>
            <w:tcW w:w="1133" w:type="dxa"/>
            <w:gridSpan w:val="2"/>
            <w:noWrap w:val="0"/>
            <w:vAlign w:val="center"/>
          </w:tcPr>
          <w:p w14:paraId="47C66D99">
            <w:pPr>
              <w:kinsoku/>
              <w:autoSpaceDE/>
              <w:autoSpaceDN/>
              <w:spacing w:before="64"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5.2.3</w:t>
            </w:r>
          </w:p>
        </w:tc>
        <w:tc>
          <w:tcPr>
            <w:tcW w:w="2245" w:type="dxa"/>
            <w:noWrap w:val="0"/>
            <w:vAlign w:val="center"/>
          </w:tcPr>
          <w:p w14:paraId="3A6E1770">
            <w:pPr>
              <w:pStyle w:val="16"/>
              <w:kinsoku/>
              <w:autoSpaceDE/>
              <w:autoSpaceDN/>
              <w:spacing w:before="72" w:line="240" w:lineRule="auto"/>
              <w:ind w:left="0"/>
              <w:jc w:val="both"/>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position w:val="0"/>
                <w:sz w:val="24"/>
                <w:szCs w:val="24"/>
                <w:highlight w:val="none"/>
              </w:rPr>
              <w:t>第二个信封（报价文</w:t>
            </w:r>
            <w:r>
              <w:rPr>
                <w:rFonts w:hint="eastAsia" w:ascii="宋体" w:hAnsi="宋体" w:eastAsia="宋体" w:cs="宋体"/>
                <w:color w:val="auto"/>
                <w:spacing w:val="0"/>
                <w:sz w:val="24"/>
                <w:szCs w:val="24"/>
                <w:highlight w:val="none"/>
              </w:rPr>
              <w:t>件）</w:t>
            </w:r>
            <w:r>
              <w:rPr>
                <w:rFonts w:hint="eastAsia" w:ascii="宋体" w:hAnsi="宋体" w:eastAsia="宋体" w:cs="宋体"/>
                <w:color w:val="auto"/>
                <w:spacing w:val="0"/>
                <w:sz w:val="24"/>
                <w:szCs w:val="24"/>
                <w:highlight w:val="none"/>
                <w:lang w:val="en-US" w:eastAsia="zh-CN"/>
              </w:rPr>
              <w:t>评审</w:t>
            </w:r>
            <w:r>
              <w:rPr>
                <w:rFonts w:hint="eastAsia" w:ascii="宋体" w:hAnsi="宋体" w:eastAsia="宋体" w:cs="宋体"/>
                <w:color w:val="auto"/>
                <w:spacing w:val="0"/>
                <w:sz w:val="24"/>
                <w:szCs w:val="24"/>
                <w:highlight w:val="none"/>
              </w:rPr>
              <w:t>程序</w:t>
            </w:r>
          </w:p>
        </w:tc>
        <w:tc>
          <w:tcPr>
            <w:tcW w:w="5694" w:type="dxa"/>
            <w:noWrap w:val="0"/>
            <w:vAlign w:val="center"/>
          </w:tcPr>
          <w:p w14:paraId="32691E55">
            <w:pPr>
              <w:pStyle w:val="16"/>
              <w:kinsoku/>
              <w:autoSpaceDE/>
              <w:autoSpaceDN/>
              <w:spacing w:before="128" w:line="240" w:lineRule="auto"/>
              <w:ind w:left="0" w:leftChars="0"/>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见第三章评审办法。</w:t>
            </w:r>
          </w:p>
        </w:tc>
      </w:tr>
      <w:tr w14:paraId="07453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133" w:type="dxa"/>
            <w:gridSpan w:val="2"/>
            <w:noWrap w:val="0"/>
            <w:vAlign w:val="center"/>
          </w:tcPr>
          <w:p w14:paraId="565DCD0B">
            <w:pPr>
              <w:kinsoku/>
              <w:autoSpaceDE/>
              <w:autoSpaceDN/>
              <w:spacing w:before="63"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5.2.4</w:t>
            </w:r>
          </w:p>
        </w:tc>
        <w:tc>
          <w:tcPr>
            <w:tcW w:w="2245" w:type="dxa"/>
            <w:noWrap w:val="0"/>
            <w:vAlign w:val="center"/>
          </w:tcPr>
          <w:p w14:paraId="366E01B4">
            <w:pPr>
              <w:pStyle w:val="16"/>
              <w:kinsoku/>
              <w:autoSpaceDE/>
              <w:autoSpaceDN/>
              <w:spacing w:before="71"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第二个信封（报价文</w:t>
            </w:r>
          </w:p>
          <w:p w14:paraId="045DC232">
            <w:pPr>
              <w:pStyle w:val="16"/>
              <w:kinsoku/>
              <w:autoSpaceDE/>
              <w:autoSpaceDN/>
              <w:spacing w:before="129"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件）</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报价不参加</w:t>
            </w:r>
            <w:r>
              <w:rPr>
                <w:rFonts w:hint="eastAsia" w:ascii="宋体" w:hAnsi="宋体" w:eastAsia="宋体" w:cs="宋体"/>
                <w:color w:val="auto"/>
                <w:spacing w:val="0"/>
                <w:sz w:val="24"/>
                <w:szCs w:val="24"/>
                <w:highlight w:val="none"/>
                <w:lang w:eastAsia="zh-CN"/>
              </w:rPr>
              <w:t>评审</w:t>
            </w:r>
            <w:r>
              <w:rPr>
                <w:rFonts w:hint="eastAsia" w:ascii="宋体" w:hAnsi="宋体" w:eastAsia="宋体" w:cs="宋体"/>
                <w:color w:val="auto"/>
                <w:spacing w:val="0"/>
                <w:sz w:val="24"/>
                <w:szCs w:val="24"/>
                <w:highlight w:val="none"/>
              </w:rPr>
              <w:t>基准价的计算的</w:t>
            </w:r>
          </w:p>
          <w:p w14:paraId="495330ED">
            <w:pPr>
              <w:pStyle w:val="16"/>
              <w:keepNext w:val="0"/>
              <w:keepLines w:val="0"/>
              <w:pageBreakBefore w:val="0"/>
              <w:widowControl/>
              <w:kinsoku/>
              <w:wordWrap/>
              <w:overflowPunct/>
              <w:topLinePunct w:val="0"/>
              <w:autoSpaceDE/>
              <w:autoSpaceDN/>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情况</w:t>
            </w:r>
          </w:p>
        </w:tc>
        <w:tc>
          <w:tcPr>
            <w:tcW w:w="5694" w:type="dxa"/>
            <w:noWrap w:val="0"/>
            <w:vAlign w:val="top"/>
          </w:tcPr>
          <w:p w14:paraId="0D634B2D">
            <w:pPr>
              <w:pStyle w:val="16"/>
              <w:kinsoku/>
              <w:autoSpaceDE/>
              <w:autoSpaceDN/>
              <w:spacing w:before="88" w:line="240" w:lineRule="auto"/>
              <w:ind w:left="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文末增加：</w:t>
            </w:r>
          </w:p>
          <w:p w14:paraId="1FBE79C1">
            <w:pPr>
              <w:pStyle w:val="16"/>
              <w:kinsoku/>
              <w:autoSpaceDE/>
              <w:autoSpaceDN/>
              <w:spacing w:line="240" w:lineRule="auto"/>
              <w:ind w:left="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w:t>
            </w:r>
            <w:r>
              <w:rPr>
                <w:rFonts w:hint="eastAsia" w:ascii="宋体" w:hAnsi="宋体" w:eastAsia="宋体" w:cs="宋体"/>
                <w:color w:val="auto"/>
                <w:spacing w:val="0"/>
                <w:position w:val="0"/>
                <w:sz w:val="24"/>
                <w:szCs w:val="24"/>
                <w:highlight w:val="none"/>
                <w:lang w:eastAsia="zh-CN"/>
              </w:rPr>
              <w:t>响应</w:t>
            </w:r>
            <w:r>
              <w:rPr>
                <w:rFonts w:hint="eastAsia" w:ascii="宋体" w:hAnsi="宋体" w:eastAsia="宋体" w:cs="宋体"/>
                <w:color w:val="auto"/>
                <w:spacing w:val="0"/>
                <w:position w:val="0"/>
                <w:sz w:val="24"/>
                <w:szCs w:val="24"/>
                <w:highlight w:val="none"/>
              </w:rPr>
              <w:t>函大写金额报价与工程量清单中的</w:t>
            </w:r>
            <w:r>
              <w:rPr>
                <w:rFonts w:hint="eastAsia" w:ascii="宋体" w:hAnsi="宋体" w:eastAsia="宋体" w:cs="宋体"/>
                <w:color w:val="auto"/>
                <w:spacing w:val="0"/>
                <w:position w:val="0"/>
                <w:sz w:val="24"/>
                <w:szCs w:val="24"/>
                <w:highlight w:val="none"/>
                <w:lang w:eastAsia="zh-CN"/>
              </w:rPr>
              <w:t>响应</w:t>
            </w:r>
            <w:r>
              <w:rPr>
                <w:rFonts w:hint="eastAsia" w:ascii="宋体" w:hAnsi="宋体" w:eastAsia="宋体" w:cs="宋体"/>
                <w:color w:val="auto"/>
                <w:spacing w:val="0"/>
                <w:position w:val="0"/>
                <w:sz w:val="24"/>
                <w:szCs w:val="24"/>
                <w:highlight w:val="none"/>
              </w:rPr>
              <w:t>报价不一致，由四舍五入引起的除外。</w:t>
            </w:r>
          </w:p>
          <w:p w14:paraId="58D4DB04">
            <w:pPr>
              <w:pStyle w:val="16"/>
              <w:kinsoku/>
              <w:autoSpaceDE/>
              <w:autoSpaceDN/>
              <w:spacing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position w:val="0"/>
                <w:sz w:val="24"/>
                <w:szCs w:val="24"/>
                <w:highlight w:val="none"/>
                <w:lang w:val="en-US" w:eastAsia="zh-CN"/>
              </w:rPr>
              <w:t>评审</w:t>
            </w:r>
            <w:r>
              <w:rPr>
                <w:rFonts w:hint="eastAsia" w:ascii="宋体" w:hAnsi="宋体" w:eastAsia="宋体" w:cs="宋体"/>
                <w:color w:val="auto"/>
                <w:spacing w:val="0"/>
                <w:position w:val="0"/>
                <w:sz w:val="24"/>
                <w:szCs w:val="24"/>
                <w:highlight w:val="none"/>
              </w:rPr>
              <w:t>现场宣布的</w:t>
            </w:r>
            <w:r>
              <w:rPr>
                <w:rFonts w:hint="eastAsia" w:ascii="宋体" w:hAnsi="宋体" w:eastAsia="宋体" w:cs="宋体"/>
                <w:color w:val="auto"/>
                <w:spacing w:val="0"/>
                <w:position w:val="0"/>
                <w:sz w:val="24"/>
                <w:szCs w:val="24"/>
                <w:highlight w:val="none"/>
                <w:lang w:eastAsia="zh-CN"/>
              </w:rPr>
              <w:t>评审</w:t>
            </w:r>
            <w:r>
              <w:rPr>
                <w:rFonts w:hint="eastAsia" w:ascii="宋体" w:hAnsi="宋体" w:eastAsia="宋体" w:cs="宋体"/>
                <w:color w:val="auto"/>
                <w:spacing w:val="0"/>
                <w:position w:val="0"/>
                <w:sz w:val="24"/>
                <w:szCs w:val="24"/>
                <w:highlight w:val="none"/>
              </w:rPr>
              <w:t>基准价除计算有误经</w:t>
            </w:r>
            <w:r>
              <w:rPr>
                <w:rFonts w:hint="eastAsia" w:ascii="宋体" w:hAnsi="宋体" w:eastAsia="宋体" w:cs="宋体"/>
                <w:color w:val="auto"/>
                <w:spacing w:val="0"/>
                <w:position w:val="0"/>
                <w:sz w:val="24"/>
                <w:szCs w:val="24"/>
                <w:highlight w:val="none"/>
                <w:lang w:eastAsia="zh-CN"/>
              </w:rPr>
              <w:t>评审小组</w:t>
            </w:r>
            <w:r>
              <w:rPr>
                <w:rFonts w:hint="eastAsia" w:ascii="宋体" w:hAnsi="宋体" w:eastAsia="宋体" w:cs="宋体"/>
                <w:color w:val="auto"/>
                <w:spacing w:val="0"/>
                <w:position w:val="0"/>
                <w:sz w:val="24"/>
                <w:szCs w:val="24"/>
                <w:highlight w:val="none"/>
              </w:rPr>
              <w:t>修正外，在整个</w:t>
            </w:r>
            <w:r>
              <w:rPr>
                <w:rFonts w:hint="eastAsia" w:ascii="宋体" w:hAnsi="宋体" w:eastAsia="宋体" w:cs="宋体"/>
                <w:color w:val="auto"/>
                <w:spacing w:val="0"/>
                <w:position w:val="0"/>
                <w:sz w:val="24"/>
                <w:szCs w:val="24"/>
                <w:highlight w:val="none"/>
                <w:lang w:eastAsia="zh-CN"/>
              </w:rPr>
              <w:t>评审</w:t>
            </w:r>
            <w:r>
              <w:rPr>
                <w:rFonts w:hint="eastAsia" w:ascii="宋体" w:hAnsi="宋体" w:eastAsia="宋体" w:cs="宋体"/>
                <w:color w:val="auto"/>
                <w:spacing w:val="0"/>
                <w:position w:val="0"/>
                <w:sz w:val="24"/>
                <w:szCs w:val="24"/>
                <w:highlight w:val="none"/>
              </w:rPr>
              <w:t>期间保持不变，不随任何因素发生变化。不参加</w:t>
            </w:r>
            <w:r>
              <w:rPr>
                <w:rFonts w:hint="eastAsia" w:ascii="宋体" w:hAnsi="宋体" w:eastAsia="宋体" w:cs="宋体"/>
                <w:color w:val="auto"/>
                <w:spacing w:val="0"/>
                <w:position w:val="0"/>
                <w:sz w:val="24"/>
                <w:szCs w:val="24"/>
                <w:highlight w:val="none"/>
                <w:lang w:eastAsia="zh-CN"/>
              </w:rPr>
              <w:t>评审</w:t>
            </w:r>
            <w:r>
              <w:rPr>
                <w:rFonts w:hint="eastAsia" w:ascii="宋体" w:hAnsi="宋体" w:eastAsia="宋体" w:cs="宋体"/>
                <w:color w:val="auto"/>
                <w:spacing w:val="0"/>
                <w:position w:val="0"/>
                <w:sz w:val="24"/>
                <w:szCs w:val="24"/>
                <w:highlight w:val="none"/>
              </w:rPr>
              <w:t>基准价计算的情况同样不参加</w:t>
            </w:r>
            <w:r>
              <w:rPr>
                <w:rFonts w:hint="eastAsia" w:ascii="宋体" w:hAnsi="宋体" w:eastAsia="宋体" w:cs="宋体"/>
                <w:color w:val="auto"/>
                <w:spacing w:val="0"/>
                <w:position w:val="0"/>
                <w:sz w:val="24"/>
                <w:szCs w:val="24"/>
                <w:highlight w:val="none"/>
                <w:lang w:eastAsia="zh-CN"/>
              </w:rPr>
              <w:t>评审</w:t>
            </w:r>
            <w:r>
              <w:rPr>
                <w:rFonts w:hint="eastAsia" w:ascii="宋体" w:hAnsi="宋体" w:eastAsia="宋体" w:cs="宋体"/>
                <w:color w:val="auto"/>
                <w:spacing w:val="0"/>
                <w:position w:val="0"/>
                <w:sz w:val="24"/>
                <w:szCs w:val="24"/>
                <w:highlight w:val="none"/>
              </w:rPr>
              <w:t>价平均值的计算。</w:t>
            </w:r>
          </w:p>
        </w:tc>
      </w:tr>
      <w:tr w14:paraId="25D51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133" w:type="dxa"/>
            <w:gridSpan w:val="2"/>
            <w:noWrap w:val="0"/>
            <w:vAlign w:val="center"/>
          </w:tcPr>
          <w:p w14:paraId="53B6F16B">
            <w:pPr>
              <w:keepNext w:val="0"/>
              <w:keepLines w:val="0"/>
              <w:pageBreakBefore w:val="0"/>
              <w:widowControl/>
              <w:kinsoku/>
              <w:wordWrap/>
              <w:overflowPunct/>
              <w:topLinePunct w:val="0"/>
              <w:autoSpaceDE/>
              <w:autoSpaceDN/>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5.4</w:t>
            </w:r>
          </w:p>
        </w:tc>
        <w:tc>
          <w:tcPr>
            <w:tcW w:w="2245" w:type="dxa"/>
            <w:noWrap w:val="0"/>
            <w:vAlign w:val="center"/>
          </w:tcPr>
          <w:p w14:paraId="4F3FD4C5">
            <w:pPr>
              <w:pStyle w:val="16"/>
              <w:keepNext w:val="0"/>
              <w:keepLines w:val="0"/>
              <w:pageBreakBefore w:val="0"/>
              <w:widowControl/>
              <w:kinsoku/>
              <w:wordWrap/>
              <w:overflowPunct/>
              <w:topLinePunct w:val="0"/>
              <w:autoSpaceDE/>
              <w:autoSpaceDN/>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lang w:val="en-US" w:eastAsia="zh-CN"/>
              </w:rPr>
              <w:t>评审</w:t>
            </w:r>
            <w:r>
              <w:rPr>
                <w:rFonts w:hint="eastAsia" w:ascii="宋体" w:hAnsi="宋体" w:eastAsia="宋体" w:cs="宋体"/>
                <w:color w:val="auto"/>
                <w:spacing w:val="0"/>
                <w:sz w:val="24"/>
                <w:szCs w:val="24"/>
                <w:highlight w:val="none"/>
              </w:rPr>
              <w:t>异议</w:t>
            </w:r>
          </w:p>
        </w:tc>
        <w:tc>
          <w:tcPr>
            <w:tcW w:w="5694" w:type="dxa"/>
            <w:noWrap w:val="0"/>
            <w:vAlign w:val="center"/>
          </w:tcPr>
          <w:p w14:paraId="32AA203E">
            <w:pPr>
              <w:pStyle w:val="16"/>
              <w:keepNext w:val="0"/>
              <w:keepLines w:val="0"/>
              <w:pageBreakBefore w:val="0"/>
              <w:widowControl/>
              <w:kinsoku/>
              <w:wordWrap/>
              <w:overflowPunct/>
              <w:topLinePunct w:val="0"/>
              <w:autoSpaceDE/>
              <w:autoSpaceDN/>
              <w:bidi w:val="0"/>
              <w:adjustRightInd w:val="0"/>
              <w:snapToGrid w:val="0"/>
              <w:spacing w:line="240" w:lineRule="auto"/>
              <w:ind w:left="0" w:leftChars="0"/>
              <w:jc w:val="both"/>
              <w:textAlignment w:val="baseline"/>
              <w:rPr>
                <w:rFonts w:hint="eastAsia" w:ascii="宋体" w:hAnsi="宋体" w:eastAsia="宋体" w:cs="宋体"/>
                <w:snapToGrid w:val="0"/>
                <w:color w:val="auto"/>
                <w:spacing w:val="0"/>
                <w:kern w:val="0"/>
                <w:position w:val="0"/>
                <w:sz w:val="24"/>
                <w:szCs w:val="24"/>
                <w:highlight w:val="none"/>
                <w:lang w:val="en-US" w:eastAsia="en-US" w:bidi="ar-SA"/>
              </w:rPr>
            </w:pPr>
            <w:r>
              <w:rPr>
                <w:rFonts w:hint="eastAsia" w:ascii="宋体" w:hAnsi="宋体" w:eastAsia="宋体" w:cs="宋体"/>
                <w:color w:val="auto"/>
                <w:spacing w:val="0"/>
                <w:position w:val="0"/>
                <w:sz w:val="24"/>
                <w:szCs w:val="24"/>
                <w:highlight w:val="none"/>
                <w:lang w:eastAsia="zh-CN"/>
              </w:rPr>
              <w:t>响应人对</w:t>
            </w:r>
            <w:r>
              <w:rPr>
                <w:rFonts w:hint="eastAsia" w:ascii="宋体" w:hAnsi="宋体" w:eastAsia="宋体" w:cs="宋体"/>
                <w:color w:val="auto"/>
                <w:spacing w:val="0"/>
                <w:position w:val="0"/>
                <w:sz w:val="24"/>
                <w:szCs w:val="24"/>
                <w:highlight w:val="none"/>
                <w:lang w:val="en-US" w:eastAsia="zh-CN"/>
              </w:rPr>
              <w:t>评审</w:t>
            </w:r>
            <w:r>
              <w:rPr>
                <w:rFonts w:hint="eastAsia" w:ascii="宋体" w:hAnsi="宋体" w:eastAsia="宋体" w:cs="宋体"/>
                <w:color w:val="auto"/>
                <w:spacing w:val="0"/>
                <w:position w:val="0"/>
                <w:sz w:val="24"/>
                <w:szCs w:val="24"/>
                <w:highlight w:val="none"/>
                <w:lang w:eastAsia="zh-CN"/>
              </w:rPr>
              <w:t>有异议的，</w:t>
            </w:r>
            <w:r>
              <w:rPr>
                <w:rFonts w:hint="eastAsia" w:ascii="宋体" w:hAnsi="宋体" w:eastAsia="宋体" w:cs="宋体"/>
                <w:color w:val="auto"/>
                <w:spacing w:val="0"/>
                <w:position w:val="0"/>
                <w:sz w:val="24"/>
                <w:szCs w:val="24"/>
                <w:highlight w:val="none"/>
                <w:lang w:val="en-US" w:eastAsia="zh-CN"/>
              </w:rPr>
              <w:t>按采购文件规定的途径进行反馈。</w:t>
            </w:r>
          </w:p>
        </w:tc>
      </w:tr>
      <w:tr w14:paraId="63813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33" w:type="dxa"/>
            <w:gridSpan w:val="2"/>
            <w:vMerge w:val="restart"/>
            <w:noWrap w:val="0"/>
            <w:vAlign w:val="center"/>
          </w:tcPr>
          <w:p w14:paraId="405EC2A7">
            <w:pPr>
              <w:keepNext w:val="0"/>
              <w:keepLines w:val="0"/>
              <w:pageBreakBefore w:val="0"/>
              <w:widowControl/>
              <w:kinsoku/>
              <w:wordWrap/>
              <w:overflowPunct/>
              <w:topLinePunct w:val="0"/>
              <w:autoSpaceDE/>
              <w:autoSpaceDN/>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6.1.1</w:t>
            </w:r>
          </w:p>
        </w:tc>
        <w:tc>
          <w:tcPr>
            <w:tcW w:w="2245" w:type="dxa"/>
            <w:vMerge w:val="restart"/>
            <w:noWrap w:val="0"/>
            <w:vAlign w:val="center"/>
          </w:tcPr>
          <w:p w14:paraId="4954FF25">
            <w:pPr>
              <w:pStyle w:val="16"/>
              <w:keepNext w:val="0"/>
              <w:keepLines w:val="0"/>
              <w:pageBreakBefore w:val="0"/>
              <w:widowControl/>
              <w:kinsoku/>
              <w:wordWrap/>
              <w:overflowPunct/>
              <w:topLinePunct w:val="0"/>
              <w:autoSpaceDE/>
              <w:autoSpaceDN/>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lang w:eastAsia="zh-CN"/>
              </w:rPr>
              <w:t>评审小组</w:t>
            </w:r>
            <w:r>
              <w:rPr>
                <w:rFonts w:hint="eastAsia" w:ascii="宋体" w:hAnsi="宋体" w:eastAsia="宋体" w:cs="宋体"/>
                <w:color w:val="auto"/>
                <w:spacing w:val="0"/>
                <w:sz w:val="24"/>
                <w:szCs w:val="24"/>
                <w:highlight w:val="none"/>
              </w:rPr>
              <w:t>的组建</w:t>
            </w:r>
          </w:p>
        </w:tc>
        <w:tc>
          <w:tcPr>
            <w:tcW w:w="5694" w:type="dxa"/>
            <w:noWrap w:val="0"/>
            <w:vAlign w:val="center"/>
          </w:tcPr>
          <w:p w14:paraId="14FB28ED">
            <w:pPr>
              <w:pStyle w:val="16"/>
              <w:keepNext w:val="0"/>
              <w:keepLines w:val="0"/>
              <w:pageBreakBefore w:val="0"/>
              <w:widowControl/>
              <w:kinsoku/>
              <w:wordWrap/>
              <w:overflowPunct/>
              <w:topLinePunct w:val="0"/>
              <w:autoSpaceDE/>
              <w:autoSpaceDN/>
              <w:bidi w:val="0"/>
              <w:adjustRightInd w:val="0"/>
              <w:snapToGrid w:val="0"/>
              <w:spacing w:line="240" w:lineRule="auto"/>
              <w:ind w:left="0" w:leftChars="0"/>
              <w:jc w:val="both"/>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eastAsia="zh-CN"/>
              </w:rPr>
              <w:t>评审小组</w:t>
            </w:r>
            <w:r>
              <w:rPr>
                <w:rFonts w:hint="eastAsia" w:ascii="宋体" w:hAnsi="宋体" w:eastAsia="宋体" w:cs="宋体"/>
                <w:color w:val="auto"/>
                <w:spacing w:val="0"/>
                <w:position w:val="0"/>
                <w:sz w:val="24"/>
                <w:szCs w:val="24"/>
                <w:highlight w:val="none"/>
              </w:rPr>
              <w:t>构成：5人</w:t>
            </w:r>
            <w:r>
              <w:rPr>
                <w:rFonts w:hint="eastAsia" w:ascii="宋体" w:hAnsi="宋体" w:eastAsia="宋体" w:cs="宋体"/>
                <w:color w:val="auto"/>
                <w:spacing w:val="0"/>
                <w:position w:val="0"/>
                <w:sz w:val="24"/>
                <w:szCs w:val="24"/>
                <w:highlight w:val="none"/>
                <w:lang w:val="en-US" w:eastAsia="zh-CN"/>
              </w:rPr>
              <w:t>。</w:t>
            </w:r>
          </w:p>
        </w:tc>
      </w:tr>
      <w:tr w14:paraId="7D6A4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133" w:type="dxa"/>
            <w:gridSpan w:val="2"/>
            <w:vMerge w:val="continue"/>
            <w:noWrap w:val="0"/>
            <w:vAlign w:val="center"/>
          </w:tcPr>
          <w:p w14:paraId="675E082F">
            <w:pPr>
              <w:keepNext w:val="0"/>
              <w:keepLines w:val="0"/>
              <w:pageBreakBefore w:val="0"/>
              <w:widowControl/>
              <w:kinsoku/>
              <w:wordWrap/>
              <w:overflowPunct/>
              <w:topLinePunct w:val="0"/>
              <w:autoSpaceDE/>
              <w:autoSpaceDN/>
              <w:bidi w:val="0"/>
              <w:adjustRightInd w:val="0"/>
              <w:snapToGrid w:val="0"/>
              <w:spacing w:line="240" w:lineRule="auto"/>
              <w:ind w:left="0" w:leftChars="0"/>
              <w:jc w:val="both"/>
              <w:textAlignment w:val="baseline"/>
              <w:rPr>
                <w:rFonts w:hint="eastAsia" w:ascii="宋体" w:hAnsi="宋体" w:eastAsia="宋体" w:cs="宋体"/>
                <w:color w:val="auto"/>
                <w:spacing w:val="0"/>
                <w:sz w:val="24"/>
                <w:szCs w:val="24"/>
                <w:highlight w:val="none"/>
              </w:rPr>
            </w:pPr>
          </w:p>
        </w:tc>
        <w:tc>
          <w:tcPr>
            <w:tcW w:w="2245" w:type="dxa"/>
            <w:vMerge w:val="continue"/>
            <w:noWrap w:val="0"/>
            <w:vAlign w:val="center"/>
          </w:tcPr>
          <w:p w14:paraId="349952E8">
            <w:pPr>
              <w:pStyle w:val="16"/>
              <w:keepNext w:val="0"/>
              <w:keepLines w:val="0"/>
              <w:pageBreakBefore w:val="0"/>
              <w:widowControl/>
              <w:kinsoku/>
              <w:wordWrap/>
              <w:overflowPunct/>
              <w:topLinePunct w:val="0"/>
              <w:autoSpaceDE/>
              <w:autoSpaceDN/>
              <w:bidi w:val="0"/>
              <w:adjustRightInd w:val="0"/>
              <w:snapToGrid w:val="0"/>
              <w:spacing w:line="240" w:lineRule="auto"/>
              <w:ind w:left="0" w:leftChars="0"/>
              <w:jc w:val="both"/>
              <w:textAlignment w:val="baseline"/>
              <w:rPr>
                <w:rFonts w:hint="eastAsia" w:ascii="宋体" w:hAnsi="宋体" w:eastAsia="宋体" w:cs="宋体"/>
                <w:color w:val="auto"/>
                <w:spacing w:val="0"/>
                <w:sz w:val="24"/>
                <w:szCs w:val="24"/>
                <w:highlight w:val="none"/>
                <w:lang w:eastAsia="zh-CN"/>
              </w:rPr>
            </w:pPr>
          </w:p>
        </w:tc>
        <w:tc>
          <w:tcPr>
            <w:tcW w:w="5694" w:type="dxa"/>
            <w:noWrap w:val="0"/>
            <w:vAlign w:val="center"/>
          </w:tcPr>
          <w:p w14:paraId="5567C99D">
            <w:pPr>
              <w:pStyle w:val="16"/>
              <w:keepNext w:val="0"/>
              <w:keepLines w:val="0"/>
              <w:pageBreakBefore w:val="0"/>
              <w:widowControl/>
              <w:kinsoku/>
              <w:wordWrap/>
              <w:overflowPunct/>
              <w:topLinePunct w:val="0"/>
              <w:autoSpaceDE/>
              <w:autoSpaceDN/>
              <w:bidi w:val="0"/>
              <w:adjustRightInd w:val="0"/>
              <w:snapToGrid w:val="0"/>
              <w:spacing w:line="240" w:lineRule="auto"/>
              <w:ind w:left="0" w:leftChars="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评审专家确定方式：</w:t>
            </w:r>
            <w:r>
              <w:rPr>
                <w:rFonts w:hint="eastAsia" w:ascii="宋体" w:hAnsi="宋体" w:eastAsia="宋体" w:cs="宋体"/>
                <w:color w:val="auto"/>
                <w:spacing w:val="0"/>
                <w:position w:val="0"/>
                <w:sz w:val="24"/>
                <w:szCs w:val="24"/>
                <w:highlight w:val="none"/>
                <w:lang w:val="en-US" w:eastAsia="zh-CN"/>
              </w:rPr>
              <w:t>由采购人根据公司管理制度</w:t>
            </w:r>
            <w:r>
              <w:rPr>
                <w:rFonts w:hint="eastAsia" w:ascii="宋体" w:hAnsi="宋体" w:eastAsia="宋体" w:cs="宋体"/>
                <w:color w:val="auto"/>
                <w:spacing w:val="0"/>
                <w:position w:val="0"/>
                <w:sz w:val="24"/>
                <w:szCs w:val="24"/>
                <w:highlight w:val="none"/>
                <w:lang w:eastAsia="zh-CN"/>
              </w:rPr>
              <w:t>从评审专家库中随机抽取。</w:t>
            </w:r>
          </w:p>
        </w:tc>
      </w:tr>
      <w:tr w14:paraId="71A5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133" w:type="dxa"/>
            <w:gridSpan w:val="2"/>
            <w:noWrap w:val="0"/>
            <w:vAlign w:val="center"/>
          </w:tcPr>
          <w:p w14:paraId="39D0757B">
            <w:pPr>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rPr>
              <w:t>6.1.2</w:t>
            </w:r>
          </w:p>
        </w:tc>
        <w:tc>
          <w:tcPr>
            <w:tcW w:w="2245" w:type="dxa"/>
            <w:noWrap w:val="0"/>
            <w:vAlign w:val="center"/>
          </w:tcPr>
          <w:p w14:paraId="4A77EC5B">
            <w:pPr>
              <w:pStyle w:val="16"/>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rPr>
              <w:t>评委回避</w:t>
            </w:r>
          </w:p>
        </w:tc>
        <w:tc>
          <w:tcPr>
            <w:tcW w:w="5694" w:type="dxa"/>
            <w:noWrap w:val="0"/>
            <w:vAlign w:val="center"/>
          </w:tcPr>
          <w:p w14:paraId="3C80BCC2">
            <w:pPr>
              <w:pStyle w:val="16"/>
              <w:kinsoku/>
              <w:spacing w:before="82" w:line="240" w:lineRule="auto"/>
              <w:ind w:left="0"/>
              <w:jc w:val="both"/>
              <w:rPr>
                <w:rFonts w:hint="eastAsia" w:ascii="宋体" w:hAnsi="宋体" w:eastAsia="宋体" w:cs="宋体"/>
                <w:color w:val="auto"/>
                <w:spacing w:val="0"/>
                <w:position w:val="0"/>
                <w:sz w:val="24"/>
                <w:szCs w:val="24"/>
                <w:highlight w:val="none"/>
                <w:lang w:eastAsia="zh-CN"/>
              </w:rPr>
            </w:pPr>
            <w:r>
              <w:rPr>
                <w:rFonts w:hint="eastAsia" w:cs="宋体"/>
                <w:color w:val="auto"/>
                <w:spacing w:val="0"/>
                <w:position w:val="0"/>
                <w:sz w:val="24"/>
                <w:szCs w:val="24"/>
                <w:highlight w:val="none"/>
                <w:lang w:eastAsia="zh-CN"/>
              </w:rPr>
              <w:t>评审小组</w:t>
            </w:r>
            <w:r>
              <w:rPr>
                <w:rFonts w:hint="eastAsia" w:ascii="宋体" w:hAnsi="宋体" w:eastAsia="宋体" w:cs="宋体"/>
                <w:color w:val="auto"/>
                <w:spacing w:val="0"/>
                <w:position w:val="0"/>
                <w:sz w:val="24"/>
                <w:szCs w:val="24"/>
                <w:highlight w:val="none"/>
                <w:lang w:eastAsia="zh-CN"/>
              </w:rPr>
              <w:t>成员有下列情形之一的，应主动提出回避：</w:t>
            </w:r>
          </w:p>
          <w:p w14:paraId="172CC4A8">
            <w:pPr>
              <w:pStyle w:val="16"/>
              <w:kinsoku/>
              <w:spacing w:before="128" w:line="240" w:lineRule="auto"/>
              <w:ind w:left="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（1）为负责采购项目监督管理的部门的工作人员；</w:t>
            </w:r>
          </w:p>
          <w:p w14:paraId="0FA0CA47">
            <w:pPr>
              <w:pStyle w:val="16"/>
              <w:kinsoku/>
              <w:spacing w:before="127" w:line="240" w:lineRule="auto"/>
              <w:ind w:left="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（2）与响应人法定代表人或其委托代理人有近亲属关系；</w:t>
            </w:r>
          </w:p>
          <w:p w14:paraId="38C9E5E1">
            <w:pPr>
              <w:pStyle w:val="16"/>
              <w:kinsoku/>
              <w:spacing w:line="240" w:lineRule="auto"/>
              <w:ind w:left="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（3）为响应人的工作人员或退休人员；</w:t>
            </w:r>
          </w:p>
          <w:p w14:paraId="6C30E5CF">
            <w:pPr>
              <w:pStyle w:val="16"/>
              <w:kinsoku/>
              <w:spacing w:before="1" w:line="240" w:lineRule="auto"/>
              <w:ind w:left="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（4）与响应人有其他利害关系，可能影响评审活动公正性；</w:t>
            </w:r>
          </w:p>
          <w:p w14:paraId="5BDD6A1C">
            <w:pPr>
              <w:pStyle w:val="16"/>
              <w:kinsoku/>
              <w:spacing w:before="2" w:line="240" w:lineRule="auto"/>
              <w:ind w:left="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（5）在与采购响应有关的活动中有过违法违规行为、曾受过行政处罚或刑事处罚。</w:t>
            </w:r>
          </w:p>
          <w:p w14:paraId="0BE795C7">
            <w:pPr>
              <w:pStyle w:val="16"/>
              <w:kinsoku/>
              <w:spacing w:before="1" w:line="240" w:lineRule="auto"/>
              <w:ind w:left="0" w:leftChars="0"/>
              <w:jc w:val="both"/>
              <w:rPr>
                <w:rFonts w:hint="eastAsia" w:ascii="宋体" w:hAnsi="宋体" w:eastAsia="宋体" w:cs="宋体"/>
                <w:snapToGrid w:val="0"/>
                <w:color w:val="auto"/>
                <w:spacing w:val="0"/>
                <w:w w:val="100"/>
                <w:kern w:val="0"/>
                <w:position w:val="0"/>
                <w:sz w:val="24"/>
                <w:szCs w:val="24"/>
                <w:highlight w:val="none"/>
                <w:lang w:val="en-US" w:eastAsia="zh-CN" w:bidi="ar-SA"/>
              </w:rPr>
            </w:pPr>
          </w:p>
        </w:tc>
      </w:tr>
      <w:tr w14:paraId="1CA00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133" w:type="dxa"/>
            <w:gridSpan w:val="2"/>
            <w:noWrap w:val="0"/>
            <w:vAlign w:val="center"/>
          </w:tcPr>
          <w:p w14:paraId="4D1E3EA0">
            <w:pPr>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rPr>
              <w:t>6.3.2</w:t>
            </w:r>
          </w:p>
        </w:tc>
        <w:tc>
          <w:tcPr>
            <w:tcW w:w="2245" w:type="dxa"/>
            <w:noWrap w:val="0"/>
            <w:vAlign w:val="center"/>
          </w:tcPr>
          <w:p w14:paraId="0456B257">
            <w:pPr>
              <w:pStyle w:val="16"/>
              <w:kinsoku/>
              <w:spacing w:line="240" w:lineRule="auto"/>
              <w:ind w:left="0" w:leftChars="0"/>
              <w:jc w:val="both"/>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cs="宋体"/>
                <w:color w:val="auto"/>
                <w:spacing w:val="0"/>
                <w:w w:val="100"/>
                <w:position w:val="0"/>
                <w:sz w:val="24"/>
                <w:szCs w:val="24"/>
                <w:highlight w:val="none"/>
                <w:lang w:eastAsia="zh-CN"/>
              </w:rPr>
              <w:t>评审小组</w:t>
            </w:r>
            <w:r>
              <w:rPr>
                <w:rFonts w:hint="eastAsia" w:ascii="宋体" w:hAnsi="宋体" w:eastAsia="宋体" w:cs="宋体"/>
                <w:color w:val="auto"/>
                <w:spacing w:val="0"/>
                <w:w w:val="100"/>
                <w:position w:val="0"/>
                <w:sz w:val="24"/>
                <w:szCs w:val="24"/>
                <w:highlight w:val="none"/>
              </w:rPr>
              <w:t>推荐</w:t>
            </w:r>
            <w:r>
              <w:rPr>
                <w:rFonts w:hint="eastAsia" w:ascii="宋体" w:hAnsi="宋体" w:eastAsia="宋体" w:cs="宋体"/>
                <w:color w:val="auto"/>
                <w:spacing w:val="0"/>
                <w:w w:val="100"/>
                <w:position w:val="0"/>
                <w:sz w:val="24"/>
                <w:szCs w:val="24"/>
                <w:highlight w:val="none"/>
                <w:lang w:val="en-US" w:eastAsia="zh-CN"/>
              </w:rPr>
              <w:t>成交</w:t>
            </w:r>
            <w:r>
              <w:rPr>
                <w:rFonts w:hint="eastAsia" w:ascii="宋体" w:hAnsi="宋体" w:eastAsia="宋体" w:cs="宋体"/>
                <w:color w:val="auto"/>
                <w:spacing w:val="0"/>
                <w:w w:val="100"/>
                <w:position w:val="0"/>
                <w:sz w:val="24"/>
                <w:szCs w:val="24"/>
                <w:highlight w:val="none"/>
              </w:rPr>
              <w:t>候选人的</w:t>
            </w:r>
            <w:r>
              <w:rPr>
                <w:rFonts w:hint="eastAsia" w:ascii="宋体" w:hAnsi="宋体" w:eastAsia="宋体" w:cs="宋体"/>
                <w:color w:val="auto"/>
                <w:spacing w:val="0"/>
                <w:w w:val="100"/>
                <w:position w:val="0"/>
                <w:sz w:val="24"/>
                <w:szCs w:val="24"/>
                <w:highlight w:val="none"/>
                <w:lang w:val="en-US" w:eastAsia="zh-CN"/>
              </w:rPr>
              <w:t>数量</w:t>
            </w:r>
          </w:p>
        </w:tc>
        <w:tc>
          <w:tcPr>
            <w:tcW w:w="5694" w:type="dxa"/>
            <w:noWrap w:val="0"/>
            <w:vAlign w:val="center"/>
          </w:tcPr>
          <w:p w14:paraId="27609942">
            <w:pPr>
              <w:pStyle w:val="16"/>
              <w:keepNext w:val="0"/>
              <w:keepLines w:val="0"/>
              <w:pageBreakBefore w:val="0"/>
              <w:widowControl/>
              <w:kinsoku/>
              <w:wordWrap/>
              <w:overflowPunct/>
              <w:topLinePunct w:val="0"/>
              <w:bidi w:val="0"/>
              <w:adjustRightInd w:val="0"/>
              <w:snapToGrid w:val="0"/>
              <w:spacing w:line="240" w:lineRule="auto"/>
              <w:ind w:left="0" w:leftChars="0" w:right="0" w:rightChars="0"/>
              <w:jc w:val="both"/>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u w:val="single" w:color="auto"/>
                <w:lang w:val="en-US" w:eastAsia="zh-CN"/>
              </w:rPr>
              <w:t>1</w:t>
            </w:r>
            <w:r>
              <w:rPr>
                <w:rFonts w:hint="default" w:ascii="Times New Roman" w:hAnsi="Times New Roman" w:eastAsia="宋体" w:cs="Times New Roman"/>
                <w:color w:val="auto"/>
                <w:spacing w:val="0"/>
                <w:w w:val="100"/>
                <w:position w:val="0"/>
                <w:sz w:val="24"/>
                <w:szCs w:val="24"/>
                <w:highlight w:val="none"/>
                <w:u w:val="single" w:color="auto"/>
                <w:lang w:val="en-US" w:eastAsia="zh-CN"/>
              </w:rPr>
              <w:t>~</w:t>
            </w:r>
            <w:r>
              <w:rPr>
                <w:rFonts w:hint="eastAsia" w:ascii="宋体" w:hAnsi="宋体" w:eastAsia="宋体" w:cs="宋体"/>
                <w:color w:val="auto"/>
                <w:spacing w:val="0"/>
                <w:w w:val="100"/>
                <w:position w:val="0"/>
                <w:sz w:val="24"/>
                <w:szCs w:val="24"/>
                <w:highlight w:val="none"/>
                <w:u w:val="single" w:color="auto"/>
              </w:rPr>
              <w:t xml:space="preserve">3 </w:t>
            </w:r>
            <w:r>
              <w:rPr>
                <w:rFonts w:hint="eastAsia" w:ascii="宋体" w:hAnsi="宋体" w:eastAsia="宋体" w:cs="宋体"/>
                <w:color w:val="auto"/>
                <w:spacing w:val="0"/>
                <w:w w:val="100"/>
                <w:position w:val="0"/>
                <w:sz w:val="24"/>
                <w:szCs w:val="24"/>
                <w:highlight w:val="none"/>
              </w:rPr>
              <w:t>人。</w:t>
            </w:r>
          </w:p>
        </w:tc>
      </w:tr>
      <w:tr w14:paraId="1E591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133" w:type="dxa"/>
            <w:gridSpan w:val="2"/>
            <w:noWrap w:val="0"/>
            <w:vAlign w:val="center"/>
          </w:tcPr>
          <w:p w14:paraId="13B08406">
            <w:pPr>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rPr>
              <w:t>7.1</w:t>
            </w:r>
          </w:p>
        </w:tc>
        <w:tc>
          <w:tcPr>
            <w:tcW w:w="2245" w:type="dxa"/>
            <w:noWrap w:val="0"/>
            <w:vAlign w:val="center"/>
          </w:tcPr>
          <w:p w14:paraId="1B991FA9">
            <w:pPr>
              <w:pStyle w:val="16"/>
              <w:kinsoku/>
              <w:spacing w:before="1" w:line="240" w:lineRule="auto"/>
              <w:ind w:left="0" w:leftChars="0"/>
              <w:jc w:val="both"/>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val="en-US" w:eastAsia="zh-CN"/>
              </w:rPr>
              <w:t>成交</w:t>
            </w:r>
            <w:r>
              <w:rPr>
                <w:rFonts w:hint="eastAsia" w:ascii="宋体" w:hAnsi="宋体" w:eastAsia="宋体" w:cs="宋体"/>
                <w:color w:val="auto"/>
                <w:spacing w:val="0"/>
                <w:w w:val="100"/>
                <w:position w:val="0"/>
                <w:sz w:val="24"/>
                <w:szCs w:val="24"/>
                <w:highlight w:val="none"/>
              </w:rPr>
              <w:t>候选人公示媒介及期限</w:t>
            </w:r>
          </w:p>
        </w:tc>
        <w:tc>
          <w:tcPr>
            <w:tcW w:w="5694" w:type="dxa"/>
            <w:noWrap w:val="0"/>
            <w:vAlign w:val="center"/>
          </w:tcPr>
          <w:p w14:paraId="222BBCAA">
            <w:pPr>
              <w:pStyle w:val="16"/>
              <w:keepNext w:val="0"/>
              <w:keepLines w:val="0"/>
              <w:pageBreakBefore w:val="0"/>
              <w:widowControl/>
              <w:kinsoku/>
              <w:wordWrap/>
              <w:overflowPunct/>
              <w:topLinePunct w:val="0"/>
              <w:bidi w:val="0"/>
              <w:adjustRightInd w:val="0"/>
              <w:snapToGrid w:val="0"/>
              <w:spacing w:line="240" w:lineRule="auto"/>
              <w:ind w:left="0" w:right="0" w:hanging="2"/>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公示媒介：</w:t>
            </w:r>
            <w:r>
              <w:rPr>
                <w:rFonts w:hint="default" w:ascii="Times New Roman" w:hAnsi="Times New Roman" w:cs="Times New Roman"/>
                <w:color w:val="auto"/>
                <w:spacing w:val="0"/>
                <w:w w:val="100"/>
                <w:position w:val="0"/>
                <w:sz w:val="24"/>
                <w:szCs w:val="24"/>
                <w:highlight w:val="none"/>
                <w:lang w:eastAsia="zh-CN"/>
              </w:rPr>
              <w:t>在</w:t>
            </w:r>
            <w:r>
              <w:rPr>
                <w:rFonts w:hint="default" w:ascii="Times New Roman" w:hAnsi="Times New Roman" w:eastAsia="宋体" w:cs="Times New Roman"/>
                <w:color w:val="auto"/>
                <w:spacing w:val="0"/>
                <w:sz w:val="24"/>
                <w:szCs w:val="24"/>
                <w:highlight w:val="none"/>
                <w:u w:val="single"/>
                <w:lang w:val="en-US" w:eastAsia="zh-CN"/>
              </w:rPr>
              <w:t>福建省高速公路集团有限公司官网（http://www.fjgsgl.com）、福建省高速路桥建设发展有限公司官网（https://lq.fjgsgl.com/）、福建省高速集团集中采购平台（https://gsjc.fjetc.com）等网站</w:t>
            </w:r>
            <w:r>
              <w:rPr>
                <w:rFonts w:hint="eastAsia" w:ascii="宋体" w:hAnsi="宋体" w:eastAsia="宋体" w:cs="宋体"/>
                <w:color w:val="auto"/>
                <w:spacing w:val="0"/>
                <w:w w:val="100"/>
                <w:position w:val="0"/>
                <w:sz w:val="24"/>
                <w:szCs w:val="24"/>
                <w:highlight w:val="none"/>
              </w:rPr>
              <w:t>发布</w:t>
            </w:r>
            <w:r>
              <w:rPr>
                <w:rFonts w:hint="eastAsia" w:ascii="宋体" w:hAnsi="宋体" w:eastAsia="宋体" w:cs="宋体"/>
                <w:snapToGrid w:val="0"/>
                <w:color w:val="auto"/>
                <w:spacing w:val="0"/>
                <w:w w:val="100"/>
                <w:kern w:val="0"/>
                <w:position w:val="0"/>
                <w:sz w:val="24"/>
                <w:szCs w:val="24"/>
                <w:highlight w:val="none"/>
                <w:lang w:val="en-US" w:eastAsia="en-US" w:bidi="ar-SA"/>
              </w:rPr>
              <w:t>。</w:t>
            </w:r>
          </w:p>
          <w:p w14:paraId="43FC5AFA">
            <w:pPr>
              <w:pStyle w:val="16"/>
              <w:keepNext w:val="0"/>
              <w:keepLines w:val="0"/>
              <w:pageBreakBefore w:val="0"/>
              <w:widowControl/>
              <w:kinsoku/>
              <w:wordWrap/>
              <w:overflowPunct/>
              <w:topLinePunct w:val="0"/>
              <w:bidi w:val="0"/>
              <w:adjustRightInd w:val="0"/>
              <w:snapToGrid w:val="0"/>
              <w:spacing w:line="240" w:lineRule="auto"/>
              <w:ind w:left="0" w:right="0"/>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公示期限：</w:t>
            </w:r>
            <w:r>
              <w:rPr>
                <w:rFonts w:hint="eastAsia" w:ascii="宋体" w:hAnsi="宋体" w:eastAsia="宋体" w:cs="宋体"/>
                <w:color w:val="auto"/>
                <w:spacing w:val="0"/>
                <w:sz w:val="24"/>
                <w:szCs w:val="24"/>
                <w:highlight w:val="none"/>
                <w:u w:val="single"/>
              </w:rPr>
              <w:t xml:space="preserve"> 3</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日</w:t>
            </w:r>
          </w:p>
          <w:p w14:paraId="29A5E124">
            <w:pPr>
              <w:pStyle w:val="16"/>
              <w:keepNext w:val="0"/>
              <w:keepLines w:val="0"/>
              <w:pageBreakBefore w:val="0"/>
              <w:widowControl/>
              <w:kinsoku/>
              <w:wordWrap/>
              <w:overflowPunct/>
              <w:topLinePunct w:val="0"/>
              <w:bidi w:val="0"/>
              <w:adjustRightInd w:val="0"/>
              <w:snapToGrid w:val="0"/>
              <w:spacing w:line="240" w:lineRule="auto"/>
              <w:ind w:left="0" w:leftChars="0" w:right="0" w:rightChars="0"/>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公示的其他内容：无</w:t>
            </w:r>
          </w:p>
          <w:p w14:paraId="58074890">
            <w:pPr>
              <w:pStyle w:val="16"/>
              <w:keepNext w:val="0"/>
              <w:keepLines w:val="0"/>
              <w:pageBreakBefore w:val="0"/>
              <w:widowControl/>
              <w:kinsoku/>
              <w:wordWrap/>
              <w:overflowPunct/>
              <w:topLinePunct w:val="0"/>
              <w:bidi w:val="0"/>
              <w:adjustRightInd w:val="0"/>
              <w:snapToGrid w:val="0"/>
              <w:spacing w:line="240" w:lineRule="auto"/>
              <w:ind w:left="0" w:leftChars="0" w:right="0" w:rightChars="0"/>
              <w:jc w:val="both"/>
              <w:rPr>
                <w:rFonts w:hint="eastAsia" w:ascii="宋体" w:hAnsi="宋体" w:eastAsia="宋体" w:cs="宋体"/>
                <w:color w:val="auto"/>
                <w:spacing w:val="0"/>
                <w:w w:val="100"/>
                <w:position w:val="0"/>
                <w:sz w:val="24"/>
                <w:szCs w:val="24"/>
                <w:highlight w:val="none"/>
                <w:lang w:val="en-US" w:eastAsia="zh-CN"/>
              </w:rPr>
            </w:pPr>
          </w:p>
        </w:tc>
      </w:tr>
      <w:tr w14:paraId="70CF8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133" w:type="dxa"/>
            <w:gridSpan w:val="2"/>
            <w:noWrap w:val="0"/>
            <w:vAlign w:val="center"/>
          </w:tcPr>
          <w:p w14:paraId="23AB1830">
            <w:pPr>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en-US" w:bidi="ar-SA"/>
              </w:rPr>
            </w:pPr>
            <w:r>
              <w:rPr>
                <w:rFonts w:hint="eastAsia" w:ascii="宋体" w:hAnsi="宋体" w:eastAsia="宋体" w:cs="宋体"/>
                <w:color w:val="auto"/>
                <w:spacing w:val="0"/>
                <w:w w:val="100"/>
                <w:position w:val="0"/>
                <w:sz w:val="24"/>
                <w:szCs w:val="24"/>
                <w:highlight w:val="none"/>
              </w:rPr>
              <w:t>7.2</w:t>
            </w:r>
          </w:p>
        </w:tc>
        <w:tc>
          <w:tcPr>
            <w:tcW w:w="2245" w:type="dxa"/>
            <w:noWrap w:val="0"/>
            <w:vAlign w:val="center"/>
          </w:tcPr>
          <w:p w14:paraId="6D10CAF5">
            <w:pPr>
              <w:pStyle w:val="16"/>
              <w:keepNext w:val="0"/>
              <w:keepLines w:val="0"/>
              <w:pageBreakBefore w:val="0"/>
              <w:widowControl/>
              <w:kinsoku/>
              <w:wordWrap/>
              <w:overflowPunct/>
              <w:topLinePunct w:val="0"/>
              <w:bidi w:val="0"/>
              <w:adjustRightInd w:val="0"/>
              <w:snapToGrid w:val="0"/>
              <w:spacing w:line="240" w:lineRule="auto"/>
              <w:ind w:left="0" w:leftChars="0" w:right="0" w:rightChars="0"/>
              <w:jc w:val="both"/>
              <w:textAlignment w:val="baseline"/>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eastAsia="zh-CN"/>
              </w:rPr>
              <w:t>评审</w:t>
            </w:r>
            <w:r>
              <w:rPr>
                <w:rFonts w:hint="eastAsia" w:ascii="宋体" w:hAnsi="宋体" w:eastAsia="宋体" w:cs="宋体"/>
                <w:color w:val="auto"/>
                <w:spacing w:val="0"/>
                <w:w w:val="100"/>
                <w:position w:val="0"/>
                <w:sz w:val="24"/>
                <w:szCs w:val="24"/>
                <w:highlight w:val="none"/>
              </w:rPr>
              <w:t>结果异议</w:t>
            </w:r>
          </w:p>
        </w:tc>
        <w:tc>
          <w:tcPr>
            <w:tcW w:w="5694" w:type="dxa"/>
            <w:noWrap w:val="0"/>
            <w:vAlign w:val="center"/>
          </w:tcPr>
          <w:p w14:paraId="254E8A6B">
            <w:pPr>
              <w:pStyle w:val="16"/>
              <w:kinsoku/>
              <w:spacing w:line="240" w:lineRule="auto"/>
              <w:ind w:left="0"/>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eastAsia="zh-CN"/>
              </w:rPr>
              <w:t>响应人</w:t>
            </w:r>
            <w:r>
              <w:rPr>
                <w:rFonts w:hint="eastAsia" w:ascii="宋体" w:hAnsi="宋体" w:eastAsia="宋体" w:cs="宋体"/>
                <w:color w:val="auto"/>
                <w:spacing w:val="0"/>
                <w:w w:val="100"/>
                <w:position w:val="0"/>
                <w:sz w:val="24"/>
                <w:szCs w:val="24"/>
                <w:highlight w:val="none"/>
              </w:rPr>
              <w:t>或其他利害关系人对</w:t>
            </w:r>
            <w:r>
              <w:rPr>
                <w:rFonts w:hint="eastAsia" w:ascii="宋体" w:hAnsi="宋体" w:eastAsia="宋体" w:cs="宋体"/>
                <w:color w:val="auto"/>
                <w:spacing w:val="0"/>
                <w:w w:val="100"/>
                <w:position w:val="0"/>
                <w:sz w:val="24"/>
                <w:szCs w:val="24"/>
                <w:highlight w:val="none"/>
                <w:lang w:eastAsia="zh-CN"/>
              </w:rPr>
              <w:t>评审</w:t>
            </w:r>
            <w:r>
              <w:rPr>
                <w:rFonts w:hint="eastAsia" w:ascii="宋体" w:hAnsi="宋体" w:eastAsia="宋体" w:cs="宋体"/>
                <w:color w:val="auto"/>
                <w:spacing w:val="0"/>
                <w:w w:val="100"/>
                <w:position w:val="0"/>
                <w:sz w:val="24"/>
                <w:szCs w:val="24"/>
                <w:highlight w:val="none"/>
              </w:rPr>
              <w:t>结果有异议的，</w:t>
            </w:r>
            <w:r>
              <w:rPr>
                <w:rFonts w:hint="eastAsia" w:ascii="宋体" w:hAnsi="宋体" w:eastAsia="宋体" w:cs="宋体"/>
                <w:color w:val="auto"/>
                <w:spacing w:val="0"/>
                <w:w w:val="100"/>
                <w:position w:val="0"/>
                <w:sz w:val="24"/>
                <w:szCs w:val="24"/>
                <w:highlight w:val="none"/>
                <w:lang w:val="en-US" w:eastAsia="zh-CN"/>
              </w:rPr>
              <w:t>可</w:t>
            </w:r>
            <w:r>
              <w:rPr>
                <w:rFonts w:hint="eastAsia" w:ascii="宋体" w:hAnsi="宋体" w:eastAsia="宋体" w:cs="宋体"/>
                <w:color w:val="auto"/>
                <w:spacing w:val="0"/>
                <w:w w:val="100"/>
                <w:position w:val="0"/>
                <w:sz w:val="24"/>
                <w:szCs w:val="24"/>
                <w:highlight w:val="none"/>
              </w:rPr>
              <w:t>通过书面形式提出，异议材料应包括：</w:t>
            </w:r>
          </w:p>
          <w:p w14:paraId="65C8CFEA">
            <w:pPr>
              <w:pStyle w:val="16"/>
              <w:keepNext w:val="0"/>
              <w:keepLines w:val="0"/>
              <w:pageBreakBefore w:val="0"/>
              <w:widowControl/>
              <w:kinsoku/>
              <w:wordWrap/>
              <w:overflowPunct/>
              <w:topLinePunct w:val="0"/>
              <w:bidi w:val="0"/>
              <w:adjustRightInd w:val="0"/>
              <w:snapToGrid w:val="0"/>
              <w:spacing w:line="240" w:lineRule="auto"/>
              <w:ind w:left="0" w:right="0"/>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（1）异议人的名称、地址及有效联系方式；</w:t>
            </w:r>
          </w:p>
          <w:p w14:paraId="17FCEB3E">
            <w:pPr>
              <w:pStyle w:val="16"/>
              <w:keepNext w:val="0"/>
              <w:keepLines w:val="0"/>
              <w:pageBreakBefore w:val="0"/>
              <w:widowControl/>
              <w:kinsoku/>
              <w:wordWrap/>
              <w:overflowPunct/>
              <w:topLinePunct w:val="0"/>
              <w:bidi w:val="0"/>
              <w:adjustRightInd w:val="0"/>
              <w:snapToGrid w:val="0"/>
              <w:spacing w:line="240" w:lineRule="auto"/>
              <w:ind w:left="0" w:right="0"/>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（2）异议事项的基本事实；</w:t>
            </w:r>
          </w:p>
          <w:p w14:paraId="66AA7D95">
            <w:pPr>
              <w:pStyle w:val="16"/>
              <w:keepNext w:val="0"/>
              <w:keepLines w:val="0"/>
              <w:pageBreakBefore w:val="0"/>
              <w:widowControl/>
              <w:kinsoku/>
              <w:wordWrap/>
              <w:overflowPunct/>
              <w:topLinePunct w:val="0"/>
              <w:bidi w:val="0"/>
              <w:adjustRightInd w:val="0"/>
              <w:snapToGrid w:val="0"/>
              <w:spacing w:line="240" w:lineRule="auto"/>
              <w:ind w:left="0" w:right="0"/>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（3）有效线索和相关证明材料。</w:t>
            </w:r>
          </w:p>
          <w:p w14:paraId="4D5D63B2">
            <w:pPr>
              <w:pStyle w:val="16"/>
              <w:keepNext w:val="0"/>
              <w:keepLines w:val="0"/>
              <w:pageBreakBefore w:val="0"/>
              <w:widowControl/>
              <w:kinsoku/>
              <w:wordWrap/>
              <w:overflowPunct/>
              <w:topLinePunct w:val="0"/>
              <w:bidi w:val="0"/>
              <w:adjustRightInd w:val="0"/>
              <w:snapToGrid w:val="0"/>
              <w:spacing w:line="240" w:lineRule="auto"/>
              <w:ind w:left="0" w:leftChars="0" w:right="0" w:rightChars="0" w:firstLine="3" w:firstLineChars="0"/>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异议人是法人的，异议材料必须由其法定代表人或者授权 代表签字并盖章；其他组织或者个人提出异议的，异议材料必须由其主要负责人或者异议本人签字，并附有效身份证明复印件。</w:t>
            </w:r>
          </w:p>
          <w:p w14:paraId="23E05669">
            <w:pPr>
              <w:pStyle w:val="16"/>
              <w:keepNext w:val="0"/>
              <w:keepLines w:val="0"/>
              <w:pageBreakBefore w:val="0"/>
              <w:widowControl/>
              <w:kinsoku/>
              <w:wordWrap/>
              <w:overflowPunct/>
              <w:topLinePunct w:val="0"/>
              <w:bidi w:val="0"/>
              <w:adjustRightInd w:val="0"/>
              <w:snapToGrid w:val="0"/>
              <w:spacing w:line="240" w:lineRule="auto"/>
              <w:ind w:left="0" w:leftChars="0" w:right="0" w:rightChars="0" w:firstLine="3" w:firstLineChars="0"/>
              <w:jc w:val="both"/>
              <w:rPr>
                <w:rFonts w:hint="eastAsia" w:ascii="宋体" w:hAnsi="宋体" w:eastAsia="宋体" w:cs="宋体"/>
                <w:color w:val="auto"/>
                <w:spacing w:val="0"/>
                <w:w w:val="100"/>
                <w:position w:val="0"/>
                <w:sz w:val="24"/>
                <w:szCs w:val="24"/>
                <w:highlight w:val="none"/>
                <w:lang w:val="en-US" w:eastAsia="zh-CN"/>
              </w:rPr>
            </w:pPr>
          </w:p>
        </w:tc>
      </w:tr>
      <w:tr w14:paraId="60143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133" w:type="dxa"/>
            <w:gridSpan w:val="2"/>
            <w:noWrap w:val="0"/>
            <w:vAlign w:val="center"/>
          </w:tcPr>
          <w:p w14:paraId="23489C6D">
            <w:pPr>
              <w:keepNext w:val="0"/>
              <w:keepLines w:val="0"/>
              <w:pageBreakBefore w:val="0"/>
              <w:widowControl/>
              <w:kinsoku/>
              <w:wordWrap/>
              <w:overflowPunct/>
              <w:topLinePunct w:val="0"/>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7.4</w:t>
            </w:r>
          </w:p>
        </w:tc>
        <w:tc>
          <w:tcPr>
            <w:tcW w:w="2245" w:type="dxa"/>
            <w:noWrap w:val="0"/>
            <w:vAlign w:val="center"/>
          </w:tcPr>
          <w:p w14:paraId="71C7F4BF">
            <w:pPr>
              <w:pStyle w:val="16"/>
              <w:kinsoku/>
              <w:spacing w:before="81"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position w:val="0"/>
                <w:sz w:val="24"/>
                <w:szCs w:val="24"/>
                <w:highlight w:val="none"/>
              </w:rPr>
              <w:t>是否授权</w:t>
            </w:r>
            <w:r>
              <w:rPr>
                <w:rFonts w:hint="eastAsia" w:ascii="宋体" w:hAnsi="宋体" w:eastAsia="宋体" w:cs="宋体"/>
                <w:color w:val="auto"/>
                <w:spacing w:val="0"/>
                <w:position w:val="0"/>
                <w:sz w:val="24"/>
                <w:szCs w:val="24"/>
                <w:highlight w:val="none"/>
                <w:lang w:eastAsia="zh-CN"/>
              </w:rPr>
              <w:t>评审小组</w:t>
            </w:r>
          </w:p>
          <w:p w14:paraId="410CFC6E">
            <w:pPr>
              <w:pStyle w:val="16"/>
              <w:keepNext w:val="0"/>
              <w:keepLines w:val="0"/>
              <w:pageBreakBefore w:val="0"/>
              <w:widowControl/>
              <w:kinsoku/>
              <w:wordWrap/>
              <w:overflowPunct/>
              <w:topLinePunct w:val="0"/>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0"/>
                <w:sz w:val="24"/>
                <w:szCs w:val="24"/>
                <w:highlight w:val="none"/>
              </w:rPr>
              <w:t>确定</w:t>
            </w:r>
            <w:r>
              <w:rPr>
                <w:rFonts w:hint="eastAsia" w:ascii="宋体" w:hAnsi="宋体" w:eastAsia="宋体" w:cs="宋体"/>
                <w:color w:val="auto"/>
                <w:spacing w:val="0"/>
                <w:sz w:val="24"/>
                <w:szCs w:val="24"/>
                <w:highlight w:val="none"/>
                <w:lang w:val="en-US" w:eastAsia="zh-CN"/>
              </w:rPr>
              <w:t>成交</w:t>
            </w:r>
            <w:r>
              <w:rPr>
                <w:rFonts w:hint="eastAsia" w:ascii="宋体" w:hAnsi="宋体" w:eastAsia="宋体" w:cs="宋体"/>
                <w:color w:val="auto"/>
                <w:spacing w:val="0"/>
                <w:sz w:val="24"/>
                <w:szCs w:val="24"/>
                <w:highlight w:val="none"/>
              </w:rPr>
              <w:t>人</w:t>
            </w:r>
          </w:p>
        </w:tc>
        <w:tc>
          <w:tcPr>
            <w:tcW w:w="5694" w:type="dxa"/>
            <w:noWrap w:val="0"/>
            <w:vAlign w:val="center"/>
          </w:tcPr>
          <w:p w14:paraId="7B2E9166">
            <w:pPr>
              <w:pStyle w:val="16"/>
              <w:keepNext w:val="0"/>
              <w:keepLines w:val="0"/>
              <w:pageBreakBefore w:val="0"/>
              <w:widowControl/>
              <w:kinsoku/>
              <w:wordWrap/>
              <w:overflowPunct/>
              <w:topLinePunct w:val="0"/>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z w:val="24"/>
                <w:szCs w:val="24"/>
                <w:highlight w:val="none"/>
              </w:rPr>
              <w:t>否</w:t>
            </w:r>
          </w:p>
        </w:tc>
      </w:tr>
      <w:tr w14:paraId="02000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133" w:type="dxa"/>
            <w:gridSpan w:val="2"/>
            <w:noWrap w:val="0"/>
            <w:vAlign w:val="center"/>
          </w:tcPr>
          <w:p w14:paraId="0AA73B6F">
            <w:pPr>
              <w:keepNext w:val="0"/>
              <w:keepLines w:val="0"/>
              <w:pageBreakBefore w:val="0"/>
              <w:widowControl/>
              <w:kinsoku/>
              <w:wordWrap/>
              <w:overflowPunct/>
              <w:topLinePunct w:val="0"/>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7.5</w:t>
            </w:r>
          </w:p>
        </w:tc>
        <w:tc>
          <w:tcPr>
            <w:tcW w:w="2245" w:type="dxa"/>
            <w:noWrap w:val="0"/>
            <w:vAlign w:val="center"/>
          </w:tcPr>
          <w:p w14:paraId="61982FAE">
            <w:pPr>
              <w:pStyle w:val="16"/>
              <w:keepNext w:val="0"/>
              <w:keepLines w:val="0"/>
              <w:pageBreakBefore w:val="0"/>
              <w:widowControl/>
              <w:kinsoku/>
              <w:wordWrap/>
              <w:overflowPunct/>
              <w:topLinePunct w:val="0"/>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rPr>
              <w:t>通知书和</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rPr>
              <w:t>结</w:t>
            </w:r>
            <w:r>
              <w:rPr>
                <w:rFonts w:hint="eastAsia" w:ascii="宋体" w:hAnsi="宋体" w:eastAsia="宋体" w:cs="宋体"/>
                <w:color w:val="auto"/>
                <w:spacing w:val="0"/>
                <w:sz w:val="24"/>
                <w:szCs w:val="24"/>
                <w:highlight w:val="none"/>
              </w:rPr>
              <w:t>果通知发出的形式</w:t>
            </w:r>
          </w:p>
        </w:tc>
        <w:tc>
          <w:tcPr>
            <w:tcW w:w="5694" w:type="dxa"/>
            <w:noWrap w:val="0"/>
            <w:vAlign w:val="center"/>
          </w:tcPr>
          <w:p w14:paraId="53D6B563">
            <w:pPr>
              <w:pStyle w:val="16"/>
              <w:keepNext w:val="0"/>
              <w:keepLines w:val="0"/>
              <w:pageBreakBefore w:val="0"/>
              <w:widowControl/>
              <w:kinsoku/>
              <w:wordWrap/>
              <w:overflowPunct/>
              <w:topLinePunct w:val="0"/>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书面形式</w:t>
            </w:r>
          </w:p>
        </w:tc>
      </w:tr>
      <w:tr w14:paraId="0528F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1133" w:type="dxa"/>
            <w:gridSpan w:val="2"/>
            <w:noWrap w:val="0"/>
            <w:vAlign w:val="center"/>
          </w:tcPr>
          <w:p w14:paraId="3A8D1F5D">
            <w:pPr>
              <w:keepNext w:val="0"/>
              <w:keepLines w:val="0"/>
              <w:pageBreakBefore w:val="0"/>
              <w:widowControl/>
              <w:kinsoku/>
              <w:wordWrap/>
              <w:overflowPunct/>
              <w:topLinePunct w:val="0"/>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7.6</w:t>
            </w:r>
          </w:p>
        </w:tc>
        <w:tc>
          <w:tcPr>
            <w:tcW w:w="2245" w:type="dxa"/>
            <w:noWrap w:val="0"/>
            <w:vAlign w:val="center"/>
          </w:tcPr>
          <w:p w14:paraId="3897A669">
            <w:pPr>
              <w:pStyle w:val="16"/>
              <w:kinsoku/>
              <w:spacing w:before="72"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rPr>
              <w:t>结果公告媒介及</w:t>
            </w:r>
          </w:p>
          <w:p w14:paraId="5B0C1211">
            <w:pPr>
              <w:pStyle w:val="16"/>
              <w:keepNext w:val="0"/>
              <w:keepLines w:val="0"/>
              <w:pageBreakBefore w:val="0"/>
              <w:widowControl/>
              <w:kinsoku/>
              <w:wordWrap/>
              <w:overflowPunct/>
              <w:topLinePunct w:val="0"/>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0"/>
                <w:sz w:val="24"/>
                <w:szCs w:val="24"/>
                <w:highlight w:val="none"/>
              </w:rPr>
              <w:t>期限</w:t>
            </w:r>
          </w:p>
        </w:tc>
        <w:tc>
          <w:tcPr>
            <w:tcW w:w="5694" w:type="dxa"/>
            <w:noWrap w:val="0"/>
            <w:vAlign w:val="center"/>
          </w:tcPr>
          <w:p w14:paraId="7669CBFE">
            <w:pPr>
              <w:pStyle w:val="16"/>
              <w:kinsoku/>
              <w:autoSpaceDE/>
              <w:autoSpaceDN/>
              <w:spacing w:before="31" w:line="240" w:lineRule="auto"/>
              <w:ind w:left="0" w:right="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0"/>
                <w:sz w:val="24"/>
                <w:szCs w:val="24"/>
                <w:highlight w:val="none"/>
              </w:rPr>
              <w:t>公告媒介：</w:t>
            </w:r>
            <w:r>
              <w:rPr>
                <w:rFonts w:hint="eastAsia" w:ascii="Times New Roman" w:hAnsi="Times New Roman" w:cs="Times New Roman"/>
                <w:color w:val="auto"/>
                <w:spacing w:val="0"/>
                <w:sz w:val="24"/>
                <w:szCs w:val="24"/>
                <w:highlight w:val="none"/>
                <w:lang w:val="en-US" w:eastAsia="zh-CN"/>
              </w:rPr>
              <w:t>在</w:t>
            </w:r>
            <w:r>
              <w:rPr>
                <w:rFonts w:hint="default" w:ascii="Times New Roman" w:hAnsi="Times New Roman" w:eastAsia="宋体" w:cs="Times New Roman"/>
                <w:color w:val="auto"/>
                <w:spacing w:val="0"/>
                <w:sz w:val="24"/>
                <w:szCs w:val="24"/>
                <w:highlight w:val="none"/>
                <w:u w:val="single"/>
                <w:lang w:val="en-US" w:eastAsia="zh-CN"/>
              </w:rPr>
              <w:t>福建省高速公路集团有限公司官网（http://www.fjgsgl.com）、福建省高速路桥建设发展有限公司官网（https://lq.fjgsgl.com/）、福建省高速集团集中采购平台（https://gsjc.fjetc.com）等网站</w:t>
            </w:r>
            <w:r>
              <w:rPr>
                <w:rFonts w:hint="default" w:ascii="Times New Roman" w:hAnsi="Times New Roman" w:eastAsia="宋体" w:cs="Times New Roman"/>
                <w:color w:val="auto"/>
                <w:spacing w:val="0"/>
                <w:sz w:val="24"/>
                <w:szCs w:val="24"/>
                <w:highlight w:val="none"/>
              </w:rPr>
              <w:t>发布</w:t>
            </w:r>
            <w:r>
              <w:rPr>
                <w:rFonts w:hint="default" w:ascii="Times New Roman" w:hAnsi="Times New Roman" w:eastAsia="宋体" w:cs="Times New Roman"/>
                <w:snapToGrid w:val="0"/>
                <w:color w:val="auto"/>
                <w:spacing w:val="0"/>
                <w:kern w:val="0"/>
                <w:sz w:val="24"/>
                <w:szCs w:val="24"/>
                <w:highlight w:val="none"/>
                <w:lang w:val="en-US" w:eastAsia="en-US" w:bidi="ar-SA"/>
              </w:rPr>
              <w:t>。</w:t>
            </w:r>
          </w:p>
          <w:p w14:paraId="5BE6EEB9">
            <w:pPr>
              <w:pStyle w:val="16"/>
              <w:kinsoku/>
              <w:autoSpaceDE/>
              <w:autoSpaceDN/>
              <w:spacing w:before="31" w:line="240" w:lineRule="auto"/>
              <w:ind w:left="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公告期限：</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日</w:t>
            </w:r>
          </w:p>
        </w:tc>
      </w:tr>
      <w:tr w14:paraId="0CC22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1133" w:type="dxa"/>
            <w:gridSpan w:val="2"/>
            <w:noWrap w:val="0"/>
            <w:vAlign w:val="center"/>
          </w:tcPr>
          <w:p w14:paraId="66C414B8">
            <w:pPr>
              <w:kinsoku/>
              <w:spacing w:before="63"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7.7.1</w:t>
            </w:r>
          </w:p>
        </w:tc>
        <w:tc>
          <w:tcPr>
            <w:tcW w:w="2245" w:type="dxa"/>
            <w:noWrap w:val="0"/>
            <w:vAlign w:val="center"/>
          </w:tcPr>
          <w:p w14:paraId="0E884B29">
            <w:pPr>
              <w:pStyle w:val="16"/>
              <w:kinsoku/>
              <w:spacing w:before="72"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履约保证金</w:t>
            </w:r>
          </w:p>
        </w:tc>
        <w:tc>
          <w:tcPr>
            <w:tcW w:w="5694" w:type="dxa"/>
            <w:noWrap w:val="0"/>
            <w:vAlign w:val="top"/>
          </w:tcPr>
          <w:p w14:paraId="5D3A4685">
            <w:pPr>
              <w:pStyle w:val="16"/>
              <w:kinsoku/>
              <w:autoSpaceDE/>
              <w:autoSpaceDN/>
              <w:spacing w:before="31"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是否要求</w:t>
            </w:r>
            <w:r>
              <w:rPr>
                <w:rFonts w:hint="eastAsia" w:ascii="宋体" w:hAnsi="宋体" w:eastAsia="宋体" w:cs="宋体"/>
                <w:color w:val="auto"/>
                <w:spacing w:val="0"/>
                <w:sz w:val="24"/>
                <w:szCs w:val="24"/>
                <w:highlight w:val="none"/>
                <w:lang w:val="en-US" w:eastAsia="zh-CN"/>
              </w:rPr>
              <w:t>成交</w:t>
            </w:r>
            <w:r>
              <w:rPr>
                <w:rFonts w:hint="eastAsia" w:ascii="宋体" w:hAnsi="宋体" w:eastAsia="宋体" w:cs="宋体"/>
                <w:color w:val="auto"/>
                <w:spacing w:val="0"/>
                <w:sz w:val="24"/>
                <w:szCs w:val="24"/>
                <w:highlight w:val="none"/>
              </w:rPr>
              <w:t>人提交履约保证金：</w:t>
            </w:r>
          </w:p>
          <w:p w14:paraId="1E6168A7">
            <w:pPr>
              <w:pStyle w:val="16"/>
              <w:kinsoku/>
              <w:autoSpaceDE/>
              <w:autoSpaceDN/>
              <w:spacing w:before="31" w:line="240" w:lineRule="auto"/>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☐要求，履约保证金形式：银行保函或现金形式或</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人书面认可的其他方式。</w:t>
            </w:r>
          </w:p>
          <w:p w14:paraId="0226A048">
            <w:pPr>
              <w:pStyle w:val="16"/>
              <w:kinsoku/>
              <w:autoSpaceDE/>
              <w:autoSpaceDN/>
              <w:spacing w:before="31"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履约保证金的金额：</w:t>
            </w:r>
            <w:r>
              <w:rPr>
                <w:rFonts w:hint="eastAsia" w:ascii="宋体" w:hAnsi="宋体" w:eastAsia="宋体" w:cs="宋体"/>
                <w:b w:val="0"/>
                <w:bCs w:val="0"/>
                <w:color w:val="auto"/>
                <w:spacing w:val="0"/>
                <w:sz w:val="24"/>
                <w:szCs w:val="24"/>
                <w:highlight w:val="none"/>
                <w:u w:val="single"/>
              </w:rPr>
              <w:t>10%</w:t>
            </w:r>
            <w:r>
              <w:rPr>
                <w:rFonts w:hint="eastAsia" w:ascii="宋体" w:hAnsi="宋体" w:eastAsia="宋体" w:cs="宋体"/>
                <w:color w:val="auto"/>
                <w:spacing w:val="0"/>
                <w:sz w:val="24"/>
                <w:szCs w:val="24"/>
                <w:highlight w:val="none"/>
                <w:u w:val="single"/>
              </w:rPr>
              <w:t>签约合同价</w:t>
            </w:r>
            <w:r>
              <w:rPr>
                <w:rFonts w:hint="eastAsia" w:ascii="宋体" w:hAnsi="宋体" w:eastAsia="宋体" w:cs="宋体"/>
                <w:color w:val="auto"/>
                <w:spacing w:val="0"/>
                <w:sz w:val="24"/>
                <w:szCs w:val="24"/>
                <w:highlight w:val="none"/>
              </w:rPr>
              <w:t>。</w:t>
            </w:r>
          </w:p>
          <w:p w14:paraId="099895EB">
            <w:pPr>
              <w:pStyle w:val="16"/>
              <w:kinsoku/>
              <w:autoSpaceDE/>
              <w:autoSpaceDN/>
              <w:spacing w:before="31" w:line="240" w:lineRule="auto"/>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采用银行保函时，出具履约保证金的银行级别：</w:t>
            </w:r>
            <w:r>
              <w:rPr>
                <w:rFonts w:hint="eastAsia" w:ascii="宋体" w:hAnsi="宋体" w:eastAsia="宋体" w:cs="宋体"/>
                <w:color w:val="auto"/>
                <w:spacing w:val="0"/>
                <w:sz w:val="24"/>
                <w:szCs w:val="24"/>
                <w:highlight w:val="none"/>
                <w:lang w:eastAsia="zh-CN"/>
              </w:rPr>
              <w:t>响应人</w:t>
            </w:r>
            <w:r>
              <w:rPr>
                <w:rFonts w:hint="eastAsia" w:ascii="宋体" w:hAnsi="宋体" w:eastAsia="宋体" w:cs="宋体"/>
                <w:color w:val="auto"/>
                <w:spacing w:val="0"/>
                <w:sz w:val="24"/>
                <w:szCs w:val="24"/>
                <w:highlight w:val="none"/>
              </w:rPr>
              <w:t>工商注册地所在的地市级银行开具。</w:t>
            </w:r>
          </w:p>
          <w:p w14:paraId="2079F007">
            <w:pPr>
              <w:pStyle w:val="16"/>
              <w:kinsoku/>
              <w:autoSpaceDE/>
              <w:autoSpaceDN/>
              <w:spacing w:before="31"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履约保证金提交时间：收到</w:t>
            </w:r>
            <w:r>
              <w:rPr>
                <w:rFonts w:hint="eastAsia" w:ascii="宋体" w:hAnsi="宋体" w:eastAsia="宋体" w:cs="宋体"/>
                <w:color w:val="auto"/>
                <w:spacing w:val="0"/>
                <w:sz w:val="24"/>
                <w:szCs w:val="24"/>
                <w:highlight w:val="none"/>
                <w:lang w:eastAsia="zh-CN"/>
              </w:rPr>
              <w:t>成交通知书</w:t>
            </w:r>
            <w:r>
              <w:rPr>
                <w:rFonts w:hint="eastAsia" w:ascii="宋体" w:hAnsi="宋体" w:eastAsia="宋体" w:cs="宋体"/>
                <w:color w:val="auto"/>
                <w:spacing w:val="0"/>
                <w:sz w:val="24"/>
                <w:szCs w:val="24"/>
                <w:highlight w:val="none"/>
              </w:rPr>
              <w:t>后 21天内；</w:t>
            </w:r>
          </w:p>
          <w:p w14:paraId="5D19824B">
            <w:pPr>
              <w:pStyle w:val="16"/>
              <w:kinsoku/>
              <w:autoSpaceDE/>
              <w:autoSpaceDN/>
              <w:spacing w:before="75" w:line="240" w:lineRule="auto"/>
              <w:ind w:left="0" w:right="0" w:firstLine="1"/>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履约保证金退还时间：发包人签发交工验收证书，且承包人按照合同约定缴纳质量保证金后28天内。</w:t>
            </w:r>
          </w:p>
          <w:p w14:paraId="0F9C10CF">
            <w:pPr>
              <w:pStyle w:val="16"/>
              <w:keepNext w:val="0"/>
              <w:keepLines w:val="0"/>
              <w:pageBreakBefore w:val="0"/>
              <w:widowControl/>
              <w:kinsoku/>
              <w:wordWrap/>
              <w:overflowPunct/>
              <w:topLinePunct w:val="0"/>
              <w:autoSpaceDE/>
              <w:autoSpaceDN/>
              <w:bidi w:val="0"/>
              <w:adjustRightInd w:val="0"/>
              <w:snapToGrid w:val="0"/>
              <w:spacing w:line="240" w:lineRule="auto"/>
              <w:ind w:left="0" w:leftChars="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☑不要求</w:t>
            </w:r>
          </w:p>
        </w:tc>
      </w:tr>
      <w:tr w14:paraId="103E6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1133" w:type="dxa"/>
            <w:gridSpan w:val="2"/>
            <w:noWrap w:val="0"/>
            <w:vAlign w:val="center"/>
          </w:tcPr>
          <w:p w14:paraId="629ED351">
            <w:pPr>
              <w:kinsoku/>
              <w:spacing w:before="63"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7.8.3</w:t>
            </w:r>
          </w:p>
        </w:tc>
        <w:tc>
          <w:tcPr>
            <w:tcW w:w="2245" w:type="dxa"/>
            <w:noWrap w:val="0"/>
            <w:vAlign w:val="center"/>
          </w:tcPr>
          <w:p w14:paraId="5AC763E5">
            <w:pPr>
              <w:pStyle w:val="16"/>
              <w:kinsoku/>
              <w:spacing w:before="72"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position w:val="0"/>
                <w:sz w:val="24"/>
                <w:szCs w:val="24"/>
                <w:highlight w:val="none"/>
              </w:rPr>
              <w:t>签约合同价的确定原</w:t>
            </w:r>
          </w:p>
          <w:p w14:paraId="6D29B30B">
            <w:pPr>
              <w:pStyle w:val="16"/>
              <w:kinsoku/>
              <w:spacing w:before="1"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z w:val="24"/>
                <w:szCs w:val="24"/>
                <w:highlight w:val="none"/>
              </w:rPr>
              <w:t>则</w:t>
            </w:r>
          </w:p>
        </w:tc>
        <w:tc>
          <w:tcPr>
            <w:tcW w:w="5694" w:type="dxa"/>
            <w:noWrap w:val="0"/>
            <w:vAlign w:val="top"/>
          </w:tcPr>
          <w:p w14:paraId="6097A360">
            <w:pPr>
              <w:pStyle w:val="16"/>
              <w:kinsoku/>
              <w:spacing w:before="34"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文末增加：</w:t>
            </w:r>
          </w:p>
          <w:p w14:paraId="014C7CAD">
            <w:pPr>
              <w:pStyle w:val="16"/>
              <w:kinsoku/>
              <w:spacing w:before="94" w:line="240" w:lineRule="auto"/>
              <w:ind w:left="0" w:leftChars="0" w:right="0" w:rightChars="0" w:firstLine="7" w:firstLine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（3）若</w:t>
            </w:r>
            <w:r>
              <w:rPr>
                <w:rFonts w:hint="eastAsia" w:cs="宋体"/>
                <w:color w:val="auto"/>
                <w:spacing w:val="0"/>
                <w:sz w:val="24"/>
                <w:szCs w:val="24"/>
                <w:highlight w:val="none"/>
                <w:lang w:eastAsia="zh-CN"/>
              </w:rPr>
              <w:t>成交</w:t>
            </w:r>
            <w:r>
              <w:rPr>
                <w:rFonts w:hint="eastAsia" w:ascii="宋体" w:hAnsi="宋体" w:eastAsia="宋体" w:cs="宋体"/>
                <w:color w:val="auto"/>
                <w:spacing w:val="0"/>
                <w:sz w:val="24"/>
                <w:szCs w:val="24"/>
                <w:highlight w:val="none"/>
              </w:rPr>
              <w:t>人的</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单价存在严重不平衡报价，</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人将在合同谈判时要求在保持签约合同价不变的前提下调整单价，</w:t>
            </w:r>
            <w:r>
              <w:rPr>
                <w:rFonts w:hint="eastAsia" w:cs="宋体"/>
                <w:color w:val="auto"/>
                <w:spacing w:val="0"/>
                <w:sz w:val="24"/>
                <w:szCs w:val="24"/>
                <w:highlight w:val="none"/>
                <w:lang w:val="en-US" w:eastAsia="zh-CN"/>
              </w:rPr>
              <w:t>成交</w:t>
            </w:r>
            <w:r>
              <w:rPr>
                <w:rFonts w:hint="eastAsia" w:ascii="宋体" w:hAnsi="宋体" w:eastAsia="宋体" w:cs="宋体"/>
                <w:color w:val="auto"/>
                <w:spacing w:val="0"/>
                <w:sz w:val="24"/>
                <w:szCs w:val="24"/>
                <w:highlight w:val="none"/>
              </w:rPr>
              <w:t>人应接受</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人的要求。</w:t>
            </w:r>
          </w:p>
        </w:tc>
      </w:tr>
      <w:tr w14:paraId="6D07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1133" w:type="dxa"/>
            <w:gridSpan w:val="2"/>
            <w:noWrap w:val="0"/>
            <w:vAlign w:val="center"/>
          </w:tcPr>
          <w:p w14:paraId="5DB21304">
            <w:pPr>
              <w:kinsoku/>
              <w:spacing w:before="64"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8.5.1</w:t>
            </w:r>
          </w:p>
        </w:tc>
        <w:tc>
          <w:tcPr>
            <w:tcW w:w="2245" w:type="dxa"/>
            <w:noWrap w:val="0"/>
            <w:vAlign w:val="center"/>
          </w:tcPr>
          <w:p w14:paraId="467C466F">
            <w:pPr>
              <w:pStyle w:val="16"/>
              <w:kinsoku/>
              <w:spacing w:before="71"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投诉</w:t>
            </w:r>
          </w:p>
        </w:tc>
        <w:tc>
          <w:tcPr>
            <w:tcW w:w="5694" w:type="dxa"/>
            <w:noWrap w:val="0"/>
            <w:vAlign w:val="top"/>
          </w:tcPr>
          <w:p w14:paraId="7748567D">
            <w:pPr>
              <w:kinsoku/>
              <w:autoSpaceDE/>
              <w:autoSpaceDN/>
              <w:adjustRightInd w:val="0"/>
              <w:snapToGrid w:val="0"/>
              <w:spacing w:line="240" w:lineRule="auto"/>
              <w:ind w:firstLine="361" w:firstLineChars="15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pacing w:val="0"/>
                <w:w w:val="100"/>
                <w:position w:val="0"/>
                <w:sz w:val="24"/>
                <w:szCs w:val="24"/>
                <w:highlight w:val="none"/>
                <w:lang w:val="en-US" w:eastAsia="zh-CN"/>
              </w:rPr>
              <w:t>人</w:t>
            </w:r>
            <w:r>
              <w:rPr>
                <w:rFonts w:hint="eastAsia" w:ascii="宋体" w:hAnsi="宋体" w:eastAsia="宋体" w:cs="宋体"/>
                <w:b/>
                <w:bCs/>
                <w:color w:val="auto"/>
                <w:sz w:val="24"/>
                <w:szCs w:val="24"/>
                <w:highlight w:val="none"/>
              </w:rPr>
              <w:t>或者其他利害关系人认为评审活动不符合法律法规规定或不合理不公平的，应当先向采购人提出异议。</w:t>
            </w:r>
          </w:p>
          <w:p w14:paraId="7EF7DCB5">
            <w:pPr>
              <w:kinsoku/>
              <w:autoSpaceDE/>
              <w:autoSpaceDN/>
              <w:spacing w:line="240" w:lineRule="auto"/>
              <w:ind w:firstLine="360" w:firstLineChars="1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（1）对采购文件有异议的，应当在采购公告期限内提出。采购人应当在自收到书面异议</w:t>
            </w:r>
            <w:r>
              <w:rPr>
                <w:rFonts w:hint="eastAsia" w:ascii="宋体" w:hAnsi="宋体" w:eastAsia="宋体" w:cs="宋体"/>
                <w:color w:val="auto"/>
                <w:kern w:val="28"/>
                <w:sz w:val="24"/>
                <w:szCs w:val="24"/>
                <w:highlight w:val="none"/>
              </w:rPr>
              <w:t>之日起7日内作出答复。</w:t>
            </w:r>
          </w:p>
          <w:p w14:paraId="336C67A1">
            <w:pPr>
              <w:kinsoku/>
              <w:autoSpaceDE/>
              <w:autoSpaceDN/>
              <w:spacing w:line="240" w:lineRule="auto"/>
              <w:ind w:firstLine="360" w:firstLineChars="1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（2）对评审程序有异议的，应当在评审现场提出。采购人应当当场作出答复，并记录</w:t>
            </w:r>
            <w:r>
              <w:rPr>
                <w:rFonts w:hint="eastAsia" w:ascii="宋体" w:hAnsi="宋体" w:eastAsia="宋体" w:cs="宋体"/>
                <w:color w:val="auto"/>
                <w:sz w:val="24"/>
                <w:szCs w:val="24"/>
                <w:highlight w:val="none"/>
                <w:lang w:val="en-US" w:eastAsia="zh-CN"/>
              </w:rPr>
              <w:t>在案</w:t>
            </w:r>
            <w:r>
              <w:rPr>
                <w:rFonts w:hint="eastAsia" w:ascii="宋体" w:hAnsi="宋体" w:eastAsia="宋体" w:cs="宋体"/>
                <w:color w:val="auto"/>
                <w:sz w:val="24"/>
                <w:szCs w:val="24"/>
                <w:highlight w:val="none"/>
              </w:rPr>
              <w:t>。</w:t>
            </w:r>
          </w:p>
          <w:p w14:paraId="28E9ECF7">
            <w:pPr>
              <w:kinsoku/>
              <w:autoSpaceDE/>
              <w:autoSpaceDN/>
              <w:spacing w:line="240" w:lineRule="auto"/>
              <w:ind w:firstLine="360" w:firstLineChars="1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（3）对评审结果有异议的，应当在成交候选人公示期间提出。采购人应当在自收到书面异议</w:t>
            </w:r>
            <w:r>
              <w:rPr>
                <w:rFonts w:hint="eastAsia" w:ascii="宋体" w:hAnsi="宋体" w:eastAsia="宋体" w:cs="宋体"/>
                <w:color w:val="auto"/>
                <w:kern w:val="28"/>
                <w:sz w:val="24"/>
                <w:szCs w:val="24"/>
                <w:highlight w:val="none"/>
              </w:rPr>
              <w:t>之日起7日内作出答复。</w:t>
            </w:r>
          </w:p>
          <w:p w14:paraId="7758B759">
            <w:pPr>
              <w:pStyle w:val="16"/>
              <w:kinsoku/>
              <w:spacing w:line="240" w:lineRule="auto"/>
              <w:ind w:left="0" w:leftChars="0" w:firstLine="241" w:firstLineChars="1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color w:val="auto"/>
                <w:sz w:val="24"/>
                <w:szCs w:val="24"/>
                <w:highlight w:val="none"/>
              </w:rPr>
              <w:t>2.异议或投诉必须是书面的原件，并加盖</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pacing w:val="0"/>
                <w:w w:val="100"/>
                <w:position w:val="0"/>
                <w:sz w:val="24"/>
                <w:szCs w:val="24"/>
                <w:highlight w:val="none"/>
                <w:lang w:val="en-US" w:eastAsia="zh-CN"/>
              </w:rPr>
              <w:t>人</w:t>
            </w:r>
            <w:r>
              <w:rPr>
                <w:rFonts w:hint="eastAsia" w:ascii="宋体" w:hAnsi="宋体" w:eastAsia="宋体" w:cs="宋体"/>
                <w:b/>
                <w:bCs/>
                <w:color w:val="auto"/>
                <w:sz w:val="24"/>
                <w:szCs w:val="24"/>
                <w:highlight w:val="none"/>
              </w:rPr>
              <w:t>公章及由法定代表人或其授权代表签署或盖章。匿名或与</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rPr>
              <w:t>活动无关的单位或个人提出的异议或投诉，采购人将不予受理。</w:t>
            </w:r>
          </w:p>
        </w:tc>
      </w:tr>
      <w:tr w14:paraId="183D3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1133" w:type="dxa"/>
            <w:gridSpan w:val="2"/>
            <w:noWrap w:val="0"/>
            <w:vAlign w:val="center"/>
          </w:tcPr>
          <w:p w14:paraId="03F7C0A3">
            <w:pPr>
              <w:kinsoku/>
              <w:spacing w:before="64"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8.5.1</w:t>
            </w:r>
          </w:p>
        </w:tc>
        <w:tc>
          <w:tcPr>
            <w:tcW w:w="2245" w:type="dxa"/>
            <w:noWrap w:val="0"/>
            <w:vAlign w:val="center"/>
          </w:tcPr>
          <w:p w14:paraId="0FB5F921">
            <w:pPr>
              <w:pStyle w:val="16"/>
              <w:kinsoku/>
              <w:spacing w:before="72"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0"/>
                <w:sz w:val="24"/>
                <w:szCs w:val="24"/>
                <w:highlight w:val="none"/>
              </w:rPr>
              <w:t>监督部门</w:t>
            </w:r>
          </w:p>
        </w:tc>
        <w:tc>
          <w:tcPr>
            <w:tcW w:w="5694" w:type="dxa"/>
            <w:noWrap w:val="0"/>
            <w:vAlign w:val="center"/>
          </w:tcPr>
          <w:p w14:paraId="31EA12EE">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部门</w:t>
            </w:r>
            <w:r>
              <w:rPr>
                <w:rFonts w:hint="eastAsia" w:ascii="宋体" w:hAnsi="宋体" w:eastAsia="宋体" w:cs="宋体"/>
                <w:color w:val="auto"/>
                <w:kern w:val="0"/>
                <w:sz w:val="24"/>
                <w:szCs w:val="24"/>
                <w:highlight w:val="none"/>
                <w:lang w:eastAsia="zh-CN"/>
              </w:rPr>
              <w:t>：福建省高速路桥建设发展有限公司纪检监察室；</w:t>
            </w:r>
          </w:p>
          <w:p w14:paraId="72114F7E">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电话：（0592）5935390；</w:t>
            </w:r>
          </w:p>
          <w:p w14:paraId="72756B25">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宋体" w:hAnsi="宋体" w:eastAsia="宋体" w:cs="宋体"/>
                <w:color w:val="auto"/>
                <w:kern w:val="0"/>
                <w:sz w:val="24"/>
                <w:szCs w:val="24"/>
                <w:highlight w:val="none"/>
                <w:lang w:val="en-US" w:eastAsia="en-US"/>
              </w:rPr>
            </w:pPr>
            <w:r>
              <w:rPr>
                <w:rFonts w:hint="eastAsia" w:ascii="宋体" w:hAnsi="宋体" w:eastAsia="宋体" w:cs="宋体"/>
                <w:color w:val="auto"/>
                <w:kern w:val="0"/>
                <w:sz w:val="24"/>
                <w:szCs w:val="24"/>
                <w:highlight w:val="none"/>
                <w:lang w:eastAsia="zh-CN"/>
              </w:rPr>
              <w:t>地址：福建省厦门市思明区塔埔东路166号14层。</w:t>
            </w:r>
          </w:p>
        </w:tc>
      </w:tr>
      <w:tr w14:paraId="335C9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133" w:type="dxa"/>
            <w:gridSpan w:val="2"/>
            <w:noWrap w:val="0"/>
            <w:vAlign w:val="center"/>
          </w:tcPr>
          <w:p w14:paraId="443978A3">
            <w:pPr>
              <w:kinsoku/>
              <w:spacing w:before="63"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45" w:type="dxa"/>
            <w:noWrap w:val="0"/>
            <w:vAlign w:val="center"/>
          </w:tcPr>
          <w:p w14:paraId="0D88C505">
            <w:pPr>
              <w:pStyle w:val="16"/>
              <w:kinsoku/>
              <w:spacing w:before="1"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position w:val="0"/>
                <w:sz w:val="24"/>
                <w:szCs w:val="24"/>
                <w:highlight w:val="none"/>
              </w:rPr>
              <w:t>是否采用电子</w:t>
            </w:r>
            <w:r>
              <w:rPr>
                <w:rFonts w:hint="eastAsia" w:ascii="宋体" w:hAnsi="宋体" w:eastAsia="宋体" w:cs="宋体"/>
                <w:color w:val="auto"/>
                <w:spacing w:val="0"/>
                <w:position w:val="0"/>
                <w:sz w:val="24"/>
                <w:szCs w:val="24"/>
                <w:highlight w:val="none"/>
                <w:lang w:eastAsia="zh-CN"/>
              </w:rPr>
              <w:t>采购</w:t>
            </w:r>
            <w:r>
              <w:rPr>
                <w:rFonts w:hint="eastAsia" w:ascii="宋体" w:hAnsi="宋体" w:eastAsia="宋体" w:cs="宋体"/>
                <w:color w:val="auto"/>
                <w:spacing w:val="0"/>
                <w:w w:val="100"/>
                <w:position w:val="0"/>
                <w:sz w:val="24"/>
                <w:szCs w:val="24"/>
                <w:highlight w:val="none"/>
                <w:lang w:val="en-US" w:eastAsia="zh-CN"/>
              </w:rPr>
              <w:t>响应</w:t>
            </w:r>
            <w:r>
              <w:rPr>
                <w:rFonts w:hint="eastAsia" w:ascii="宋体" w:hAnsi="宋体" w:eastAsia="宋体" w:cs="宋体"/>
                <w:color w:val="auto"/>
                <w:spacing w:val="0"/>
                <w:sz w:val="24"/>
                <w:szCs w:val="24"/>
                <w:highlight w:val="none"/>
              </w:rPr>
              <w:t>方式</w:t>
            </w:r>
          </w:p>
        </w:tc>
        <w:tc>
          <w:tcPr>
            <w:tcW w:w="5694" w:type="dxa"/>
            <w:noWrap w:val="0"/>
            <w:vAlign w:val="top"/>
          </w:tcPr>
          <w:p w14:paraId="09F63E5D">
            <w:pPr>
              <w:pStyle w:val="16"/>
              <w:kinsoku/>
              <w:spacing w:before="285" w:line="240" w:lineRule="auto"/>
              <w:ind w:lef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否</w:t>
            </w:r>
          </w:p>
        </w:tc>
      </w:tr>
      <w:tr w14:paraId="4C95A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9072" w:type="dxa"/>
            <w:gridSpan w:val="4"/>
            <w:noWrap w:val="0"/>
            <w:vAlign w:val="top"/>
          </w:tcPr>
          <w:p w14:paraId="1945BAD1">
            <w:pPr>
              <w:pStyle w:val="16"/>
              <w:kinsoku/>
              <w:spacing w:before="188"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需要补充的其他内容</w:t>
            </w:r>
          </w:p>
        </w:tc>
      </w:tr>
      <w:tr w14:paraId="78A18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33" w:type="dxa"/>
            <w:gridSpan w:val="2"/>
            <w:noWrap w:val="0"/>
            <w:vAlign w:val="center"/>
          </w:tcPr>
          <w:p w14:paraId="284D60C9">
            <w:pPr>
              <w:kinsoku/>
              <w:spacing w:before="216"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10.2</w:t>
            </w:r>
          </w:p>
        </w:tc>
        <w:tc>
          <w:tcPr>
            <w:tcW w:w="7939" w:type="dxa"/>
            <w:gridSpan w:val="2"/>
            <w:noWrap w:val="0"/>
            <w:vAlign w:val="center"/>
          </w:tcPr>
          <w:p w14:paraId="007C4949">
            <w:pPr>
              <w:pStyle w:val="16"/>
              <w:kinsoku/>
              <w:autoSpaceDE/>
              <w:autoSpaceDN/>
              <w:spacing w:before="177" w:line="240"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val="en-US" w:eastAsia="zh-CN"/>
              </w:rPr>
              <w:t>响应</w:t>
            </w:r>
            <w:r>
              <w:rPr>
                <w:rFonts w:hint="eastAsia" w:ascii="宋体" w:hAnsi="宋体" w:eastAsia="宋体" w:cs="宋体"/>
                <w:color w:val="auto"/>
                <w:spacing w:val="0"/>
                <w:sz w:val="24"/>
                <w:szCs w:val="24"/>
                <w:highlight w:val="none"/>
              </w:rPr>
              <w:t>人须知前附表与正文约定内容不一致的，以</w:t>
            </w:r>
            <w:r>
              <w:rPr>
                <w:rFonts w:hint="eastAsia" w:ascii="宋体" w:hAnsi="宋体" w:eastAsia="宋体" w:cs="宋体"/>
                <w:color w:val="auto"/>
                <w:spacing w:val="0"/>
                <w:sz w:val="24"/>
                <w:szCs w:val="24"/>
                <w:highlight w:val="none"/>
                <w:lang w:eastAsia="zh-CN"/>
              </w:rPr>
              <w:t>响应人</w:t>
            </w:r>
            <w:r>
              <w:rPr>
                <w:rFonts w:hint="eastAsia" w:ascii="宋体" w:hAnsi="宋体" w:eastAsia="宋体" w:cs="宋体"/>
                <w:color w:val="auto"/>
                <w:spacing w:val="0"/>
                <w:sz w:val="24"/>
                <w:szCs w:val="24"/>
                <w:highlight w:val="none"/>
              </w:rPr>
              <w:t>须知前附表为准。</w:t>
            </w:r>
          </w:p>
        </w:tc>
      </w:tr>
      <w:tr w14:paraId="0E6F6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33" w:type="dxa"/>
            <w:gridSpan w:val="2"/>
            <w:noWrap w:val="0"/>
            <w:vAlign w:val="center"/>
          </w:tcPr>
          <w:p w14:paraId="23A1500F">
            <w:pPr>
              <w:kinsoku/>
              <w:autoSpaceDE/>
              <w:autoSpaceDN/>
              <w:spacing w:before="63"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5"/>
                <w:sz w:val="24"/>
                <w:szCs w:val="24"/>
                <w:highlight w:val="none"/>
              </w:rPr>
              <w:t>10.3</w:t>
            </w:r>
          </w:p>
        </w:tc>
        <w:tc>
          <w:tcPr>
            <w:tcW w:w="7939" w:type="dxa"/>
            <w:gridSpan w:val="2"/>
            <w:noWrap w:val="0"/>
            <w:vAlign w:val="top"/>
          </w:tcPr>
          <w:p w14:paraId="1F54794E">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文件单位公章应加盖完整；</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文件的份数为正本</w:t>
            </w:r>
            <w:r>
              <w:rPr>
                <w:rFonts w:hint="eastAsia" w:ascii="宋体" w:hAnsi="宋体" w:eastAsia="宋体" w:cs="宋体"/>
                <w:color w:val="auto"/>
                <w:sz w:val="24"/>
                <w:szCs w:val="24"/>
                <w:highlight w:val="none"/>
                <w:u w:val="none"/>
              </w:rPr>
              <w:t xml:space="preserve"> 1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份，共</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份，须密封并统一包封。</w:t>
            </w:r>
          </w:p>
          <w:p w14:paraId="4870CF73">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密封条应写明并加盖</w:t>
            </w:r>
            <w:r>
              <w:rPr>
                <w:rFonts w:hint="eastAsia" w:ascii="宋体" w:hAnsi="宋体" w:eastAsia="宋体" w:cs="宋体"/>
                <w:color w:val="auto"/>
                <w:sz w:val="24"/>
                <w:szCs w:val="24"/>
                <w:highlight w:val="none"/>
                <w:lang w:eastAsia="zh-CN"/>
              </w:rPr>
              <w:t>响应单位</w:t>
            </w:r>
            <w:r>
              <w:rPr>
                <w:rFonts w:hint="eastAsia" w:ascii="宋体" w:hAnsi="宋体" w:eastAsia="宋体" w:cs="宋体"/>
                <w:color w:val="auto"/>
                <w:sz w:val="24"/>
                <w:szCs w:val="24"/>
                <w:highlight w:val="none"/>
              </w:rPr>
              <w:t xml:space="preserve">公章： </w:t>
            </w:r>
          </w:p>
          <w:p w14:paraId="43B853BB">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采购人地址：</w:t>
            </w:r>
            <w:r>
              <w:rPr>
                <w:rFonts w:hint="eastAsia" w:ascii="宋体" w:hAnsi="宋体" w:eastAsia="宋体" w:cs="宋体"/>
                <w:color w:val="auto"/>
                <w:sz w:val="24"/>
                <w:szCs w:val="24"/>
                <w:highlight w:val="none"/>
                <w:u w:val="single"/>
              </w:rPr>
              <w:t>福建省厦门市思明区塔埔东路166号14层</w:t>
            </w:r>
          </w:p>
          <w:p w14:paraId="234A08EF">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福建省高速路桥</w:t>
            </w:r>
            <w:r>
              <w:rPr>
                <w:rFonts w:hint="eastAsia" w:ascii="宋体" w:hAnsi="宋体" w:eastAsia="宋体" w:cs="宋体"/>
                <w:color w:val="auto"/>
                <w:sz w:val="24"/>
                <w:szCs w:val="24"/>
                <w:highlight w:val="none"/>
                <w:u w:val="single"/>
                <w:lang w:val="en-US" w:eastAsia="zh-CN"/>
              </w:rPr>
              <w:t>工程技术</w:t>
            </w:r>
            <w:r>
              <w:rPr>
                <w:rFonts w:hint="eastAsia" w:ascii="宋体" w:hAnsi="宋体" w:eastAsia="宋体" w:cs="宋体"/>
                <w:color w:val="auto"/>
                <w:sz w:val="24"/>
                <w:szCs w:val="24"/>
                <w:highlight w:val="none"/>
                <w:u w:val="single"/>
              </w:rPr>
              <w:t>有限公司</w:t>
            </w:r>
          </w:p>
          <w:p w14:paraId="5EA20E8D">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0"/>
                <w:sz w:val="24"/>
                <w:szCs w:val="24"/>
                <w:highlight w:val="none"/>
                <w:u w:val="single" w:color="auto"/>
                <w:lang w:eastAsia="zh-CN"/>
              </w:rPr>
              <w:t>轻量化外约束骨架装配式盖梁协同受力与快速建造技术研究</w:t>
            </w:r>
          </w:p>
          <w:p w14:paraId="640AD91E">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响应单位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p>
          <w:p w14:paraId="69538A36">
            <w:pPr>
              <w:pStyle w:val="16"/>
              <w:kinsoku/>
              <w:autoSpaceDE/>
              <w:autoSpaceDN/>
              <w:spacing w:before="156"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文件在</w:t>
            </w:r>
            <w:r>
              <w:rPr>
                <w:rFonts w:hint="eastAsia"/>
                <w:color w:val="auto"/>
                <w:sz w:val="24"/>
                <w:szCs w:val="24"/>
                <w:highlight w:val="none"/>
                <w:lang w:val="en-US" w:eastAsia="zh-CN"/>
              </w:rPr>
              <w:t>20</w:t>
            </w:r>
            <w:r>
              <w:rPr>
                <w:rFonts w:hint="eastAsia"/>
                <w:color w:val="auto"/>
                <w:sz w:val="24"/>
                <w:szCs w:val="24"/>
                <w:highlight w:val="none"/>
                <w:u w:val="single"/>
                <w:lang w:val="en-US" w:eastAsia="zh-CN"/>
              </w:rPr>
              <w:t>25</w:t>
            </w:r>
            <w:r>
              <w:rPr>
                <w:rFonts w:hint="eastAsia" w:ascii="宋体" w:hAnsi="宋体"/>
                <w:color w:val="auto"/>
                <w:sz w:val="24"/>
                <w:szCs w:val="24"/>
                <w:highlight w:val="none"/>
                <w:u w:val="single"/>
              </w:rPr>
              <w:t>年</w:t>
            </w:r>
            <w:r>
              <w:rPr>
                <w:rFonts w:hint="eastAsia"/>
                <w:color w:val="auto"/>
                <w:sz w:val="24"/>
                <w:szCs w:val="24"/>
                <w:highlight w:val="none"/>
                <w:u w:val="single"/>
                <w:lang w:val="en-US" w:eastAsia="zh-CN"/>
              </w:rPr>
              <w:t>12</w:t>
            </w:r>
            <w:r>
              <w:rPr>
                <w:rFonts w:hint="eastAsia" w:ascii="宋体" w:hAnsi="宋体"/>
                <w:color w:val="auto"/>
                <w:sz w:val="24"/>
                <w:szCs w:val="24"/>
                <w:highlight w:val="none"/>
                <w:u w:val="single"/>
              </w:rPr>
              <w:t>月</w:t>
            </w:r>
            <w:r>
              <w:rPr>
                <w:rFonts w:hint="eastAsia"/>
                <w:color w:val="auto"/>
                <w:sz w:val="24"/>
                <w:szCs w:val="24"/>
                <w:highlight w:val="none"/>
                <w:u w:val="single"/>
                <w:lang w:val="en-US" w:eastAsia="zh-CN"/>
              </w:rPr>
              <w:t>5</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0分（</w:t>
            </w:r>
            <w:r>
              <w:rPr>
                <w:rFonts w:hint="eastAsia" w:ascii="宋体" w:hAnsi="宋体"/>
                <w:color w:val="auto"/>
                <w:sz w:val="24"/>
                <w:szCs w:val="24"/>
                <w:highlight w:val="none"/>
                <w:u w:val="single"/>
                <w:lang w:eastAsia="zh-CN"/>
              </w:rPr>
              <w:t>响应</w:t>
            </w:r>
            <w:r>
              <w:rPr>
                <w:rFonts w:hint="eastAsia" w:ascii="宋体" w:hAnsi="宋体"/>
                <w:color w:val="auto"/>
                <w:sz w:val="24"/>
                <w:szCs w:val="24"/>
                <w:highlight w:val="none"/>
                <w:u w:val="single"/>
              </w:rPr>
              <w:t>截止时间）前</w:t>
            </w:r>
            <w:r>
              <w:rPr>
                <w:rFonts w:hint="eastAsia" w:ascii="宋体" w:hAnsi="宋体"/>
                <w:color w:val="auto"/>
                <w:sz w:val="24"/>
                <w:szCs w:val="24"/>
                <w:highlight w:val="none"/>
              </w:rPr>
              <w:t>不得开启。</w:t>
            </w:r>
          </w:p>
        </w:tc>
      </w:tr>
      <w:tr w14:paraId="1933D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33" w:type="dxa"/>
            <w:gridSpan w:val="2"/>
            <w:noWrap w:val="0"/>
            <w:vAlign w:val="center"/>
          </w:tcPr>
          <w:p w14:paraId="4CF1B86C">
            <w:pPr>
              <w:kinsoku/>
              <w:autoSpaceDE/>
              <w:autoSpaceDN/>
              <w:spacing w:before="63"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5"/>
                <w:sz w:val="24"/>
                <w:szCs w:val="24"/>
                <w:highlight w:val="none"/>
              </w:rPr>
              <w:t>10.4</w:t>
            </w:r>
          </w:p>
        </w:tc>
        <w:tc>
          <w:tcPr>
            <w:tcW w:w="7939" w:type="dxa"/>
            <w:gridSpan w:val="2"/>
            <w:noWrap w:val="0"/>
            <w:vAlign w:val="top"/>
          </w:tcPr>
          <w:p w14:paraId="1A0B006E">
            <w:pPr>
              <w:pStyle w:val="16"/>
              <w:kinsoku/>
              <w:autoSpaceDE/>
              <w:autoSpaceDN/>
              <w:spacing w:before="89" w:line="240" w:lineRule="auto"/>
              <w:ind w:left="0" w:leftChars="0" w:right="0" w:righ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z w:val="24"/>
                <w:szCs w:val="24"/>
                <w:highlight w:val="none"/>
              </w:rPr>
              <w:t>中要求盖单位印章和（或）</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的地方，</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pacing w:val="1"/>
                <w:sz w:val="24"/>
                <w:szCs w:val="24"/>
                <w:highlight w:val="none"/>
              </w:rPr>
              <w:t>人均应加盖</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的单位印章和（或）法定代表人的</w:t>
            </w:r>
            <w:r>
              <w:rPr>
                <w:rFonts w:hint="eastAsia" w:ascii="宋体" w:hAnsi="宋体" w:eastAsia="宋体" w:cs="宋体"/>
                <w:color w:val="auto"/>
                <w:sz w:val="24"/>
                <w:szCs w:val="24"/>
                <w:highlight w:val="none"/>
              </w:rPr>
              <w:t>个人</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或签名章。联合体</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文件由联合体牵头人按上述</w:t>
            </w:r>
            <w:r>
              <w:rPr>
                <w:rFonts w:hint="eastAsia" w:ascii="宋体" w:hAnsi="宋体" w:eastAsia="宋体" w:cs="宋体"/>
                <w:color w:val="auto"/>
                <w:spacing w:val="2"/>
                <w:sz w:val="24"/>
                <w:szCs w:val="24"/>
                <w:highlight w:val="none"/>
              </w:rPr>
              <w:t>规定加盖联合体牵头人单位印章和(或)法定代表人的个人签</w:t>
            </w:r>
            <w:r>
              <w:rPr>
                <w:rFonts w:hint="eastAsia" w:ascii="宋体" w:hAnsi="宋体" w:eastAsia="宋体" w:cs="宋体"/>
                <w:color w:val="auto"/>
                <w:spacing w:val="-9"/>
                <w:sz w:val="24"/>
                <w:szCs w:val="24"/>
                <w:highlight w:val="none"/>
              </w:rPr>
              <w:t>名章</w:t>
            </w:r>
            <w:r>
              <w:rPr>
                <w:rFonts w:hint="eastAsia" w:ascii="宋体" w:hAnsi="宋体" w:eastAsia="宋体" w:cs="宋体"/>
                <w:color w:val="auto"/>
                <w:spacing w:val="-9"/>
                <w:sz w:val="24"/>
                <w:szCs w:val="24"/>
                <w:highlight w:val="none"/>
                <w:lang w:val="en-US" w:eastAsia="zh-CN"/>
              </w:rPr>
              <w:t>或签字</w:t>
            </w:r>
            <w:r>
              <w:rPr>
                <w:rFonts w:hint="eastAsia" w:ascii="宋体" w:hAnsi="宋体" w:eastAsia="宋体" w:cs="宋体"/>
                <w:color w:val="auto"/>
                <w:spacing w:val="-9"/>
                <w:sz w:val="24"/>
                <w:szCs w:val="24"/>
                <w:highlight w:val="none"/>
              </w:rPr>
              <w:t>。</w:t>
            </w:r>
          </w:p>
        </w:tc>
      </w:tr>
      <w:tr w14:paraId="32481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33" w:type="dxa"/>
            <w:gridSpan w:val="2"/>
            <w:noWrap w:val="0"/>
            <w:vAlign w:val="center"/>
          </w:tcPr>
          <w:p w14:paraId="74774FA3">
            <w:pPr>
              <w:kinsoku/>
              <w:autoSpaceDE/>
              <w:autoSpaceDN/>
              <w:spacing w:before="214" w:line="240" w:lineRule="auto"/>
              <w:ind w:left="0" w:leftChars="0"/>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5"/>
                <w:sz w:val="24"/>
                <w:szCs w:val="24"/>
                <w:highlight w:val="none"/>
              </w:rPr>
              <w:t>10.</w:t>
            </w:r>
            <w:r>
              <w:rPr>
                <w:rFonts w:hint="eastAsia" w:ascii="宋体" w:hAnsi="宋体" w:eastAsia="宋体" w:cs="宋体"/>
                <w:color w:val="auto"/>
                <w:spacing w:val="-5"/>
                <w:sz w:val="24"/>
                <w:szCs w:val="24"/>
                <w:highlight w:val="none"/>
                <w:lang w:eastAsia="zh-CN"/>
              </w:rPr>
              <w:t>5</w:t>
            </w:r>
          </w:p>
        </w:tc>
        <w:tc>
          <w:tcPr>
            <w:tcW w:w="7939" w:type="dxa"/>
            <w:gridSpan w:val="2"/>
            <w:noWrap w:val="0"/>
            <w:vAlign w:val="top"/>
          </w:tcPr>
          <w:p w14:paraId="69E3A511">
            <w:pPr>
              <w:pStyle w:val="16"/>
              <w:kinsoku/>
              <w:autoSpaceDE/>
              <w:autoSpaceDN/>
              <w:spacing w:before="175"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2"/>
                <w:sz w:val="24"/>
                <w:szCs w:val="24"/>
                <w:highlight w:val="none"/>
              </w:rPr>
              <w:t>本</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项目由</w:t>
            </w:r>
            <w:r>
              <w:rPr>
                <w:rFonts w:hint="eastAsia" w:ascii="宋体" w:hAnsi="宋体" w:eastAsia="宋体" w:cs="宋体"/>
                <w:color w:val="auto"/>
                <w:spacing w:val="-2"/>
                <w:sz w:val="24"/>
                <w:szCs w:val="24"/>
                <w:highlight w:val="none"/>
                <w:lang w:val="en-US" w:eastAsia="zh-CN"/>
              </w:rPr>
              <w:t>成交</w:t>
            </w:r>
            <w:r>
              <w:rPr>
                <w:rFonts w:hint="eastAsia" w:ascii="宋体" w:hAnsi="宋体" w:eastAsia="宋体" w:cs="宋体"/>
                <w:color w:val="auto"/>
                <w:spacing w:val="-2"/>
                <w:sz w:val="24"/>
                <w:szCs w:val="24"/>
                <w:highlight w:val="none"/>
              </w:rPr>
              <w:t>人与</w:t>
            </w:r>
            <w:r>
              <w:rPr>
                <w:rFonts w:hint="eastAsia" w:cs="宋体"/>
                <w:color w:val="auto"/>
                <w:spacing w:val="-2"/>
                <w:sz w:val="24"/>
                <w:szCs w:val="24"/>
                <w:highlight w:val="none"/>
                <w:lang w:val="en-US" w:eastAsia="zh-CN"/>
              </w:rPr>
              <w:t>采购人</w:t>
            </w:r>
            <w:r>
              <w:rPr>
                <w:rFonts w:hint="eastAsia" w:ascii="宋体" w:hAnsi="宋体" w:eastAsia="宋体" w:cs="宋体"/>
                <w:color w:val="auto"/>
                <w:spacing w:val="-2"/>
                <w:sz w:val="24"/>
                <w:szCs w:val="24"/>
                <w:highlight w:val="none"/>
              </w:rPr>
              <w:t>签订服务合同。</w:t>
            </w:r>
          </w:p>
        </w:tc>
      </w:tr>
      <w:tr w14:paraId="0846A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33" w:type="dxa"/>
            <w:gridSpan w:val="2"/>
            <w:noWrap w:val="0"/>
            <w:vAlign w:val="center"/>
          </w:tcPr>
          <w:p w14:paraId="2C051873">
            <w:pPr>
              <w:kinsoku/>
              <w:autoSpaceDE/>
              <w:autoSpaceDN/>
              <w:spacing w:before="63"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5"/>
                <w:sz w:val="24"/>
                <w:szCs w:val="24"/>
                <w:highlight w:val="none"/>
              </w:rPr>
              <w:t>10.7</w:t>
            </w:r>
          </w:p>
        </w:tc>
        <w:tc>
          <w:tcPr>
            <w:tcW w:w="7939" w:type="dxa"/>
            <w:gridSpan w:val="2"/>
            <w:noWrap w:val="0"/>
            <w:vAlign w:val="top"/>
          </w:tcPr>
          <w:p w14:paraId="6AF6687C">
            <w:pPr>
              <w:pStyle w:val="16"/>
              <w:kinsoku/>
              <w:autoSpaceDE/>
              <w:autoSpaceDN/>
              <w:spacing w:line="240" w:lineRule="auto"/>
              <w:ind w:left="0" w:leftChars="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3"/>
                <w:sz w:val="24"/>
                <w:szCs w:val="24"/>
                <w:highlight w:val="none"/>
              </w:rPr>
              <w:t>《中国人民银行关于取消企业银行账户许可的通知》（银〔2019〕41号</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对于</w:t>
            </w:r>
            <w:r>
              <w:rPr>
                <w:rFonts w:hint="eastAsia" w:ascii="宋体" w:hAnsi="宋体" w:eastAsia="宋体" w:cs="宋体"/>
                <w:color w:val="auto"/>
                <w:sz w:val="24"/>
                <w:szCs w:val="24"/>
                <w:highlight w:val="none"/>
              </w:rPr>
              <w:t>不再核发基本账户开户许可证地区的</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可不提供基本账户开户许可证，但应</w:t>
            </w:r>
            <w:r>
              <w:rPr>
                <w:rFonts w:hint="eastAsia" w:ascii="宋体" w:hAnsi="宋体" w:eastAsia="宋体" w:cs="宋体"/>
                <w:color w:val="auto"/>
                <w:spacing w:val="7"/>
                <w:sz w:val="24"/>
                <w:szCs w:val="24"/>
                <w:highlight w:val="none"/>
              </w:rPr>
              <w:t>提供</w:t>
            </w:r>
            <w:r>
              <w:rPr>
                <w:rFonts w:hint="eastAsia" w:ascii="宋体" w:hAnsi="宋体" w:eastAsia="宋体" w:cs="宋体"/>
                <w:color w:val="auto"/>
                <w:spacing w:val="7"/>
                <w:sz w:val="24"/>
                <w:szCs w:val="24"/>
                <w:highlight w:val="none"/>
                <w:lang w:eastAsia="zh-CN"/>
              </w:rPr>
              <w:t>响应人</w:t>
            </w:r>
            <w:r>
              <w:rPr>
                <w:rFonts w:hint="eastAsia" w:ascii="宋体" w:hAnsi="宋体" w:eastAsia="宋体" w:cs="宋体"/>
                <w:color w:val="auto"/>
                <w:spacing w:val="7"/>
                <w:sz w:val="24"/>
                <w:szCs w:val="24"/>
                <w:highlight w:val="none"/>
              </w:rPr>
              <w:t>基本账户开户银行出具的证明（包括账户名称、账号、开户行名称</w:t>
            </w:r>
            <w:r>
              <w:rPr>
                <w:rFonts w:hint="eastAsia" w:ascii="宋体" w:hAnsi="宋体" w:eastAsia="宋体" w:cs="宋体"/>
                <w:color w:val="auto"/>
                <w:spacing w:val="-10"/>
                <w:sz w:val="24"/>
                <w:szCs w:val="24"/>
                <w:highlight w:val="none"/>
              </w:rPr>
              <w:t>等）。</w:t>
            </w:r>
          </w:p>
        </w:tc>
      </w:tr>
    </w:tbl>
    <w:p w14:paraId="2E4B7FF5">
      <w:pPr>
        <w:pStyle w:val="4"/>
        <w:kinsoku/>
        <w:jc w:val="both"/>
        <w:rPr>
          <w:color w:val="auto"/>
          <w:highlight w:val="none"/>
        </w:rPr>
      </w:pPr>
    </w:p>
    <w:p w14:paraId="2DD5200B">
      <w:pPr>
        <w:kinsoku/>
        <w:jc w:val="both"/>
        <w:rPr>
          <w:color w:val="auto"/>
          <w:highlight w:val="none"/>
        </w:rPr>
        <w:sectPr>
          <w:footerReference r:id="rId7" w:type="default"/>
          <w:pgSz w:w="11906" w:h="16839"/>
          <w:pgMar w:top="1431" w:right="1411" w:bottom="1152" w:left="1411" w:header="0" w:footer="992" w:gutter="0"/>
          <w:pgNumType w:fmt="decimal"/>
          <w:cols w:space="720" w:num="1"/>
        </w:sectPr>
      </w:pPr>
    </w:p>
    <w:p w14:paraId="465F6817">
      <w:pPr>
        <w:kinsoku/>
        <w:spacing w:line="91" w:lineRule="auto"/>
        <w:jc w:val="both"/>
        <w:rPr>
          <w:rFonts w:ascii="Arial"/>
          <w:color w:val="auto"/>
          <w:sz w:val="2"/>
          <w:highlight w:val="none"/>
        </w:rPr>
      </w:pPr>
    </w:p>
    <w:p w14:paraId="607F6DD0">
      <w:pPr>
        <w:kinsoku/>
        <w:jc w:val="both"/>
        <w:rPr>
          <w:color w:val="auto"/>
          <w:highlight w:val="none"/>
        </w:rPr>
      </w:pPr>
    </w:p>
    <w:p w14:paraId="1EF72CD6">
      <w:pPr>
        <w:kinsoku/>
        <w:bidi w:val="0"/>
        <w:jc w:val="both"/>
        <w:rPr>
          <w:rFonts w:ascii="Arial" w:hAnsi="Arial" w:eastAsia="Arial" w:cs="Arial"/>
          <w:snapToGrid w:val="0"/>
          <w:color w:val="auto"/>
          <w:kern w:val="0"/>
          <w:sz w:val="21"/>
          <w:szCs w:val="21"/>
          <w:highlight w:val="none"/>
          <w:lang w:val="en-US" w:eastAsia="en-US" w:bidi="ar-SA"/>
        </w:rPr>
      </w:pPr>
    </w:p>
    <w:p w14:paraId="4BC04B71">
      <w:pPr>
        <w:kinsoku/>
        <w:autoSpaceDE/>
        <w:autoSpaceDN/>
        <w:spacing w:before="0" w:line="360" w:lineRule="auto"/>
        <w:ind w:left="0"/>
        <w:jc w:val="center"/>
        <w:rPr>
          <w:rFonts w:ascii="黑体" w:hAnsi="黑体" w:eastAsia="黑体" w:cs="黑体"/>
          <w:color w:val="auto"/>
          <w:sz w:val="24"/>
          <w:szCs w:val="24"/>
          <w:highlight w:val="none"/>
        </w:rPr>
      </w:pPr>
      <w:r>
        <w:rPr>
          <w:rFonts w:ascii="黑体" w:hAnsi="黑体" w:eastAsia="黑体" w:cs="黑体"/>
          <w:color w:val="auto"/>
          <w:spacing w:val="-4"/>
          <w:sz w:val="24"/>
          <w:szCs w:val="24"/>
          <w:highlight w:val="none"/>
        </w:rPr>
        <w:t>附录</w:t>
      </w:r>
      <w:r>
        <w:rPr>
          <w:rFonts w:ascii="黑体" w:hAnsi="黑体" w:eastAsia="黑体" w:cs="黑体"/>
          <w:color w:val="auto"/>
          <w:spacing w:val="-34"/>
          <w:sz w:val="24"/>
          <w:szCs w:val="24"/>
          <w:highlight w:val="none"/>
        </w:rPr>
        <w:t xml:space="preserve"> </w:t>
      </w:r>
      <w:r>
        <w:rPr>
          <w:rFonts w:ascii="黑体" w:hAnsi="黑体" w:eastAsia="黑体" w:cs="黑体"/>
          <w:color w:val="auto"/>
          <w:spacing w:val="-4"/>
          <w:sz w:val="24"/>
          <w:szCs w:val="24"/>
          <w:highlight w:val="none"/>
        </w:rPr>
        <w:t>1 资格审查条件（资质最低条件）</w:t>
      </w:r>
    </w:p>
    <w:tbl>
      <w:tblPr>
        <w:tblStyle w:val="15"/>
        <w:tblW w:w="8417"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7"/>
        <w:gridCol w:w="1199"/>
        <w:gridCol w:w="5371"/>
      </w:tblGrid>
      <w:tr w14:paraId="3DA7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847" w:type="dxa"/>
            <w:tcBorders>
              <w:top w:val="single" w:color="000000" w:sz="12" w:space="0"/>
              <w:left w:val="single" w:color="000000" w:sz="12" w:space="0"/>
            </w:tcBorders>
            <w:noWrap w:val="0"/>
            <w:vAlign w:val="center"/>
          </w:tcPr>
          <w:p w14:paraId="1AFF2BB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z w:val="21"/>
                <w:szCs w:val="21"/>
                <w:highlight w:val="none"/>
              </w:rPr>
            </w:pPr>
            <w:r>
              <w:rPr>
                <w:color w:val="auto"/>
                <w:spacing w:val="-3"/>
                <w:sz w:val="21"/>
                <w:szCs w:val="21"/>
                <w:highlight w:val="none"/>
              </w:rPr>
              <w:t>项目</w:t>
            </w:r>
          </w:p>
        </w:tc>
        <w:tc>
          <w:tcPr>
            <w:tcW w:w="1199" w:type="dxa"/>
            <w:tcBorders>
              <w:top w:val="single" w:color="000000" w:sz="12" w:space="0"/>
            </w:tcBorders>
            <w:noWrap w:val="0"/>
            <w:vAlign w:val="center"/>
          </w:tcPr>
          <w:p w14:paraId="2D286937">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eastAsia" w:eastAsia="宋体"/>
                <w:color w:val="auto"/>
                <w:sz w:val="21"/>
                <w:szCs w:val="21"/>
                <w:highlight w:val="none"/>
                <w:lang w:eastAsia="zh-CN"/>
              </w:rPr>
            </w:pPr>
            <w:r>
              <w:rPr>
                <w:rFonts w:hint="eastAsia"/>
                <w:color w:val="auto"/>
                <w:spacing w:val="-3"/>
                <w:sz w:val="21"/>
                <w:szCs w:val="21"/>
                <w:highlight w:val="none"/>
                <w:lang w:eastAsia="zh-CN"/>
              </w:rPr>
              <w:t>合同包</w:t>
            </w:r>
          </w:p>
        </w:tc>
        <w:tc>
          <w:tcPr>
            <w:tcW w:w="5371" w:type="dxa"/>
            <w:tcBorders>
              <w:top w:val="single" w:color="000000" w:sz="12" w:space="0"/>
              <w:right w:val="single" w:color="000000" w:sz="12" w:space="0"/>
            </w:tcBorders>
            <w:noWrap w:val="0"/>
            <w:vAlign w:val="center"/>
          </w:tcPr>
          <w:p w14:paraId="42AABDCD">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z w:val="21"/>
                <w:szCs w:val="21"/>
                <w:highlight w:val="none"/>
              </w:rPr>
            </w:pPr>
            <w:r>
              <w:rPr>
                <w:color w:val="auto"/>
                <w:spacing w:val="-2"/>
                <w:sz w:val="21"/>
                <w:szCs w:val="21"/>
                <w:highlight w:val="none"/>
              </w:rPr>
              <w:t>企业资质等级要求</w:t>
            </w:r>
          </w:p>
        </w:tc>
      </w:tr>
      <w:tr w14:paraId="7A7A2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trPr>
        <w:tc>
          <w:tcPr>
            <w:tcW w:w="1847" w:type="dxa"/>
            <w:tcBorders>
              <w:left w:val="single" w:color="000000" w:sz="12" w:space="0"/>
              <w:bottom w:val="single" w:color="000000" w:sz="12" w:space="0"/>
            </w:tcBorders>
            <w:noWrap w:val="0"/>
            <w:vAlign w:val="center"/>
          </w:tcPr>
          <w:p w14:paraId="47FC2CA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color w:val="auto"/>
                <w:sz w:val="21"/>
                <w:szCs w:val="21"/>
                <w:highlight w:val="none"/>
              </w:rPr>
            </w:pPr>
            <w:r>
              <w:rPr>
                <w:rFonts w:hint="eastAsia" w:cs="宋体"/>
                <w:color w:val="auto"/>
                <w:spacing w:val="-2"/>
                <w:sz w:val="21"/>
                <w:szCs w:val="21"/>
                <w:highlight w:val="none"/>
                <w:lang w:eastAsia="zh-CN"/>
              </w:rPr>
              <w:t>轻量化外约束骨架装配式盖梁协同受力与快速建造技术研究</w:t>
            </w:r>
          </w:p>
        </w:tc>
        <w:tc>
          <w:tcPr>
            <w:tcW w:w="1199" w:type="dxa"/>
            <w:tcBorders>
              <w:bottom w:val="single" w:color="000000" w:sz="12" w:space="0"/>
            </w:tcBorders>
            <w:noWrap w:val="0"/>
            <w:vAlign w:val="center"/>
          </w:tcPr>
          <w:p w14:paraId="5C6191E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z w:val="21"/>
                <w:szCs w:val="21"/>
                <w:highlight w:val="none"/>
              </w:rPr>
            </w:pPr>
            <w:r>
              <w:rPr>
                <w:color w:val="auto"/>
                <w:sz w:val="21"/>
                <w:szCs w:val="21"/>
                <w:highlight w:val="none"/>
              </w:rPr>
              <w:t>/</w:t>
            </w:r>
          </w:p>
        </w:tc>
        <w:tc>
          <w:tcPr>
            <w:tcW w:w="5371" w:type="dxa"/>
            <w:tcBorders>
              <w:bottom w:val="single" w:color="000000" w:sz="12" w:space="0"/>
              <w:right w:val="single" w:color="000000" w:sz="12" w:space="0"/>
            </w:tcBorders>
            <w:noWrap w:val="0"/>
            <w:vAlign w:val="center"/>
          </w:tcPr>
          <w:p w14:paraId="7C97B10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91" w:firstLine="4"/>
              <w:jc w:val="left"/>
              <w:textAlignment w:val="baseline"/>
              <w:rPr>
                <w:rFonts w:hint="eastAsia" w:eastAsia="宋体"/>
                <w:color w:val="auto"/>
                <w:sz w:val="21"/>
                <w:szCs w:val="21"/>
                <w:highlight w:val="none"/>
                <w:lang w:val="en-US" w:eastAsia="zh-CN"/>
              </w:rPr>
            </w:pPr>
            <w:r>
              <w:rPr>
                <w:color w:val="auto"/>
                <w:spacing w:val="-3"/>
                <w:sz w:val="21"/>
                <w:szCs w:val="21"/>
                <w:highlight w:val="none"/>
              </w:rPr>
              <w:t>资质最低要求：</w:t>
            </w:r>
            <w:r>
              <w:rPr>
                <w:rFonts w:hint="default" w:ascii="宋体" w:hAnsi="宋体" w:eastAsia="宋体" w:cs="宋体"/>
                <w:color w:val="auto"/>
                <w:spacing w:val="-3"/>
                <w:sz w:val="21"/>
                <w:szCs w:val="21"/>
                <w:highlight w:val="none"/>
                <w:u w:val="none"/>
              </w:rPr>
              <w:t>具有独立法人资格的普通高等院校</w:t>
            </w:r>
            <w:r>
              <w:rPr>
                <w:rFonts w:hint="default" w:ascii="宋体" w:hAnsi="宋体" w:eastAsia="宋体" w:cs="宋体"/>
                <w:color w:val="auto"/>
                <w:spacing w:val="-3"/>
                <w:sz w:val="21"/>
                <w:szCs w:val="21"/>
                <w:highlight w:val="none"/>
                <w:u w:val="none"/>
                <w:lang w:val="en-US" w:eastAsia="zh-CN"/>
              </w:rPr>
              <w:t>或科研单位</w:t>
            </w:r>
            <w:r>
              <w:rPr>
                <w:rFonts w:hint="eastAsia"/>
                <w:color w:val="auto"/>
                <w:spacing w:val="-3"/>
                <w:sz w:val="21"/>
                <w:szCs w:val="21"/>
                <w:highlight w:val="none"/>
                <w:lang w:eastAsia="zh-CN"/>
              </w:rPr>
              <w:t>。</w:t>
            </w:r>
          </w:p>
        </w:tc>
      </w:tr>
    </w:tbl>
    <w:p w14:paraId="13D2921A">
      <w:pPr>
        <w:pStyle w:val="4"/>
        <w:kinsoku/>
        <w:jc w:val="both"/>
        <w:rPr>
          <w:color w:val="auto"/>
          <w:highlight w:val="none"/>
        </w:rPr>
      </w:pPr>
    </w:p>
    <w:p w14:paraId="5202A40C">
      <w:pPr>
        <w:kinsoku/>
        <w:jc w:val="both"/>
        <w:rPr>
          <w:color w:val="auto"/>
          <w:highlight w:val="none"/>
        </w:rPr>
        <w:sectPr>
          <w:footerReference r:id="rId8" w:type="default"/>
          <w:pgSz w:w="11906" w:h="16839"/>
          <w:pgMar w:top="1431" w:right="1729" w:bottom="1152" w:left="1728" w:header="0" w:footer="992" w:gutter="0"/>
          <w:pgNumType w:fmt="decimal"/>
          <w:cols w:space="720" w:num="1"/>
        </w:sectPr>
      </w:pPr>
    </w:p>
    <w:p w14:paraId="1BACFBBE">
      <w:pPr>
        <w:kinsoku/>
        <w:autoSpaceDE/>
        <w:autoSpaceDN/>
        <w:spacing w:before="0" w:line="360" w:lineRule="auto"/>
        <w:ind w:left="0"/>
        <w:jc w:val="center"/>
        <w:rPr>
          <w:rFonts w:ascii="黑体" w:hAnsi="黑体" w:eastAsia="黑体" w:cs="黑体"/>
          <w:color w:val="auto"/>
          <w:spacing w:val="-4"/>
          <w:sz w:val="24"/>
          <w:szCs w:val="24"/>
          <w:highlight w:val="none"/>
        </w:rPr>
      </w:pPr>
      <w:r>
        <w:rPr>
          <w:rFonts w:ascii="黑体" w:hAnsi="黑体" w:eastAsia="黑体" w:cs="黑体"/>
          <w:color w:val="auto"/>
          <w:spacing w:val="-4"/>
          <w:sz w:val="24"/>
          <w:szCs w:val="24"/>
          <w:highlight w:val="none"/>
        </w:rPr>
        <w:t>附录 2 资格审查条件（业绩最低要求）</w:t>
      </w:r>
    </w:p>
    <w:p w14:paraId="466D02C3">
      <w:pPr>
        <w:kinsoku/>
        <w:spacing w:line="182" w:lineRule="exact"/>
        <w:jc w:val="both"/>
        <w:rPr>
          <w:color w:val="auto"/>
          <w:highlight w:val="none"/>
        </w:rPr>
      </w:pPr>
    </w:p>
    <w:tbl>
      <w:tblPr>
        <w:tblStyle w:val="15"/>
        <w:tblW w:w="8817"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0"/>
        <w:gridCol w:w="1320"/>
        <w:gridCol w:w="5837"/>
      </w:tblGrid>
      <w:tr w14:paraId="7DDDD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660" w:type="dxa"/>
            <w:tcBorders>
              <w:top w:val="single" w:color="000000" w:sz="12" w:space="0"/>
              <w:left w:val="single" w:color="000000" w:sz="12" w:space="0"/>
            </w:tcBorders>
            <w:noWrap w:val="0"/>
            <w:vAlign w:val="center"/>
          </w:tcPr>
          <w:p w14:paraId="4501AD35">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color w:val="auto"/>
                <w:sz w:val="24"/>
                <w:szCs w:val="24"/>
                <w:highlight w:val="none"/>
              </w:rPr>
            </w:pPr>
            <w:r>
              <w:rPr>
                <w:rFonts w:hint="eastAsia" w:ascii="宋体" w:hAnsi="宋体" w:eastAsia="宋体" w:cs="宋体"/>
                <w:color w:val="auto"/>
                <w:spacing w:val="-3"/>
                <w:sz w:val="21"/>
                <w:szCs w:val="21"/>
                <w:highlight w:val="none"/>
                <w:lang w:eastAsia="zh-CN"/>
              </w:rPr>
              <w:t>项目</w:t>
            </w:r>
          </w:p>
        </w:tc>
        <w:tc>
          <w:tcPr>
            <w:tcW w:w="1320" w:type="dxa"/>
            <w:tcBorders>
              <w:top w:val="single" w:color="000000" w:sz="12" w:space="0"/>
            </w:tcBorders>
            <w:noWrap w:val="0"/>
            <w:vAlign w:val="center"/>
          </w:tcPr>
          <w:p w14:paraId="2587955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eastAsia" w:eastAsia="宋体"/>
                <w:color w:val="auto"/>
                <w:sz w:val="21"/>
                <w:szCs w:val="21"/>
                <w:highlight w:val="none"/>
                <w:lang w:eastAsia="zh-CN"/>
              </w:rPr>
            </w:pPr>
            <w:r>
              <w:rPr>
                <w:rFonts w:hint="eastAsia"/>
                <w:color w:val="auto"/>
                <w:spacing w:val="-3"/>
                <w:sz w:val="21"/>
                <w:szCs w:val="21"/>
                <w:highlight w:val="none"/>
                <w:lang w:eastAsia="zh-CN"/>
              </w:rPr>
              <w:t>合同包</w:t>
            </w:r>
          </w:p>
        </w:tc>
        <w:tc>
          <w:tcPr>
            <w:tcW w:w="5837" w:type="dxa"/>
            <w:tcBorders>
              <w:top w:val="single" w:color="000000" w:sz="12" w:space="0"/>
              <w:right w:val="single" w:color="000000" w:sz="12" w:space="0"/>
            </w:tcBorders>
            <w:noWrap w:val="0"/>
            <w:vAlign w:val="center"/>
          </w:tcPr>
          <w:p w14:paraId="67F0C391">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z w:val="21"/>
                <w:szCs w:val="21"/>
                <w:highlight w:val="none"/>
              </w:rPr>
            </w:pPr>
            <w:r>
              <w:rPr>
                <w:color w:val="auto"/>
                <w:spacing w:val="-2"/>
                <w:sz w:val="21"/>
                <w:szCs w:val="21"/>
                <w:highlight w:val="none"/>
              </w:rPr>
              <w:t>业绩要求</w:t>
            </w:r>
          </w:p>
        </w:tc>
      </w:tr>
      <w:tr w14:paraId="71EE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6" w:hRule="atLeast"/>
        </w:trPr>
        <w:tc>
          <w:tcPr>
            <w:tcW w:w="1660" w:type="dxa"/>
            <w:tcBorders>
              <w:left w:val="single" w:color="000000" w:sz="12" w:space="0"/>
              <w:bottom w:val="single" w:color="000000" w:sz="12" w:space="0"/>
            </w:tcBorders>
            <w:noWrap w:val="0"/>
            <w:vAlign w:val="center"/>
          </w:tcPr>
          <w:p w14:paraId="6612030E">
            <w:pPr>
              <w:pStyle w:val="16"/>
              <w:keepNext w:val="0"/>
              <w:keepLines w:val="0"/>
              <w:pageBreakBefore w:val="0"/>
              <w:widowControl/>
              <w:kinsoku/>
              <w:wordWrap/>
              <w:overflowPunct/>
              <w:topLinePunct w:val="0"/>
              <w:autoSpaceDE w:val="0"/>
              <w:autoSpaceDN w:val="0"/>
              <w:bidi w:val="0"/>
              <w:adjustRightInd w:val="0"/>
              <w:snapToGrid w:val="0"/>
              <w:spacing w:line="221" w:lineRule="auto"/>
              <w:ind w:left="0"/>
              <w:jc w:val="both"/>
              <w:textAlignment w:val="baseline"/>
              <w:rPr>
                <w:rFonts w:hint="default"/>
                <w:color w:val="auto"/>
                <w:sz w:val="21"/>
                <w:szCs w:val="21"/>
                <w:highlight w:val="none"/>
              </w:rPr>
            </w:pPr>
            <w:r>
              <w:rPr>
                <w:rFonts w:hint="eastAsia" w:cs="宋体"/>
                <w:color w:val="auto"/>
                <w:spacing w:val="-2"/>
                <w:sz w:val="21"/>
                <w:szCs w:val="21"/>
                <w:highlight w:val="none"/>
                <w:lang w:eastAsia="zh-CN"/>
              </w:rPr>
              <w:t>轻量化外约束骨架装配式盖梁协同受力与快速建造技术研究</w:t>
            </w:r>
          </w:p>
        </w:tc>
        <w:tc>
          <w:tcPr>
            <w:tcW w:w="1320" w:type="dxa"/>
            <w:tcBorders>
              <w:bottom w:val="single" w:color="000000" w:sz="12" w:space="0"/>
            </w:tcBorders>
            <w:noWrap w:val="0"/>
            <w:vAlign w:val="center"/>
          </w:tcPr>
          <w:p w14:paraId="69DB97F0">
            <w:pPr>
              <w:kinsoku/>
              <w:spacing w:line="255" w:lineRule="auto"/>
              <w:jc w:val="both"/>
              <w:rPr>
                <w:rFonts w:ascii="Arial"/>
                <w:color w:val="auto"/>
                <w:sz w:val="21"/>
                <w:highlight w:val="none"/>
              </w:rPr>
            </w:pPr>
          </w:p>
          <w:p w14:paraId="451EC137">
            <w:pPr>
              <w:pStyle w:val="16"/>
              <w:kinsoku/>
              <w:spacing w:before="69" w:line="225" w:lineRule="auto"/>
              <w:ind w:left="795"/>
              <w:jc w:val="both"/>
              <w:rPr>
                <w:color w:val="auto"/>
                <w:sz w:val="21"/>
                <w:szCs w:val="21"/>
                <w:highlight w:val="none"/>
              </w:rPr>
            </w:pPr>
            <w:r>
              <w:rPr>
                <w:color w:val="auto"/>
                <w:sz w:val="21"/>
                <w:szCs w:val="21"/>
                <w:highlight w:val="none"/>
              </w:rPr>
              <w:t>/</w:t>
            </w:r>
          </w:p>
        </w:tc>
        <w:tc>
          <w:tcPr>
            <w:tcW w:w="5837" w:type="dxa"/>
            <w:tcBorders>
              <w:bottom w:val="single" w:color="000000" w:sz="12" w:space="0"/>
              <w:right w:val="single" w:color="000000" w:sz="12" w:space="0"/>
            </w:tcBorders>
            <w:noWrap w:val="0"/>
            <w:vAlign w:val="center"/>
          </w:tcPr>
          <w:p w14:paraId="67899FE7">
            <w:pPr>
              <w:pStyle w:val="16"/>
              <w:kinsoku/>
              <w:spacing w:before="68" w:line="261" w:lineRule="auto"/>
              <w:ind w:left="105" w:right="154"/>
              <w:jc w:val="both"/>
              <w:rPr>
                <w:color w:val="auto"/>
                <w:sz w:val="21"/>
                <w:szCs w:val="21"/>
                <w:highlight w:val="none"/>
              </w:rPr>
            </w:pPr>
            <w:r>
              <w:rPr>
                <w:rFonts w:hint="eastAsia"/>
                <w:color w:val="auto"/>
                <w:spacing w:val="-5"/>
                <w:sz w:val="21"/>
                <w:szCs w:val="21"/>
                <w:highlight w:val="none"/>
                <w:lang w:val="en-US" w:eastAsia="zh-CN"/>
              </w:rPr>
              <w:t>业</w:t>
            </w:r>
            <w:r>
              <w:rPr>
                <w:color w:val="auto"/>
                <w:spacing w:val="-5"/>
                <w:sz w:val="21"/>
                <w:szCs w:val="21"/>
                <w:highlight w:val="none"/>
              </w:rPr>
              <w:t>绩最低要求：自</w:t>
            </w:r>
            <w:r>
              <w:rPr>
                <w:color w:val="auto"/>
                <w:spacing w:val="-5"/>
                <w:sz w:val="21"/>
                <w:szCs w:val="21"/>
                <w:highlight w:val="none"/>
                <w:u w:val="single"/>
              </w:rPr>
              <w:t>20</w:t>
            </w:r>
            <w:r>
              <w:rPr>
                <w:rFonts w:hint="eastAsia"/>
                <w:color w:val="auto"/>
                <w:spacing w:val="-5"/>
                <w:sz w:val="21"/>
                <w:szCs w:val="21"/>
                <w:highlight w:val="none"/>
                <w:u w:val="single"/>
                <w:lang w:val="en-US" w:eastAsia="zh-CN"/>
              </w:rPr>
              <w:t>15</w:t>
            </w:r>
            <w:r>
              <w:rPr>
                <w:color w:val="auto"/>
                <w:spacing w:val="-5"/>
                <w:sz w:val="21"/>
                <w:szCs w:val="21"/>
                <w:highlight w:val="none"/>
                <w:u w:val="single"/>
              </w:rPr>
              <w:t>年</w:t>
            </w:r>
            <w:r>
              <w:rPr>
                <w:rFonts w:hint="eastAsia"/>
                <w:color w:val="auto"/>
                <w:spacing w:val="-5"/>
                <w:sz w:val="21"/>
                <w:szCs w:val="21"/>
                <w:highlight w:val="none"/>
                <w:u w:val="single"/>
                <w:lang w:val="en-US" w:eastAsia="zh-CN"/>
              </w:rPr>
              <w:t>11</w:t>
            </w:r>
            <w:r>
              <w:rPr>
                <w:color w:val="auto"/>
                <w:spacing w:val="-5"/>
                <w:sz w:val="21"/>
                <w:szCs w:val="21"/>
                <w:highlight w:val="none"/>
                <w:u w:val="single"/>
              </w:rPr>
              <w:t>月1日</w:t>
            </w:r>
            <w:r>
              <w:rPr>
                <w:color w:val="auto"/>
                <w:spacing w:val="-5"/>
                <w:sz w:val="21"/>
                <w:szCs w:val="21"/>
                <w:highlight w:val="none"/>
              </w:rPr>
              <w:t>以来（以合同签订时间为</w:t>
            </w:r>
            <w:r>
              <w:rPr>
                <w:color w:val="auto"/>
                <w:spacing w:val="-2"/>
                <w:sz w:val="21"/>
                <w:szCs w:val="21"/>
                <w:highlight w:val="none"/>
              </w:rPr>
              <w:t>准</w:t>
            </w:r>
            <w:r>
              <w:rPr>
                <w:color w:val="auto"/>
                <w:spacing w:val="2"/>
                <w:sz w:val="21"/>
                <w:szCs w:val="21"/>
                <w:highlight w:val="none"/>
              </w:rPr>
              <w:t>），</w:t>
            </w:r>
            <w:r>
              <w:rPr>
                <w:rFonts w:hint="eastAsia"/>
                <w:color w:val="auto"/>
                <w:spacing w:val="2"/>
                <w:sz w:val="21"/>
                <w:szCs w:val="21"/>
                <w:highlight w:val="none"/>
              </w:rPr>
              <w:t>响应人须具备独立完成过至少一个合同金额不少于50万元的</w:t>
            </w:r>
            <w:r>
              <w:rPr>
                <w:rFonts w:hint="eastAsia"/>
                <w:color w:val="auto"/>
                <w:spacing w:val="2"/>
                <w:sz w:val="21"/>
                <w:szCs w:val="21"/>
                <w:highlight w:val="none"/>
                <w:lang w:eastAsia="zh-CN"/>
              </w:rPr>
              <w:t>桥梁工程</w:t>
            </w:r>
            <w:r>
              <w:rPr>
                <w:rFonts w:hint="eastAsia"/>
                <w:color w:val="auto"/>
                <w:spacing w:val="2"/>
                <w:sz w:val="21"/>
                <w:szCs w:val="21"/>
                <w:highlight w:val="none"/>
              </w:rPr>
              <w:t>科研项目业绩。</w:t>
            </w:r>
          </w:p>
        </w:tc>
      </w:tr>
    </w:tbl>
    <w:p w14:paraId="30DD507A">
      <w:pPr>
        <w:pStyle w:val="4"/>
        <w:kinsoku/>
        <w:jc w:val="both"/>
        <w:rPr>
          <w:color w:val="auto"/>
          <w:highlight w:val="none"/>
        </w:rPr>
      </w:pPr>
    </w:p>
    <w:p w14:paraId="501808F1">
      <w:pPr>
        <w:kinsoku/>
        <w:jc w:val="both"/>
        <w:rPr>
          <w:color w:val="auto"/>
          <w:highlight w:val="none"/>
        </w:rPr>
        <w:sectPr>
          <w:footerReference r:id="rId9" w:type="default"/>
          <w:pgSz w:w="11906" w:h="16839"/>
          <w:pgMar w:top="1428" w:right="1529" w:bottom="1152" w:left="1529" w:header="0" w:footer="992" w:gutter="0"/>
          <w:pgNumType w:fmt="decimal"/>
          <w:cols w:space="720" w:num="1"/>
        </w:sectPr>
      </w:pPr>
    </w:p>
    <w:p w14:paraId="31C2EBD8">
      <w:pPr>
        <w:kinsoku/>
        <w:autoSpaceDE/>
        <w:autoSpaceDN/>
        <w:spacing w:before="0" w:line="360" w:lineRule="auto"/>
        <w:ind w:left="0"/>
        <w:jc w:val="center"/>
        <w:rPr>
          <w:rFonts w:ascii="黑体" w:hAnsi="黑体" w:eastAsia="黑体" w:cs="黑体"/>
          <w:color w:val="auto"/>
          <w:spacing w:val="-4"/>
          <w:sz w:val="24"/>
          <w:szCs w:val="24"/>
          <w:highlight w:val="none"/>
        </w:rPr>
      </w:pPr>
      <w:r>
        <w:rPr>
          <w:rFonts w:ascii="黑体" w:hAnsi="黑体" w:eastAsia="黑体" w:cs="黑体"/>
          <w:color w:val="auto"/>
          <w:spacing w:val="-4"/>
          <w:sz w:val="24"/>
          <w:szCs w:val="24"/>
          <w:highlight w:val="none"/>
        </w:rPr>
        <w:t>附录3 资格审查条件（信誉最低要求）</w:t>
      </w:r>
    </w:p>
    <w:tbl>
      <w:tblPr>
        <w:tblStyle w:val="15"/>
        <w:tblW w:w="8392" w:type="dxa"/>
        <w:tblInd w:w="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392"/>
      </w:tblGrid>
      <w:tr w14:paraId="35C83B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8392" w:type="dxa"/>
            <w:tcBorders>
              <w:bottom w:val="single" w:color="000000" w:sz="4" w:space="0"/>
            </w:tcBorders>
            <w:noWrap w:val="0"/>
            <w:vAlign w:val="top"/>
          </w:tcPr>
          <w:p w14:paraId="6112C050">
            <w:pPr>
              <w:pStyle w:val="16"/>
              <w:kinsoku/>
              <w:spacing w:before="202" w:line="220" w:lineRule="auto"/>
              <w:ind w:left="3769"/>
              <w:jc w:val="both"/>
              <w:rPr>
                <w:color w:val="auto"/>
                <w:sz w:val="21"/>
                <w:szCs w:val="21"/>
                <w:highlight w:val="none"/>
              </w:rPr>
            </w:pPr>
            <w:r>
              <w:rPr>
                <w:color w:val="auto"/>
                <w:spacing w:val="-2"/>
                <w:sz w:val="21"/>
                <w:szCs w:val="21"/>
                <w:highlight w:val="none"/>
              </w:rPr>
              <w:t>信誉要求</w:t>
            </w:r>
          </w:p>
        </w:tc>
      </w:tr>
      <w:tr w14:paraId="0411F8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40" w:hRule="atLeast"/>
        </w:trPr>
        <w:tc>
          <w:tcPr>
            <w:tcW w:w="8392" w:type="dxa"/>
            <w:tcBorders>
              <w:top w:val="single" w:color="000000" w:sz="4" w:space="0"/>
            </w:tcBorders>
            <w:noWrap w:val="0"/>
            <w:vAlign w:val="top"/>
          </w:tcPr>
          <w:p w14:paraId="33B1E293">
            <w:pPr>
              <w:pStyle w:val="16"/>
              <w:kinsoku/>
              <w:spacing w:before="0" w:line="240" w:lineRule="auto"/>
              <w:ind w:left="0" w:right="0" w:firstLine="206" w:firstLineChars="100"/>
              <w:jc w:val="both"/>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1、</w:t>
            </w:r>
            <w:r>
              <w:rPr>
                <w:rFonts w:hint="default" w:ascii="宋体" w:hAnsi="宋体" w:eastAsia="宋体" w:cs="宋体"/>
                <w:color w:val="auto"/>
                <w:spacing w:val="-2"/>
                <w:sz w:val="21"/>
                <w:szCs w:val="21"/>
                <w:highlight w:val="none"/>
              </w:rPr>
              <w:t>自20</w:t>
            </w:r>
            <w:r>
              <w:rPr>
                <w:rFonts w:hint="default" w:ascii="宋体" w:hAnsi="宋体" w:eastAsia="宋体" w:cs="宋体"/>
                <w:color w:val="auto"/>
                <w:spacing w:val="-2"/>
                <w:sz w:val="21"/>
                <w:szCs w:val="21"/>
                <w:highlight w:val="none"/>
                <w:lang w:val="en-US" w:eastAsia="zh-CN"/>
              </w:rPr>
              <w:t>22</w:t>
            </w:r>
            <w:r>
              <w:rPr>
                <w:rFonts w:hint="default" w:ascii="宋体" w:hAnsi="宋体" w:eastAsia="宋体" w:cs="宋体"/>
                <w:color w:val="auto"/>
                <w:spacing w:val="-2"/>
                <w:sz w:val="21"/>
                <w:szCs w:val="21"/>
                <w:highlight w:val="none"/>
              </w:rPr>
              <w:t>年</w:t>
            </w:r>
            <w:r>
              <w:rPr>
                <w:rFonts w:hint="default" w:ascii="宋体" w:hAnsi="宋体" w:eastAsia="宋体" w:cs="宋体"/>
                <w:color w:val="auto"/>
                <w:spacing w:val="-2"/>
                <w:sz w:val="21"/>
                <w:szCs w:val="21"/>
                <w:highlight w:val="none"/>
                <w:lang w:val="en-US" w:eastAsia="zh-CN"/>
              </w:rPr>
              <w:t>1</w:t>
            </w:r>
            <w:r>
              <w:rPr>
                <w:rFonts w:hint="default" w:ascii="宋体" w:hAnsi="宋体" w:eastAsia="宋体" w:cs="宋体"/>
                <w:color w:val="auto"/>
                <w:spacing w:val="-2"/>
                <w:sz w:val="21"/>
                <w:szCs w:val="21"/>
                <w:highlight w:val="none"/>
              </w:rPr>
              <w:t>月</w:t>
            </w:r>
            <w:r>
              <w:rPr>
                <w:rFonts w:hint="default" w:ascii="宋体" w:hAnsi="宋体" w:eastAsia="宋体" w:cs="宋体"/>
                <w:color w:val="auto"/>
                <w:spacing w:val="-2"/>
                <w:sz w:val="21"/>
                <w:szCs w:val="21"/>
                <w:highlight w:val="none"/>
                <w:lang w:val="en-US" w:eastAsia="zh-CN"/>
              </w:rPr>
              <w:t>1</w:t>
            </w:r>
            <w:r>
              <w:rPr>
                <w:rFonts w:hint="default" w:ascii="宋体" w:hAnsi="宋体" w:eastAsia="宋体" w:cs="宋体"/>
                <w:color w:val="auto"/>
                <w:spacing w:val="-2"/>
                <w:sz w:val="21"/>
                <w:szCs w:val="21"/>
                <w:highlight w:val="none"/>
              </w:rPr>
              <w:t>日以来</w:t>
            </w:r>
            <w:r>
              <w:rPr>
                <w:rFonts w:hint="eastAsia" w:ascii="宋体" w:hAnsi="宋体" w:eastAsia="宋体" w:cs="宋体"/>
                <w:color w:val="auto"/>
                <w:spacing w:val="-2"/>
                <w:sz w:val="21"/>
                <w:szCs w:val="21"/>
                <w:highlight w:val="none"/>
                <w:lang w:val="en-US" w:eastAsia="zh-CN"/>
              </w:rPr>
              <w:t>没有</w:t>
            </w:r>
            <w:r>
              <w:rPr>
                <w:rFonts w:hint="default" w:ascii="宋体" w:hAnsi="宋体" w:eastAsia="宋体" w:cs="宋体"/>
                <w:color w:val="auto"/>
                <w:spacing w:val="-2"/>
                <w:sz w:val="21"/>
                <w:szCs w:val="21"/>
                <w:highlight w:val="none"/>
              </w:rPr>
              <w:t>在福建省</w:t>
            </w:r>
            <w:r>
              <w:rPr>
                <w:rFonts w:hint="default" w:ascii="宋体" w:hAnsi="宋体" w:eastAsia="宋体" w:cs="宋体"/>
                <w:color w:val="auto"/>
                <w:spacing w:val="-2"/>
                <w:sz w:val="21"/>
                <w:szCs w:val="21"/>
                <w:highlight w:val="none"/>
                <w:lang w:val="en-US" w:eastAsia="zh-CN"/>
              </w:rPr>
              <w:t>交通系统</w:t>
            </w:r>
            <w:r>
              <w:rPr>
                <w:rFonts w:hint="default" w:ascii="宋体" w:hAnsi="宋体" w:eastAsia="宋体" w:cs="宋体"/>
                <w:color w:val="auto"/>
                <w:spacing w:val="-2"/>
                <w:sz w:val="21"/>
                <w:szCs w:val="21"/>
                <w:highlight w:val="none"/>
              </w:rPr>
              <w:t>采购招标中出现过在投标有效期内撤回</w:t>
            </w:r>
            <w:r>
              <w:rPr>
                <w:rFonts w:hint="default" w:ascii="宋体" w:hAnsi="宋体" w:eastAsia="宋体" w:cs="宋体"/>
                <w:color w:val="auto"/>
                <w:spacing w:val="-2"/>
                <w:sz w:val="21"/>
                <w:szCs w:val="21"/>
                <w:highlight w:val="none"/>
                <w:lang w:val="en-US" w:eastAsia="zh-CN"/>
              </w:rPr>
              <w:t>投标</w:t>
            </w:r>
            <w:r>
              <w:rPr>
                <w:rFonts w:hint="default" w:ascii="宋体" w:hAnsi="宋体" w:eastAsia="宋体" w:cs="宋体"/>
                <w:color w:val="auto"/>
                <w:spacing w:val="-2"/>
                <w:sz w:val="21"/>
                <w:szCs w:val="21"/>
                <w:highlight w:val="none"/>
              </w:rPr>
              <w:t>、放弃</w:t>
            </w:r>
            <w:r>
              <w:rPr>
                <w:rFonts w:hint="eastAsia" w:ascii="宋体" w:hAnsi="宋体" w:eastAsia="宋体" w:cs="宋体"/>
                <w:color w:val="auto"/>
                <w:spacing w:val="-2"/>
                <w:sz w:val="21"/>
                <w:szCs w:val="21"/>
                <w:highlight w:val="none"/>
                <w:lang w:eastAsia="zh-CN"/>
              </w:rPr>
              <w:t>成交</w:t>
            </w:r>
            <w:r>
              <w:rPr>
                <w:rFonts w:hint="default" w:ascii="宋体" w:hAnsi="宋体" w:eastAsia="宋体" w:cs="宋体"/>
                <w:color w:val="auto"/>
                <w:spacing w:val="-2"/>
                <w:sz w:val="21"/>
                <w:szCs w:val="21"/>
                <w:highlight w:val="none"/>
              </w:rPr>
              <w:t>、挂靠投标、围标串标等行为的且在处理期限内的（以福建省交通运输厅网站公布的为准，且在处理期限内的）</w:t>
            </w:r>
            <w:r>
              <w:rPr>
                <w:rFonts w:ascii="宋体" w:hAnsi="宋体" w:eastAsia="宋体" w:cs="宋体"/>
                <w:color w:val="auto"/>
                <w:spacing w:val="-2"/>
                <w:sz w:val="21"/>
                <w:szCs w:val="21"/>
                <w:highlight w:val="none"/>
              </w:rPr>
              <w:t>；</w:t>
            </w:r>
          </w:p>
          <w:p w14:paraId="42978BF4">
            <w:pPr>
              <w:pStyle w:val="16"/>
              <w:kinsoku/>
              <w:spacing w:before="0" w:line="240" w:lineRule="auto"/>
              <w:ind w:left="0" w:firstLine="206" w:firstLineChars="100"/>
              <w:jc w:val="both"/>
              <w:rPr>
                <w:color w:val="auto"/>
                <w:sz w:val="21"/>
                <w:szCs w:val="21"/>
                <w:highlight w:val="none"/>
              </w:rPr>
            </w:pPr>
            <w:r>
              <w:rPr>
                <w:color w:val="auto"/>
                <w:spacing w:val="-2"/>
                <w:sz w:val="21"/>
                <w:szCs w:val="21"/>
                <w:highlight w:val="none"/>
              </w:rPr>
              <w:t>2、没有处于被责令停业，财务被接管、冻</w:t>
            </w:r>
            <w:r>
              <w:rPr>
                <w:color w:val="auto"/>
                <w:spacing w:val="-3"/>
                <w:sz w:val="21"/>
                <w:szCs w:val="21"/>
                <w:highlight w:val="none"/>
              </w:rPr>
              <w:t>结、破产状态；</w:t>
            </w:r>
          </w:p>
          <w:p w14:paraId="052B2E32">
            <w:pPr>
              <w:pStyle w:val="16"/>
              <w:kinsoku/>
              <w:spacing w:before="0" w:line="240" w:lineRule="auto"/>
              <w:ind w:left="0" w:right="0" w:firstLine="214" w:firstLineChars="100"/>
              <w:jc w:val="both"/>
              <w:rPr>
                <w:color w:val="auto"/>
                <w:sz w:val="21"/>
                <w:szCs w:val="21"/>
                <w:highlight w:val="none"/>
              </w:rPr>
            </w:pPr>
            <w:r>
              <w:rPr>
                <w:color w:val="auto"/>
                <w:spacing w:val="2"/>
                <w:sz w:val="21"/>
                <w:szCs w:val="21"/>
                <w:highlight w:val="none"/>
              </w:rPr>
              <w:t>3、没有涉及正在诉讼的案件，或涉及正在诉讼的案件但经</w:t>
            </w:r>
            <w:r>
              <w:rPr>
                <w:rFonts w:hint="eastAsia"/>
                <w:color w:val="auto"/>
                <w:spacing w:val="2"/>
                <w:sz w:val="21"/>
                <w:szCs w:val="21"/>
                <w:highlight w:val="none"/>
                <w:lang w:eastAsia="zh-CN"/>
              </w:rPr>
              <w:t>评审小组</w:t>
            </w:r>
            <w:r>
              <w:rPr>
                <w:color w:val="auto"/>
                <w:spacing w:val="1"/>
                <w:sz w:val="21"/>
                <w:szCs w:val="21"/>
                <w:highlight w:val="none"/>
              </w:rPr>
              <w:t>认定不会对承</w:t>
            </w:r>
            <w:r>
              <w:rPr>
                <w:color w:val="auto"/>
                <w:spacing w:val="-5"/>
                <w:sz w:val="21"/>
                <w:szCs w:val="21"/>
                <w:highlight w:val="none"/>
              </w:rPr>
              <w:t>担本项目造成重大影响；</w:t>
            </w:r>
          </w:p>
          <w:p w14:paraId="6B4C401C">
            <w:pPr>
              <w:pStyle w:val="16"/>
              <w:kinsoku/>
              <w:spacing w:before="0" w:line="240" w:lineRule="auto"/>
              <w:ind w:left="0" w:firstLine="206" w:firstLineChars="100"/>
              <w:jc w:val="both"/>
              <w:rPr>
                <w:color w:val="auto"/>
                <w:spacing w:val="-2"/>
                <w:sz w:val="21"/>
                <w:szCs w:val="21"/>
                <w:highlight w:val="none"/>
              </w:rPr>
            </w:pPr>
            <w:r>
              <w:rPr>
                <w:color w:val="auto"/>
                <w:spacing w:val="-2"/>
                <w:sz w:val="21"/>
                <w:szCs w:val="21"/>
                <w:highlight w:val="none"/>
              </w:rPr>
              <w:t>4、近三年内</w:t>
            </w:r>
            <w:r>
              <w:rPr>
                <w:rFonts w:hint="eastAsia"/>
                <w:color w:val="auto"/>
                <w:spacing w:val="-2"/>
                <w:sz w:val="21"/>
                <w:szCs w:val="21"/>
                <w:highlight w:val="none"/>
                <w:lang w:eastAsia="zh-CN"/>
              </w:rPr>
              <w:t>响应人</w:t>
            </w:r>
            <w:r>
              <w:rPr>
                <w:color w:val="auto"/>
                <w:spacing w:val="-2"/>
                <w:sz w:val="21"/>
                <w:szCs w:val="21"/>
                <w:highlight w:val="none"/>
              </w:rPr>
              <w:t>、</w:t>
            </w:r>
            <w:r>
              <w:rPr>
                <w:rFonts w:hint="eastAsia"/>
                <w:color w:val="auto"/>
                <w:spacing w:val="-2"/>
                <w:sz w:val="21"/>
                <w:szCs w:val="21"/>
                <w:highlight w:val="none"/>
                <w:lang w:eastAsia="zh-CN"/>
              </w:rPr>
              <w:t>响应人</w:t>
            </w:r>
            <w:r>
              <w:rPr>
                <w:color w:val="auto"/>
                <w:spacing w:val="-2"/>
                <w:sz w:val="21"/>
                <w:szCs w:val="21"/>
                <w:highlight w:val="none"/>
              </w:rPr>
              <w:t>法定代表人、拟投入的项目负责人无行贿犯罪行为；</w:t>
            </w:r>
          </w:p>
          <w:p w14:paraId="358630E3">
            <w:pPr>
              <w:pStyle w:val="16"/>
              <w:kinsoku/>
              <w:spacing w:before="0" w:line="240" w:lineRule="auto"/>
              <w:ind w:left="0" w:firstLine="208" w:firstLineChars="100"/>
              <w:jc w:val="both"/>
              <w:rPr>
                <w:rFonts w:ascii="宋体" w:hAnsi="宋体" w:eastAsia="宋体" w:cs="宋体"/>
                <w:color w:val="auto"/>
                <w:spacing w:val="-1"/>
                <w:sz w:val="21"/>
                <w:szCs w:val="21"/>
                <w:highlight w:val="none"/>
              </w:rPr>
            </w:pPr>
            <w:r>
              <w:rPr>
                <w:rFonts w:hint="default" w:ascii="宋体" w:hAnsi="宋体" w:eastAsia="宋体" w:cs="宋体"/>
                <w:color w:val="auto"/>
                <w:spacing w:val="-1"/>
                <w:position w:val="0"/>
                <w:sz w:val="21"/>
                <w:szCs w:val="21"/>
                <w:highlight w:val="none"/>
                <w:lang w:val="en-US" w:eastAsia="zh-CN"/>
              </w:rPr>
              <w:t>5、</w:t>
            </w:r>
            <w:r>
              <w:rPr>
                <w:rFonts w:hint="eastAsia" w:ascii="宋体" w:hAnsi="宋体" w:eastAsia="宋体" w:cs="宋体"/>
                <w:color w:val="auto"/>
                <w:spacing w:val="-1"/>
                <w:position w:val="0"/>
                <w:sz w:val="21"/>
                <w:szCs w:val="21"/>
                <w:highlight w:val="none"/>
                <w:lang w:val="en-US" w:eastAsia="zh-CN"/>
              </w:rPr>
              <w:t>未</w:t>
            </w:r>
            <w:r>
              <w:rPr>
                <w:rFonts w:ascii="宋体" w:hAnsi="宋体" w:eastAsia="宋体" w:cs="宋体"/>
                <w:color w:val="auto"/>
                <w:spacing w:val="-1"/>
                <w:position w:val="0"/>
                <w:sz w:val="21"/>
                <w:szCs w:val="21"/>
                <w:highlight w:val="none"/>
              </w:rPr>
              <w:t>在国家企业信用信息公示系统（</w:t>
            </w:r>
            <w:r>
              <w:rPr>
                <w:rFonts w:hint="default" w:ascii="宋体" w:hAnsi="宋体" w:eastAsia="宋体" w:cs="宋体"/>
                <w:color w:val="auto"/>
                <w:spacing w:val="-1"/>
                <w:sz w:val="21"/>
                <w:szCs w:val="21"/>
                <w:highlight w:val="none"/>
              </w:rPr>
              <w:fldChar w:fldCharType="begin"/>
            </w:r>
            <w:r>
              <w:rPr>
                <w:rFonts w:hint="default" w:ascii="宋体" w:hAnsi="宋体" w:eastAsia="宋体" w:cs="宋体"/>
                <w:color w:val="auto"/>
                <w:spacing w:val="-1"/>
                <w:sz w:val="21"/>
                <w:szCs w:val="21"/>
                <w:highlight w:val="none"/>
              </w:rPr>
              <w:instrText xml:space="preserve"> HYPERLINK "http://www.gsxt.gov.cn/" </w:instrText>
            </w:r>
            <w:r>
              <w:rPr>
                <w:rFonts w:hint="default" w:ascii="宋体" w:hAnsi="宋体" w:eastAsia="宋体" w:cs="宋体"/>
                <w:color w:val="auto"/>
                <w:spacing w:val="-1"/>
                <w:sz w:val="21"/>
                <w:szCs w:val="21"/>
                <w:highlight w:val="none"/>
              </w:rPr>
              <w:fldChar w:fldCharType="separate"/>
            </w:r>
            <w:r>
              <w:rPr>
                <w:rFonts w:hint="default" w:ascii="宋体" w:hAnsi="宋体" w:eastAsia="宋体" w:cs="宋体"/>
                <w:color w:val="auto"/>
                <w:spacing w:val="-1"/>
                <w:position w:val="0"/>
                <w:sz w:val="21"/>
                <w:szCs w:val="21"/>
                <w:highlight w:val="none"/>
              </w:rPr>
              <w:t>http://www.gsxt.gov.cn/</w:t>
            </w:r>
            <w:r>
              <w:rPr>
                <w:rFonts w:hint="default" w:ascii="宋体" w:hAnsi="宋体" w:eastAsia="宋体" w:cs="宋体"/>
                <w:color w:val="auto"/>
                <w:spacing w:val="-1"/>
                <w:position w:val="0"/>
                <w:sz w:val="21"/>
                <w:szCs w:val="21"/>
                <w:highlight w:val="none"/>
              </w:rPr>
              <w:fldChar w:fldCharType="end"/>
            </w:r>
            <w:r>
              <w:rPr>
                <w:rFonts w:hint="default" w:ascii="宋体" w:hAnsi="宋体" w:eastAsia="宋体" w:cs="宋体"/>
                <w:color w:val="auto"/>
                <w:spacing w:val="-1"/>
                <w:position w:val="0"/>
                <w:sz w:val="21"/>
                <w:szCs w:val="21"/>
                <w:highlight w:val="none"/>
              </w:rPr>
              <w:t xml:space="preserve"> </w:t>
            </w:r>
            <w:r>
              <w:rPr>
                <w:rFonts w:ascii="宋体" w:hAnsi="宋体" w:eastAsia="宋体" w:cs="宋体"/>
                <w:color w:val="auto"/>
                <w:spacing w:val="-1"/>
                <w:position w:val="0"/>
                <w:sz w:val="21"/>
                <w:szCs w:val="21"/>
                <w:highlight w:val="none"/>
              </w:rPr>
              <w:t>）中被列入严重违法失</w:t>
            </w:r>
            <w:r>
              <w:rPr>
                <w:rFonts w:ascii="宋体" w:hAnsi="宋体" w:eastAsia="宋体" w:cs="宋体"/>
                <w:color w:val="auto"/>
                <w:spacing w:val="-1"/>
                <w:sz w:val="21"/>
                <w:szCs w:val="21"/>
                <w:highlight w:val="none"/>
              </w:rPr>
              <w:t>信企业名单；</w:t>
            </w:r>
          </w:p>
          <w:p w14:paraId="0E880BF0">
            <w:pPr>
              <w:pStyle w:val="16"/>
              <w:kinsoku/>
              <w:spacing w:before="0" w:line="240" w:lineRule="auto"/>
              <w:ind w:left="0" w:right="0" w:firstLine="208" w:firstLineChars="100"/>
              <w:jc w:val="both"/>
              <w:rPr>
                <w:color w:val="auto"/>
                <w:sz w:val="21"/>
                <w:szCs w:val="21"/>
                <w:highlight w:val="none"/>
              </w:rPr>
            </w:pPr>
            <w:r>
              <w:rPr>
                <w:rFonts w:hint="eastAsia"/>
                <w:color w:val="auto"/>
                <w:spacing w:val="-1"/>
                <w:sz w:val="21"/>
                <w:szCs w:val="21"/>
                <w:highlight w:val="none"/>
                <w:lang w:val="en-US" w:eastAsia="zh-CN"/>
              </w:rPr>
              <w:t>6</w:t>
            </w:r>
            <w:r>
              <w:rPr>
                <w:color w:val="auto"/>
                <w:spacing w:val="-1"/>
                <w:sz w:val="21"/>
                <w:szCs w:val="21"/>
                <w:highlight w:val="none"/>
              </w:rPr>
              <w:t>、</w:t>
            </w:r>
            <w:r>
              <w:rPr>
                <w:rFonts w:hint="eastAsia"/>
                <w:color w:val="auto"/>
                <w:spacing w:val="-1"/>
                <w:sz w:val="21"/>
                <w:szCs w:val="21"/>
                <w:highlight w:val="none"/>
                <w:lang w:val="en-US" w:eastAsia="zh-CN"/>
              </w:rPr>
              <w:t>未</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spacing w:val="-1"/>
                <w:sz w:val="21"/>
                <w:szCs w:val="21"/>
                <w:highlight w:val="none"/>
              </w:rPr>
              <w:t>在“信用中国”网站（http://w</w:t>
            </w:r>
            <w:r>
              <w:rPr>
                <w:color w:val="auto"/>
                <w:spacing w:val="-1"/>
                <w:sz w:val="21"/>
                <w:szCs w:val="21"/>
                <w:highlight w:val="none"/>
              </w:rPr>
              <w:fldChar w:fldCharType="end"/>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spacing w:val="-1"/>
                <w:sz w:val="21"/>
                <w:szCs w:val="21"/>
                <w:highlight w:val="none"/>
              </w:rPr>
              <w:t>ww.creditchina.gov.c</w:t>
            </w:r>
            <w:r>
              <w:rPr>
                <w:color w:val="auto"/>
                <w:spacing w:val="-1"/>
                <w:sz w:val="21"/>
                <w:szCs w:val="21"/>
                <w:highlight w:val="none"/>
              </w:rPr>
              <w:fldChar w:fldCharType="end"/>
            </w:r>
            <w:r>
              <w:rPr>
                <w:color w:val="auto"/>
                <w:spacing w:val="-1"/>
                <w:sz w:val="21"/>
                <w:szCs w:val="21"/>
                <w:highlight w:val="none"/>
              </w:rPr>
              <w:t>n）中被列入失信被执</w:t>
            </w:r>
            <w:r>
              <w:rPr>
                <w:color w:val="auto"/>
                <w:spacing w:val="-7"/>
                <w:sz w:val="21"/>
                <w:szCs w:val="21"/>
                <w:highlight w:val="none"/>
              </w:rPr>
              <w:t>行人名单。</w:t>
            </w:r>
          </w:p>
          <w:p w14:paraId="3B35C289">
            <w:pPr>
              <w:pStyle w:val="16"/>
              <w:kinsoku/>
              <w:spacing w:before="0" w:line="240" w:lineRule="auto"/>
              <w:ind w:left="0" w:firstLine="204" w:firstLineChars="100"/>
              <w:jc w:val="both"/>
              <w:rPr>
                <w:color w:val="auto"/>
                <w:sz w:val="21"/>
                <w:szCs w:val="21"/>
                <w:highlight w:val="none"/>
              </w:rPr>
            </w:pPr>
            <w:r>
              <w:rPr>
                <w:rFonts w:hint="eastAsia"/>
                <w:color w:val="auto"/>
                <w:spacing w:val="-3"/>
                <w:sz w:val="21"/>
                <w:szCs w:val="21"/>
                <w:highlight w:val="none"/>
                <w:lang w:val="en-US" w:eastAsia="zh-CN"/>
              </w:rPr>
              <w:t>7</w:t>
            </w:r>
            <w:r>
              <w:rPr>
                <w:color w:val="auto"/>
                <w:spacing w:val="-3"/>
                <w:sz w:val="21"/>
                <w:szCs w:val="21"/>
                <w:highlight w:val="none"/>
              </w:rPr>
              <w:t>、没有法律法规规定的其他情形。</w:t>
            </w:r>
          </w:p>
        </w:tc>
      </w:tr>
    </w:tbl>
    <w:p w14:paraId="2B949D71">
      <w:pPr>
        <w:pStyle w:val="4"/>
        <w:kinsoku/>
        <w:spacing w:line="262" w:lineRule="auto"/>
        <w:jc w:val="both"/>
        <w:rPr>
          <w:color w:val="auto"/>
          <w:highlight w:val="none"/>
        </w:rPr>
      </w:pPr>
    </w:p>
    <w:p w14:paraId="620C2915">
      <w:pPr>
        <w:pStyle w:val="4"/>
        <w:kinsoku/>
        <w:spacing w:line="262" w:lineRule="auto"/>
        <w:jc w:val="both"/>
        <w:rPr>
          <w:color w:val="auto"/>
          <w:highlight w:val="none"/>
        </w:rPr>
      </w:pPr>
    </w:p>
    <w:p w14:paraId="0F6CDE4C">
      <w:pPr>
        <w:pStyle w:val="4"/>
        <w:kinsoku/>
        <w:spacing w:line="262" w:lineRule="auto"/>
        <w:jc w:val="both"/>
        <w:rPr>
          <w:color w:val="auto"/>
          <w:highlight w:val="none"/>
        </w:rPr>
      </w:pPr>
    </w:p>
    <w:p w14:paraId="005F2069">
      <w:pPr>
        <w:kinsoku/>
        <w:autoSpaceDE/>
        <w:autoSpaceDN/>
        <w:spacing w:before="0" w:line="360" w:lineRule="auto"/>
        <w:ind w:left="0"/>
        <w:jc w:val="center"/>
        <w:rPr>
          <w:rFonts w:ascii="黑体" w:hAnsi="黑体" w:eastAsia="黑体" w:cs="黑体"/>
          <w:color w:val="auto"/>
          <w:spacing w:val="-4"/>
          <w:sz w:val="24"/>
          <w:szCs w:val="24"/>
          <w:highlight w:val="none"/>
        </w:rPr>
      </w:pPr>
      <w:r>
        <w:rPr>
          <w:rFonts w:ascii="黑体" w:hAnsi="黑体" w:eastAsia="黑体" w:cs="黑体"/>
          <w:color w:val="auto"/>
          <w:spacing w:val="-4"/>
          <w:sz w:val="24"/>
          <w:szCs w:val="24"/>
          <w:highlight w:val="none"/>
        </w:rPr>
        <w:t>附录 4 资格审查条件（项目</w:t>
      </w:r>
      <w:r>
        <w:rPr>
          <w:rFonts w:hint="eastAsia" w:ascii="黑体" w:hAnsi="黑体" w:eastAsia="黑体" w:cs="黑体"/>
          <w:color w:val="auto"/>
          <w:spacing w:val="-4"/>
          <w:sz w:val="24"/>
          <w:szCs w:val="24"/>
          <w:highlight w:val="none"/>
          <w:lang w:eastAsia="zh-CN"/>
        </w:rPr>
        <w:t>主</w:t>
      </w:r>
      <w:r>
        <w:rPr>
          <w:rFonts w:hint="eastAsia" w:ascii="黑体" w:hAnsi="黑体" w:eastAsia="黑体" w:cs="黑体"/>
          <w:color w:val="auto"/>
          <w:spacing w:val="-4"/>
          <w:sz w:val="24"/>
          <w:szCs w:val="24"/>
          <w:highlight w:val="none"/>
          <w:lang w:val="en-US" w:eastAsia="zh-CN"/>
        </w:rPr>
        <w:t>要研究</w:t>
      </w:r>
      <w:r>
        <w:rPr>
          <w:rFonts w:ascii="黑体" w:hAnsi="黑体" w:eastAsia="黑体" w:cs="黑体"/>
          <w:color w:val="auto"/>
          <w:spacing w:val="-4"/>
          <w:sz w:val="24"/>
          <w:szCs w:val="24"/>
          <w:highlight w:val="none"/>
        </w:rPr>
        <w:t>人</w:t>
      </w:r>
      <w:r>
        <w:rPr>
          <w:rFonts w:hint="eastAsia" w:ascii="黑体" w:hAnsi="黑体" w:eastAsia="黑体" w:cs="黑体"/>
          <w:color w:val="auto"/>
          <w:spacing w:val="-4"/>
          <w:sz w:val="24"/>
          <w:szCs w:val="24"/>
          <w:highlight w:val="none"/>
          <w:lang w:val="en-US" w:eastAsia="zh-CN"/>
        </w:rPr>
        <w:t>员</w:t>
      </w:r>
      <w:r>
        <w:rPr>
          <w:rFonts w:ascii="黑体" w:hAnsi="黑体" w:eastAsia="黑体" w:cs="黑体"/>
          <w:color w:val="auto"/>
          <w:spacing w:val="-4"/>
          <w:sz w:val="24"/>
          <w:szCs w:val="24"/>
          <w:highlight w:val="none"/>
        </w:rPr>
        <w:t>最低要求）</w:t>
      </w:r>
    </w:p>
    <w:p w14:paraId="44D08820">
      <w:pPr>
        <w:kinsoku/>
        <w:spacing w:before="12"/>
        <w:jc w:val="both"/>
        <w:rPr>
          <w:color w:val="auto"/>
          <w:highlight w:val="none"/>
        </w:rPr>
      </w:pPr>
    </w:p>
    <w:tbl>
      <w:tblPr>
        <w:tblStyle w:val="15"/>
        <w:tblW w:w="8407"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7"/>
        <w:gridCol w:w="1550"/>
        <w:gridCol w:w="762"/>
        <w:gridCol w:w="4848"/>
      </w:tblGrid>
      <w:tr w14:paraId="734F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247" w:type="dxa"/>
            <w:tcBorders>
              <w:top w:val="single" w:color="000000" w:sz="12" w:space="0"/>
              <w:left w:val="single" w:color="000000" w:sz="12" w:space="0"/>
            </w:tcBorders>
            <w:noWrap w:val="0"/>
            <w:vAlign w:val="center"/>
          </w:tcPr>
          <w:p w14:paraId="20EC88D6">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z w:val="21"/>
                <w:szCs w:val="21"/>
                <w:highlight w:val="none"/>
              </w:rPr>
            </w:pPr>
            <w:r>
              <w:rPr>
                <w:color w:val="auto"/>
                <w:spacing w:val="-3"/>
                <w:sz w:val="21"/>
                <w:szCs w:val="21"/>
                <w:highlight w:val="none"/>
              </w:rPr>
              <w:t>项目</w:t>
            </w:r>
          </w:p>
        </w:tc>
        <w:tc>
          <w:tcPr>
            <w:tcW w:w="1550" w:type="dxa"/>
            <w:tcBorders>
              <w:top w:val="single" w:color="000000" w:sz="12" w:space="0"/>
            </w:tcBorders>
            <w:noWrap w:val="0"/>
            <w:vAlign w:val="center"/>
          </w:tcPr>
          <w:p w14:paraId="40A29B37">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z w:val="21"/>
                <w:szCs w:val="21"/>
                <w:highlight w:val="none"/>
              </w:rPr>
            </w:pPr>
            <w:r>
              <w:rPr>
                <w:color w:val="auto"/>
                <w:spacing w:val="-3"/>
                <w:sz w:val="21"/>
                <w:szCs w:val="21"/>
                <w:highlight w:val="none"/>
              </w:rPr>
              <w:t>人员</w:t>
            </w:r>
          </w:p>
        </w:tc>
        <w:tc>
          <w:tcPr>
            <w:tcW w:w="762" w:type="dxa"/>
            <w:tcBorders>
              <w:top w:val="single" w:color="000000" w:sz="12" w:space="0"/>
            </w:tcBorders>
            <w:noWrap w:val="0"/>
            <w:vAlign w:val="center"/>
          </w:tcPr>
          <w:p w14:paraId="07133E1A">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z w:val="21"/>
                <w:szCs w:val="21"/>
                <w:highlight w:val="none"/>
              </w:rPr>
            </w:pPr>
            <w:r>
              <w:rPr>
                <w:color w:val="auto"/>
                <w:spacing w:val="-3"/>
                <w:sz w:val="21"/>
                <w:szCs w:val="21"/>
                <w:highlight w:val="none"/>
              </w:rPr>
              <w:t>数量</w:t>
            </w:r>
          </w:p>
        </w:tc>
        <w:tc>
          <w:tcPr>
            <w:tcW w:w="4848" w:type="dxa"/>
            <w:tcBorders>
              <w:top w:val="single" w:color="000000" w:sz="12" w:space="0"/>
              <w:right w:val="single" w:color="000000" w:sz="12" w:space="0"/>
            </w:tcBorders>
            <w:noWrap w:val="0"/>
            <w:vAlign w:val="center"/>
          </w:tcPr>
          <w:p w14:paraId="599E493E">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z w:val="21"/>
                <w:szCs w:val="21"/>
                <w:highlight w:val="none"/>
              </w:rPr>
            </w:pPr>
            <w:r>
              <w:rPr>
                <w:color w:val="auto"/>
                <w:spacing w:val="-2"/>
                <w:sz w:val="21"/>
                <w:szCs w:val="21"/>
                <w:highlight w:val="none"/>
              </w:rPr>
              <w:t>业绩资格要求</w:t>
            </w:r>
          </w:p>
        </w:tc>
      </w:tr>
      <w:tr w14:paraId="139EA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247" w:type="dxa"/>
            <w:vMerge w:val="restart"/>
            <w:tcBorders>
              <w:left w:val="single" w:color="000000" w:sz="12" w:space="0"/>
              <w:bottom w:val="nil"/>
            </w:tcBorders>
            <w:noWrap w:val="0"/>
            <w:vAlign w:val="center"/>
          </w:tcPr>
          <w:p w14:paraId="793BAAE5">
            <w:pPr>
              <w:jc w:val="center"/>
              <w:rPr>
                <w:rFonts w:hint="default"/>
                <w:color w:val="auto"/>
                <w:sz w:val="21"/>
                <w:szCs w:val="21"/>
                <w:highlight w:val="none"/>
              </w:rPr>
            </w:pPr>
            <w:r>
              <w:rPr>
                <w:rFonts w:hint="eastAsia" w:ascii="宋体" w:hAnsi="宋体" w:eastAsia="宋体" w:cs="宋体"/>
                <w:color w:val="auto"/>
                <w:spacing w:val="-2"/>
                <w:sz w:val="21"/>
                <w:szCs w:val="21"/>
                <w:highlight w:val="none"/>
                <w:lang w:eastAsia="zh-CN"/>
              </w:rPr>
              <w:t>轻量化外约束骨架装配式盖梁协同受力与快速建造技术研究</w:t>
            </w:r>
          </w:p>
        </w:tc>
        <w:tc>
          <w:tcPr>
            <w:tcW w:w="1550" w:type="dxa"/>
            <w:noWrap w:val="0"/>
            <w:vAlign w:val="center"/>
          </w:tcPr>
          <w:p w14:paraId="4851962E">
            <w:pPr>
              <w:pStyle w:val="16"/>
              <w:spacing w:before="0" w:line="240" w:lineRule="auto"/>
              <w:ind w:left="0"/>
              <w:jc w:val="center"/>
              <w:rPr>
                <w:color w:val="auto"/>
                <w:sz w:val="21"/>
                <w:szCs w:val="21"/>
                <w:highlight w:val="none"/>
              </w:rPr>
            </w:pPr>
            <w:r>
              <w:rPr>
                <w:color w:val="auto"/>
                <w:spacing w:val="-2"/>
                <w:sz w:val="21"/>
                <w:szCs w:val="21"/>
                <w:highlight w:val="none"/>
              </w:rPr>
              <w:t>项目负责人</w:t>
            </w:r>
          </w:p>
        </w:tc>
        <w:tc>
          <w:tcPr>
            <w:tcW w:w="762" w:type="dxa"/>
            <w:noWrap w:val="0"/>
            <w:vAlign w:val="center"/>
          </w:tcPr>
          <w:p w14:paraId="1842F6B1">
            <w:pPr>
              <w:spacing w:before="0" w:line="24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848" w:type="dxa"/>
            <w:tcBorders>
              <w:right w:val="single" w:color="000000" w:sz="12" w:space="0"/>
            </w:tcBorders>
            <w:noWrap w:val="0"/>
            <w:vAlign w:val="center"/>
          </w:tcPr>
          <w:p w14:paraId="2F44F17B">
            <w:pPr>
              <w:pStyle w:val="16"/>
              <w:kinsoku/>
              <w:spacing w:before="0" w:line="240" w:lineRule="auto"/>
              <w:ind w:left="0" w:right="0" w:firstLine="3"/>
              <w:jc w:val="both"/>
              <w:rPr>
                <w:color w:val="auto"/>
                <w:sz w:val="21"/>
                <w:szCs w:val="21"/>
                <w:highlight w:val="none"/>
              </w:rPr>
            </w:pPr>
            <w:r>
              <w:rPr>
                <w:rFonts w:hint="eastAsia"/>
                <w:color w:val="auto"/>
                <w:spacing w:val="-1"/>
                <w:sz w:val="21"/>
                <w:szCs w:val="21"/>
                <w:highlight w:val="none"/>
                <w:lang w:val="en-US" w:eastAsia="zh-CN"/>
              </w:rPr>
              <w:t>课题项目负责人具有土木工程或桥梁工程相关专业正高级职称，且获得过土木工程相关省级科学技术三等奖及以上或中国公路学会科学技术二等奖及以上奖励。</w:t>
            </w:r>
          </w:p>
        </w:tc>
      </w:tr>
      <w:tr w14:paraId="5E8EF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247" w:type="dxa"/>
            <w:vMerge w:val="continue"/>
            <w:tcBorders>
              <w:top w:val="nil"/>
              <w:left w:val="single" w:color="000000" w:sz="12" w:space="0"/>
              <w:bottom w:val="single" w:color="000000" w:sz="12" w:space="0"/>
            </w:tcBorders>
            <w:noWrap w:val="0"/>
            <w:vAlign w:val="top"/>
          </w:tcPr>
          <w:p w14:paraId="31C73AC4">
            <w:pPr>
              <w:kinsoku/>
              <w:jc w:val="both"/>
              <w:rPr>
                <w:rFonts w:hint="eastAsia" w:ascii="宋体" w:hAnsi="宋体" w:eastAsia="宋体" w:cs="宋体"/>
                <w:color w:val="auto"/>
                <w:sz w:val="21"/>
                <w:highlight w:val="none"/>
              </w:rPr>
            </w:pPr>
          </w:p>
        </w:tc>
        <w:tc>
          <w:tcPr>
            <w:tcW w:w="1550" w:type="dxa"/>
            <w:tcBorders>
              <w:bottom w:val="single" w:color="000000" w:sz="12" w:space="0"/>
            </w:tcBorders>
            <w:noWrap w:val="0"/>
            <w:vAlign w:val="center"/>
          </w:tcPr>
          <w:p w14:paraId="64C1B78A">
            <w:pPr>
              <w:pStyle w:val="16"/>
              <w:kinsoku/>
              <w:spacing w:before="0" w:line="240" w:lineRule="auto"/>
              <w:ind w:left="0"/>
              <w:jc w:val="both"/>
              <w:rPr>
                <w:color w:val="auto"/>
                <w:sz w:val="21"/>
                <w:szCs w:val="21"/>
                <w:highlight w:val="none"/>
              </w:rPr>
            </w:pPr>
            <w:r>
              <w:rPr>
                <w:color w:val="auto"/>
                <w:spacing w:val="-2"/>
                <w:sz w:val="21"/>
                <w:szCs w:val="21"/>
                <w:highlight w:val="none"/>
              </w:rPr>
              <w:t>主要科研人员</w:t>
            </w:r>
          </w:p>
        </w:tc>
        <w:tc>
          <w:tcPr>
            <w:tcW w:w="762" w:type="dxa"/>
            <w:tcBorders>
              <w:bottom w:val="single" w:color="000000" w:sz="12" w:space="0"/>
            </w:tcBorders>
            <w:noWrap w:val="0"/>
            <w:vAlign w:val="center"/>
          </w:tcPr>
          <w:p w14:paraId="579B6F58">
            <w:pPr>
              <w:kinsoku/>
              <w:spacing w:before="0" w:line="24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848" w:type="dxa"/>
            <w:tcBorders>
              <w:bottom w:val="single" w:color="000000" w:sz="12" w:space="0"/>
              <w:right w:val="single" w:color="000000" w:sz="12" w:space="0"/>
            </w:tcBorders>
            <w:noWrap w:val="0"/>
            <w:vAlign w:val="center"/>
          </w:tcPr>
          <w:p w14:paraId="02C92269">
            <w:pPr>
              <w:pStyle w:val="16"/>
              <w:kinsoku/>
              <w:spacing w:before="0" w:line="240" w:lineRule="auto"/>
              <w:ind w:left="0" w:right="0" w:firstLine="3"/>
              <w:jc w:val="both"/>
              <w:rPr>
                <w:color w:val="auto"/>
                <w:sz w:val="21"/>
                <w:szCs w:val="21"/>
                <w:highlight w:val="none"/>
              </w:rPr>
            </w:pPr>
            <w:r>
              <w:rPr>
                <w:color w:val="auto"/>
                <w:spacing w:val="-2"/>
                <w:sz w:val="21"/>
                <w:szCs w:val="21"/>
                <w:highlight w:val="none"/>
              </w:rPr>
              <w:t>工程师（助理研究员、讲师、或工程师相当级别）</w:t>
            </w:r>
            <w:r>
              <w:rPr>
                <w:color w:val="auto"/>
                <w:spacing w:val="18"/>
                <w:sz w:val="21"/>
                <w:szCs w:val="21"/>
                <w:highlight w:val="none"/>
              </w:rPr>
              <w:t xml:space="preserve"> </w:t>
            </w:r>
            <w:r>
              <w:rPr>
                <w:color w:val="auto"/>
                <w:spacing w:val="-6"/>
                <w:sz w:val="21"/>
                <w:szCs w:val="21"/>
                <w:highlight w:val="none"/>
              </w:rPr>
              <w:t>及以上职称。</w:t>
            </w:r>
          </w:p>
        </w:tc>
      </w:tr>
    </w:tbl>
    <w:p w14:paraId="419D30B9">
      <w:pPr>
        <w:pStyle w:val="4"/>
        <w:kinsoku/>
        <w:jc w:val="both"/>
        <w:rPr>
          <w:color w:val="auto"/>
          <w:highlight w:val="none"/>
        </w:rPr>
      </w:pPr>
      <w:r>
        <w:rPr>
          <w:rFonts w:hint="eastAsia"/>
          <w:color w:val="auto"/>
          <w:highlight w:val="none"/>
        </w:rPr>
        <w:t>注：项目负责人、技术负责人、主要科研人员等须附上其职称证书、学位证书等相关证书和身份证等复印件（盖投标人单位公章）。拟派出项目负责人、技术负责人、主要科研人员须为</w:t>
      </w:r>
      <w:r>
        <w:rPr>
          <w:rFonts w:hint="eastAsia"/>
          <w:color w:val="auto"/>
          <w:spacing w:val="2"/>
          <w:sz w:val="21"/>
          <w:szCs w:val="21"/>
          <w:highlight w:val="none"/>
        </w:rPr>
        <w:t>响应</w:t>
      </w:r>
      <w:r>
        <w:rPr>
          <w:rFonts w:hint="eastAsia"/>
          <w:color w:val="auto"/>
          <w:highlight w:val="none"/>
        </w:rPr>
        <w:t>人自有人员，以</w:t>
      </w:r>
      <w:r>
        <w:rPr>
          <w:rFonts w:hint="eastAsia"/>
          <w:color w:val="auto"/>
          <w:spacing w:val="2"/>
          <w:sz w:val="21"/>
          <w:szCs w:val="21"/>
          <w:highlight w:val="none"/>
        </w:rPr>
        <w:t>响应</w:t>
      </w:r>
      <w:r>
        <w:rPr>
          <w:rFonts w:hint="eastAsia"/>
          <w:color w:val="auto"/>
          <w:highlight w:val="none"/>
        </w:rPr>
        <w:t>截止之日的上二个月的任一月为始点并往前追溯连续缴费累计六个月及以上的社保缴费证明（盖</w:t>
      </w:r>
      <w:r>
        <w:rPr>
          <w:rFonts w:hint="eastAsia"/>
          <w:color w:val="auto"/>
          <w:spacing w:val="2"/>
          <w:sz w:val="21"/>
          <w:szCs w:val="21"/>
          <w:highlight w:val="none"/>
        </w:rPr>
        <w:t>响应</w:t>
      </w:r>
      <w:r>
        <w:rPr>
          <w:rFonts w:hint="eastAsia"/>
          <w:color w:val="auto"/>
          <w:highlight w:val="none"/>
        </w:rPr>
        <w:t>人单位公章）所署单位为准；社保由上级单位统筹缴纳的，还应提供上级单位出具的统筹缴纳证明。</w:t>
      </w:r>
    </w:p>
    <w:p w14:paraId="7B119CFD">
      <w:pPr>
        <w:kinsoku/>
        <w:spacing w:before="182" w:line="221" w:lineRule="auto"/>
        <w:ind w:left="22"/>
        <w:jc w:val="center"/>
        <w:rPr>
          <w:rFonts w:ascii="黑体" w:hAnsi="黑体" w:eastAsia="黑体" w:cs="黑体"/>
          <w:color w:val="auto"/>
          <w:sz w:val="28"/>
          <w:szCs w:val="28"/>
          <w:highlight w:val="none"/>
        </w:rPr>
      </w:pPr>
      <w:r>
        <w:rPr>
          <w:rFonts w:hint="eastAsia" w:ascii="黑体" w:hAnsi="黑体" w:eastAsia="黑体" w:cs="黑体"/>
          <w:color w:val="auto"/>
          <w:spacing w:val="-2"/>
          <w:sz w:val="28"/>
          <w:szCs w:val="28"/>
          <w:highlight w:val="none"/>
          <w:lang w:eastAsia="zh-CN"/>
        </w:rPr>
        <w:br w:type="page"/>
      </w:r>
      <w:r>
        <w:rPr>
          <w:rFonts w:hint="eastAsia" w:ascii="黑体" w:hAnsi="黑体" w:eastAsia="黑体" w:cs="黑体"/>
          <w:color w:val="auto"/>
          <w:spacing w:val="-2"/>
          <w:sz w:val="28"/>
          <w:szCs w:val="28"/>
          <w:highlight w:val="none"/>
          <w:lang w:eastAsia="zh-CN"/>
        </w:rPr>
        <w:t>响应人</w:t>
      </w:r>
      <w:r>
        <w:rPr>
          <w:rFonts w:ascii="黑体" w:hAnsi="黑体" w:eastAsia="黑体" w:cs="黑体"/>
          <w:color w:val="auto"/>
          <w:spacing w:val="-2"/>
          <w:sz w:val="28"/>
          <w:szCs w:val="28"/>
          <w:highlight w:val="none"/>
        </w:rPr>
        <w:t>须知正文</w:t>
      </w:r>
    </w:p>
    <w:p w14:paraId="4627BF18">
      <w:pPr>
        <w:kinsoku/>
        <w:autoSpaceDE/>
        <w:autoSpaceDN/>
        <w:spacing w:before="0" w:line="440" w:lineRule="exact"/>
        <w:ind w:left="0" w:firstLine="444" w:firstLineChars="200"/>
        <w:jc w:val="both"/>
        <w:outlineLvl w:val="1"/>
        <w:rPr>
          <w:rFonts w:ascii="黑体" w:hAnsi="黑体" w:eastAsia="黑体" w:cs="黑体"/>
          <w:color w:val="auto"/>
          <w:sz w:val="24"/>
          <w:szCs w:val="24"/>
          <w:highlight w:val="none"/>
        </w:rPr>
      </w:pPr>
      <w:r>
        <w:rPr>
          <w:rFonts w:ascii="Times New Roman" w:hAnsi="Times New Roman" w:eastAsia="Times New Roman" w:cs="Times New Roman"/>
          <w:color w:val="auto"/>
          <w:spacing w:val="-9"/>
          <w:sz w:val="24"/>
          <w:szCs w:val="24"/>
          <w:highlight w:val="none"/>
        </w:rPr>
        <w:t>1.</w:t>
      </w:r>
      <w:r>
        <w:rPr>
          <w:rFonts w:ascii="Times New Roman" w:hAnsi="Times New Roman" w:eastAsia="Times New Roman" w:cs="Times New Roman"/>
          <w:color w:val="auto"/>
          <w:spacing w:val="7"/>
          <w:sz w:val="24"/>
          <w:szCs w:val="24"/>
          <w:highlight w:val="none"/>
        </w:rPr>
        <w:t xml:space="preserve">  </w:t>
      </w:r>
      <w:r>
        <w:rPr>
          <w:rFonts w:ascii="黑体" w:hAnsi="黑体" w:eastAsia="黑体" w:cs="黑体"/>
          <w:color w:val="auto"/>
          <w:spacing w:val="-9"/>
          <w:sz w:val="24"/>
          <w:szCs w:val="24"/>
          <w:highlight w:val="none"/>
        </w:rPr>
        <w:t>总则</w:t>
      </w:r>
    </w:p>
    <w:p w14:paraId="7B3B8946">
      <w:pPr>
        <w:kinsoku/>
        <w:autoSpaceDE/>
        <w:autoSpaceDN/>
        <w:spacing w:before="0" w:line="440" w:lineRule="exact"/>
        <w:ind w:left="0" w:firstLine="462" w:firstLineChars="200"/>
        <w:jc w:val="both"/>
        <w:outlineLvl w:val="2"/>
        <w:rPr>
          <w:rFonts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6"/>
          <w:sz w:val="24"/>
          <w:szCs w:val="24"/>
          <w:highlight w:val="none"/>
        </w:rPr>
        <w:t xml:space="preserve">  </w:t>
      </w:r>
      <w:r>
        <w:rPr>
          <w:rFonts w:ascii="宋体" w:hAnsi="宋体" w:eastAsia="宋体" w:cs="宋体"/>
          <w:b/>
          <w:bCs/>
          <w:color w:val="auto"/>
          <w:spacing w:val="-5"/>
          <w:sz w:val="24"/>
          <w:szCs w:val="24"/>
          <w:highlight w:val="none"/>
        </w:rPr>
        <w:t>项目概况</w:t>
      </w:r>
    </w:p>
    <w:p w14:paraId="7E2C5CE4">
      <w:pPr>
        <w:kinsoku/>
        <w:spacing w:before="0" w:line="440" w:lineRule="exact"/>
        <w:ind w:left="0" w:firstLine="45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 xml:space="preserve">1.1.1 </w:t>
      </w:r>
      <w:r>
        <w:rPr>
          <w:rFonts w:hint="eastAsia" w:ascii="宋体" w:hAnsi="宋体" w:eastAsia="宋体" w:cs="宋体"/>
          <w:color w:val="auto"/>
          <w:spacing w:val="-7"/>
          <w:sz w:val="24"/>
          <w:szCs w:val="24"/>
          <w:highlight w:val="none"/>
          <w:lang w:val="en-US" w:eastAsia="zh-CN"/>
        </w:rPr>
        <w:t>结合</w:t>
      </w:r>
      <w:r>
        <w:rPr>
          <w:rFonts w:ascii="宋体" w:hAnsi="宋体" w:eastAsia="宋体" w:cs="宋体"/>
          <w:color w:val="auto"/>
          <w:spacing w:val="-7"/>
          <w:sz w:val="24"/>
          <w:szCs w:val="24"/>
          <w:highlight w:val="none"/>
        </w:rPr>
        <w:t>《中华人民共和国招标投标法》等有关法律、法规和规章的规定，</w:t>
      </w:r>
      <w:r>
        <w:rPr>
          <w:rFonts w:hint="eastAsia" w:ascii="宋体" w:hAnsi="宋体" w:eastAsia="宋体" w:cs="宋体"/>
          <w:color w:val="auto"/>
          <w:spacing w:val="37"/>
          <w:sz w:val="24"/>
          <w:szCs w:val="24"/>
          <w:highlight w:val="none"/>
          <w:lang w:val="en-US" w:eastAsia="zh-CN"/>
        </w:rPr>
        <w:t>根据采购人的相关采购及管理办法，</w:t>
      </w:r>
      <w:r>
        <w:rPr>
          <w:rFonts w:ascii="宋体" w:hAnsi="宋体" w:eastAsia="宋体" w:cs="宋体"/>
          <w:color w:val="auto"/>
          <w:spacing w:val="-7"/>
          <w:sz w:val="24"/>
          <w:szCs w:val="24"/>
          <w:highlight w:val="none"/>
        </w:rPr>
        <w:t>本</w:t>
      </w:r>
      <w:r>
        <w:rPr>
          <w:rFonts w:hint="eastAsia" w:ascii="宋体" w:hAnsi="宋体" w:eastAsia="宋体" w:cs="宋体"/>
          <w:color w:val="auto"/>
          <w:spacing w:val="-7"/>
          <w:sz w:val="24"/>
          <w:szCs w:val="24"/>
          <w:highlight w:val="none"/>
          <w:lang w:eastAsia="zh-CN"/>
        </w:rPr>
        <w:t>采购</w:t>
      </w:r>
      <w:r>
        <w:rPr>
          <w:rFonts w:ascii="宋体" w:hAnsi="宋体" w:eastAsia="宋体" w:cs="宋体"/>
          <w:color w:val="auto"/>
          <w:spacing w:val="-3"/>
          <w:sz w:val="24"/>
          <w:szCs w:val="24"/>
          <w:highlight w:val="none"/>
        </w:rPr>
        <w:t>项目已具备</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条件，现对本项目进行</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w:t>
      </w:r>
    </w:p>
    <w:p w14:paraId="2D7760F5">
      <w:pPr>
        <w:kinsoku/>
        <w:spacing w:before="0" w:line="440" w:lineRule="exact"/>
        <w:ind w:left="0" w:firstLine="47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1.1.2  </w:t>
      </w:r>
      <w:r>
        <w:rPr>
          <w:rFonts w:ascii="宋体" w:hAnsi="宋体" w:eastAsia="宋体" w:cs="宋体"/>
          <w:color w:val="auto"/>
          <w:spacing w:val="-2"/>
          <w:sz w:val="24"/>
          <w:szCs w:val="24"/>
          <w:highlight w:val="none"/>
        </w:rPr>
        <w:t>本</w:t>
      </w:r>
      <w:r>
        <w:rPr>
          <w:rFonts w:hint="eastAsia" w:ascii="宋体" w:hAnsi="宋体" w:eastAsia="宋体" w:cs="宋体"/>
          <w:color w:val="auto"/>
          <w:spacing w:val="-2"/>
          <w:sz w:val="24"/>
          <w:szCs w:val="24"/>
          <w:highlight w:val="none"/>
          <w:lang w:eastAsia="zh-CN"/>
        </w:rPr>
        <w:t>采购</w:t>
      </w:r>
      <w:r>
        <w:rPr>
          <w:rFonts w:ascii="宋体" w:hAnsi="宋体" w:eastAsia="宋体" w:cs="宋体"/>
          <w:color w:val="auto"/>
          <w:spacing w:val="-2"/>
          <w:sz w:val="24"/>
          <w:szCs w:val="24"/>
          <w:highlight w:val="none"/>
        </w:rPr>
        <w:t>项目</w:t>
      </w:r>
      <w:r>
        <w:rPr>
          <w:rFonts w:hint="eastAsia" w:ascii="宋体" w:hAnsi="宋体" w:eastAsia="宋体" w:cs="宋体"/>
          <w:color w:val="auto"/>
          <w:spacing w:val="-2"/>
          <w:sz w:val="24"/>
          <w:szCs w:val="24"/>
          <w:highlight w:val="none"/>
          <w:lang w:eastAsia="zh-CN"/>
        </w:rPr>
        <w:t>采购</w:t>
      </w:r>
      <w:r>
        <w:rPr>
          <w:rFonts w:ascii="宋体" w:hAnsi="宋体" w:eastAsia="宋体" w:cs="宋体"/>
          <w:color w:val="auto"/>
          <w:spacing w:val="-2"/>
          <w:sz w:val="24"/>
          <w:szCs w:val="24"/>
          <w:highlight w:val="none"/>
        </w:rPr>
        <w:t>人：</w:t>
      </w:r>
      <w:r>
        <w:rPr>
          <w:rFonts w:ascii="宋体" w:hAnsi="宋体" w:eastAsia="宋体" w:cs="宋体"/>
          <w:color w:val="auto"/>
          <w:spacing w:val="-2"/>
          <w:sz w:val="24"/>
          <w:szCs w:val="24"/>
          <w:highlight w:val="none"/>
          <w:u w:val="single"/>
        </w:rPr>
        <w:t>见</w:t>
      </w:r>
      <w:r>
        <w:rPr>
          <w:rFonts w:hint="eastAsia" w:ascii="宋体" w:hAnsi="宋体" w:eastAsia="宋体" w:cs="宋体"/>
          <w:color w:val="auto"/>
          <w:spacing w:val="-2"/>
          <w:sz w:val="24"/>
          <w:szCs w:val="24"/>
          <w:highlight w:val="none"/>
          <w:u w:val="single"/>
          <w:lang w:eastAsia="zh-CN"/>
        </w:rPr>
        <w:t>响应人</w:t>
      </w:r>
      <w:r>
        <w:rPr>
          <w:rFonts w:ascii="宋体" w:hAnsi="宋体" w:eastAsia="宋体" w:cs="宋体"/>
          <w:color w:val="auto"/>
          <w:spacing w:val="-2"/>
          <w:sz w:val="24"/>
          <w:szCs w:val="24"/>
          <w:highlight w:val="none"/>
          <w:u w:val="single"/>
        </w:rPr>
        <w:t>须知</w:t>
      </w:r>
      <w:r>
        <w:rPr>
          <w:rFonts w:ascii="宋体" w:hAnsi="宋体" w:eastAsia="宋体" w:cs="宋体"/>
          <w:color w:val="auto"/>
          <w:spacing w:val="-3"/>
          <w:sz w:val="24"/>
          <w:szCs w:val="24"/>
          <w:highlight w:val="none"/>
          <w:u w:val="single"/>
        </w:rPr>
        <w:t>前附表。</w:t>
      </w:r>
    </w:p>
    <w:p w14:paraId="03B6145D">
      <w:pPr>
        <w:kinsoku/>
        <w:spacing w:before="0" w:line="440" w:lineRule="exact"/>
        <w:ind w:left="0" w:firstLine="47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1.1.3  </w:t>
      </w:r>
      <w:r>
        <w:rPr>
          <w:rFonts w:ascii="宋体" w:hAnsi="宋体" w:eastAsia="宋体" w:cs="宋体"/>
          <w:color w:val="auto"/>
          <w:spacing w:val="-2"/>
          <w:sz w:val="24"/>
          <w:szCs w:val="24"/>
          <w:highlight w:val="none"/>
        </w:rPr>
        <w:t>本</w:t>
      </w:r>
      <w:r>
        <w:rPr>
          <w:rFonts w:hint="eastAsia" w:ascii="宋体" w:hAnsi="宋体" w:eastAsia="宋体" w:cs="宋体"/>
          <w:color w:val="auto"/>
          <w:spacing w:val="-2"/>
          <w:sz w:val="24"/>
          <w:szCs w:val="24"/>
          <w:highlight w:val="none"/>
          <w:lang w:eastAsia="zh-CN"/>
        </w:rPr>
        <w:t>合同包采购</w:t>
      </w:r>
      <w:r>
        <w:rPr>
          <w:rFonts w:ascii="宋体" w:hAnsi="宋体" w:eastAsia="宋体" w:cs="宋体"/>
          <w:color w:val="auto"/>
          <w:spacing w:val="-2"/>
          <w:sz w:val="24"/>
          <w:szCs w:val="24"/>
          <w:highlight w:val="none"/>
        </w:rPr>
        <w:t>代理机构：</w:t>
      </w:r>
      <w:r>
        <w:rPr>
          <w:rFonts w:ascii="宋体" w:hAnsi="宋体" w:eastAsia="宋体" w:cs="宋体"/>
          <w:color w:val="auto"/>
          <w:spacing w:val="-2"/>
          <w:sz w:val="24"/>
          <w:szCs w:val="24"/>
          <w:highlight w:val="none"/>
          <w:u w:val="single"/>
        </w:rPr>
        <w:t>见</w:t>
      </w:r>
      <w:r>
        <w:rPr>
          <w:rFonts w:hint="eastAsia" w:ascii="宋体" w:hAnsi="宋体" w:eastAsia="宋体" w:cs="宋体"/>
          <w:color w:val="auto"/>
          <w:spacing w:val="-2"/>
          <w:sz w:val="24"/>
          <w:szCs w:val="24"/>
          <w:highlight w:val="none"/>
          <w:u w:val="single"/>
          <w:lang w:eastAsia="zh-CN"/>
        </w:rPr>
        <w:t>响应人</w:t>
      </w:r>
      <w:r>
        <w:rPr>
          <w:rFonts w:ascii="宋体" w:hAnsi="宋体" w:eastAsia="宋体" w:cs="宋体"/>
          <w:color w:val="auto"/>
          <w:spacing w:val="-2"/>
          <w:sz w:val="24"/>
          <w:szCs w:val="24"/>
          <w:highlight w:val="none"/>
          <w:u w:val="single"/>
        </w:rPr>
        <w:t>须知前附</w:t>
      </w:r>
      <w:r>
        <w:rPr>
          <w:rFonts w:ascii="宋体" w:hAnsi="宋体" w:eastAsia="宋体" w:cs="宋体"/>
          <w:color w:val="auto"/>
          <w:spacing w:val="-3"/>
          <w:sz w:val="24"/>
          <w:szCs w:val="24"/>
          <w:highlight w:val="none"/>
          <w:u w:val="single"/>
        </w:rPr>
        <w:t>表。</w:t>
      </w:r>
    </w:p>
    <w:p w14:paraId="617977BA">
      <w:pPr>
        <w:kinsoku/>
        <w:spacing w:before="0" w:line="440" w:lineRule="exact"/>
        <w:ind w:left="0" w:firstLine="47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1.1.4  </w:t>
      </w:r>
      <w:r>
        <w:rPr>
          <w:rFonts w:ascii="宋体" w:hAnsi="宋体" w:eastAsia="宋体" w:cs="宋体"/>
          <w:color w:val="auto"/>
          <w:spacing w:val="-2"/>
          <w:sz w:val="24"/>
          <w:szCs w:val="24"/>
          <w:highlight w:val="none"/>
        </w:rPr>
        <w:t>本</w:t>
      </w:r>
      <w:r>
        <w:rPr>
          <w:rFonts w:hint="eastAsia" w:ascii="宋体" w:hAnsi="宋体" w:eastAsia="宋体" w:cs="宋体"/>
          <w:color w:val="auto"/>
          <w:spacing w:val="-2"/>
          <w:sz w:val="24"/>
          <w:szCs w:val="24"/>
          <w:highlight w:val="none"/>
          <w:lang w:eastAsia="zh-CN"/>
        </w:rPr>
        <w:t>采购</w:t>
      </w:r>
      <w:r>
        <w:rPr>
          <w:rFonts w:ascii="宋体" w:hAnsi="宋体" w:eastAsia="宋体" w:cs="宋体"/>
          <w:color w:val="auto"/>
          <w:spacing w:val="-2"/>
          <w:sz w:val="24"/>
          <w:szCs w:val="24"/>
          <w:highlight w:val="none"/>
        </w:rPr>
        <w:t>项目名称：见</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3"/>
          <w:sz w:val="24"/>
          <w:szCs w:val="24"/>
          <w:highlight w:val="none"/>
        </w:rPr>
        <w:t>须知前附表。</w:t>
      </w:r>
    </w:p>
    <w:p w14:paraId="1AE5B7FE">
      <w:pPr>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1.2  </w:t>
      </w:r>
      <w:r>
        <w:rPr>
          <w:rFonts w:hint="eastAsia" w:ascii="宋体" w:hAnsi="宋体" w:eastAsia="宋体" w:cs="宋体"/>
          <w:b/>
          <w:bCs/>
          <w:color w:val="auto"/>
          <w:spacing w:val="-5"/>
          <w:sz w:val="24"/>
          <w:szCs w:val="24"/>
          <w:highlight w:val="none"/>
          <w:lang w:eastAsia="zh-CN"/>
        </w:rPr>
        <w:t>采购</w:t>
      </w:r>
      <w:r>
        <w:rPr>
          <w:rFonts w:hint="eastAsia" w:ascii="宋体" w:hAnsi="宋体" w:eastAsia="宋体" w:cs="宋体"/>
          <w:b/>
          <w:bCs/>
          <w:color w:val="auto"/>
          <w:spacing w:val="-5"/>
          <w:sz w:val="24"/>
          <w:szCs w:val="24"/>
          <w:highlight w:val="none"/>
        </w:rPr>
        <w:t>项目的资金来源和落实情况</w:t>
      </w:r>
    </w:p>
    <w:p w14:paraId="5AD95F46">
      <w:pPr>
        <w:kinsoku/>
        <w:spacing w:before="0" w:line="440" w:lineRule="exact"/>
        <w:ind w:left="0" w:firstLine="448" w:firstLineChars="200"/>
        <w:jc w:val="both"/>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 xml:space="preserve">1.2.1  </w:t>
      </w:r>
      <w:r>
        <w:rPr>
          <w:rFonts w:ascii="宋体" w:hAnsi="宋体" w:eastAsia="宋体" w:cs="宋体"/>
          <w:color w:val="auto"/>
          <w:spacing w:val="-8"/>
          <w:sz w:val="24"/>
          <w:szCs w:val="24"/>
          <w:highlight w:val="none"/>
        </w:rPr>
        <w:t>资金来源及比例：全部</w:t>
      </w:r>
      <w:r>
        <w:rPr>
          <w:rFonts w:hint="eastAsia" w:ascii="宋体" w:hAnsi="宋体" w:eastAsia="宋体" w:cs="宋体"/>
          <w:color w:val="auto"/>
          <w:spacing w:val="-8"/>
          <w:sz w:val="24"/>
          <w:szCs w:val="24"/>
          <w:highlight w:val="none"/>
          <w:lang w:val="en-US" w:eastAsia="zh-CN"/>
        </w:rPr>
        <w:t>采购人</w:t>
      </w:r>
      <w:r>
        <w:rPr>
          <w:rFonts w:ascii="宋体" w:hAnsi="宋体" w:eastAsia="宋体" w:cs="宋体"/>
          <w:color w:val="auto"/>
          <w:spacing w:val="-8"/>
          <w:sz w:val="24"/>
          <w:szCs w:val="24"/>
          <w:highlight w:val="none"/>
        </w:rPr>
        <w:t>自筹，</w:t>
      </w:r>
      <w:r>
        <w:rPr>
          <w:rFonts w:hint="eastAsia" w:ascii="宋体" w:hAnsi="宋体" w:eastAsia="宋体" w:cs="宋体"/>
          <w:color w:val="auto"/>
          <w:spacing w:val="-8"/>
          <w:sz w:val="24"/>
          <w:szCs w:val="24"/>
          <w:highlight w:val="none"/>
          <w:u w:val="single"/>
        </w:rPr>
        <w:t>100%</w:t>
      </w:r>
      <w:r>
        <w:rPr>
          <w:rFonts w:hint="eastAsia" w:ascii="宋体" w:hAnsi="宋体" w:eastAsia="宋体" w:cs="宋体"/>
          <w:color w:val="auto"/>
          <w:spacing w:val="-8"/>
          <w:sz w:val="24"/>
          <w:szCs w:val="24"/>
          <w:highlight w:val="none"/>
          <w:u w:val="single"/>
          <w:lang w:val="en-US" w:eastAsia="zh-CN"/>
        </w:rPr>
        <w:t xml:space="preserve"> </w:t>
      </w:r>
      <w:r>
        <w:rPr>
          <w:rFonts w:ascii="宋体" w:hAnsi="宋体" w:eastAsia="宋体" w:cs="宋体"/>
          <w:color w:val="auto"/>
          <w:spacing w:val="-8"/>
          <w:sz w:val="24"/>
          <w:szCs w:val="24"/>
          <w:highlight w:val="none"/>
        </w:rPr>
        <w:t>。</w:t>
      </w:r>
    </w:p>
    <w:p w14:paraId="24B726D9">
      <w:pPr>
        <w:kinsoku/>
        <w:spacing w:before="0" w:line="440" w:lineRule="exact"/>
        <w:ind w:left="0" w:firstLine="468" w:firstLineChars="200"/>
        <w:jc w:val="both"/>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1.2.2  </w:t>
      </w:r>
      <w:r>
        <w:rPr>
          <w:rFonts w:ascii="宋体" w:hAnsi="宋体" w:eastAsia="宋体" w:cs="宋体"/>
          <w:color w:val="auto"/>
          <w:spacing w:val="-3"/>
          <w:sz w:val="24"/>
          <w:szCs w:val="24"/>
          <w:highlight w:val="none"/>
        </w:rPr>
        <w:t>资金落实情况：</w:t>
      </w:r>
      <w:r>
        <w:rPr>
          <w:rFonts w:ascii="宋体" w:hAnsi="宋体" w:eastAsia="宋体" w:cs="宋体"/>
          <w:color w:val="auto"/>
          <w:spacing w:val="-3"/>
          <w:sz w:val="24"/>
          <w:szCs w:val="24"/>
          <w:highlight w:val="none"/>
          <w:u w:val="single"/>
        </w:rPr>
        <w:t>已落实</w:t>
      </w:r>
      <w:r>
        <w:rPr>
          <w:rFonts w:ascii="宋体" w:hAnsi="宋体" w:eastAsia="宋体" w:cs="宋体"/>
          <w:color w:val="auto"/>
          <w:spacing w:val="-3"/>
          <w:sz w:val="24"/>
          <w:szCs w:val="24"/>
          <w:highlight w:val="none"/>
        </w:rPr>
        <w:t>。</w:t>
      </w:r>
    </w:p>
    <w:p w14:paraId="3E79D4F1">
      <w:pPr>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1.3  </w:t>
      </w:r>
      <w:r>
        <w:rPr>
          <w:rFonts w:hint="eastAsia" w:ascii="宋体" w:hAnsi="宋体" w:eastAsia="宋体" w:cs="宋体"/>
          <w:b/>
          <w:bCs/>
          <w:color w:val="auto"/>
          <w:spacing w:val="-5"/>
          <w:sz w:val="24"/>
          <w:szCs w:val="24"/>
          <w:highlight w:val="none"/>
          <w:lang w:eastAsia="zh-CN"/>
        </w:rPr>
        <w:t>采购</w:t>
      </w:r>
      <w:r>
        <w:rPr>
          <w:rFonts w:hint="eastAsia" w:ascii="宋体" w:hAnsi="宋体" w:eastAsia="宋体" w:cs="宋体"/>
          <w:b/>
          <w:bCs/>
          <w:color w:val="auto"/>
          <w:spacing w:val="-5"/>
          <w:sz w:val="24"/>
          <w:szCs w:val="24"/>
          <w:highlight w:val="none"/>
        </w:rPr>
        <w:t>范围、计划服务期、成果要求和安全目标</w:t>
      </w:r>
    </w:p>
    <w:p w14:paraId="3EB9EA0D">
      <w:pPr>
        <w:kinsoku/>
        <w:spacing w:before="0" w:line="440" w:lineRule="exact"/>
        <w:ind w:left="0" w:firstLine="468" w:firstLineChars="200"/>
        <w:jc w:val="both"/>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1.3.1  </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范围：见</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须知前附表。</w:t>
      </w:r>
    </w:p>
    <w:p w14:paraId="411A47C1">
      <w:pPr>
        <w:kinsoku/>
        <w:spacing w:before="0" w:line="440" w:lineRule="exact"/>
        <w:ind w:left="0" w:firstLine="47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1.3.2  </w:t>
      </w:r>
      <w:r>
        <w:rPr>
          <w:rFonts w:ascii="宋体" w:hAnsi="宋体" w:eastAsia="宋体" w:cs="宋体"/>
          <w:color w:val="auto"/>
          <w:spacing w:val="-2"/>
          <w:sz w:val="24"/>
          <w:szCs w:val="24"/>
          <w:highlight w:val="none"/>
        </w:rPr>
        <w:t>本</w:t>
      </w:r>
      <w:r>
        <w:rPr>
          <w:rFonts w:hint="eastAsia" w:ascii="宋体" w:hAnsi="宋体" w:eastAsia="宋体" w:cs="宋体"/>
          <w:color w:val="auto"/>
          <w:spacing w:val="-2"/>
          <w:sz w:val="24"/>
          <w:szCs w:val="24"/>
          <w:highlight w:val="none"/>
          <w:lang w:eastAsia="zh-CN"/>
        </w:rPr>
        <w:t>合同包</w:t>
      </w:r>
      <w:r>
        <w:rPr>
          <w:rFonts w:ascii="宋体" w:hAnsi="宋体" w:eastAsia="宋体" w:cs="宋体"/>
          <w:color w:val="auto"/>
          <w:spacing w:val="-2"/>
          <w:sz w:val="24"/>
          <w:szCs w:val="24"/>
          <w:highlight w:val="none"/>
        </w:rPr>
        <w:t>的计划服务期：见</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须知前附</w:t>
      </w:r>
      <w:r>
        <w:rPr>
          <w:rFonts w:ascii="宋体" w:hAnsi="宋体" w:eastAsia="宋体" w:cs="宋体"/>
          <w:color w:val="auto"/>
          <w:spacing w:val="-3"/>
          <w:sz w:val="24"/>
          <w:szCs w:val="24"/>
          <w:highlight w:val="none"/>
        </w:rPr>
        <w:t>表。</w:t>
      </w:r>
    </w:p>
    <w:p w14:paraId="1AFC63BF">
      <w:pPr>
        <w:kinsoku/>
        <w:spacing w:before="0" w:line="440" w:lineRule="exact"/>
        <w:ind w:left="0" w:firstLine="47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1.3.3  </w:t>
      </w:r>
      <w:r>
        <w:rPr>
          <w:rFonts w:ascii="宋体" w:hAnsi="宋体" w:eastAsia="宋体" w:cs="宋体"/>
          <w:color w:val="auto"/>
          <w:spacing w:val="-2"/>
          <w:sz w:val="24"/>
          <w:szCs w:val="24"/>
          <w:highlight w:val="none"/>
        </w:rPr>
        <w:t>本</w:t>
      </w:r>
      <w:r>
        <w:rPr>
          <w:rFonts w:hint="eastAsia" w:ascii="宋体" w:hAnsi="宋体" w:eastAsia="宋体" w:cs="宋体"/>
          <w:color w:val="auto"/>
          <w:spacing w:val="-2"/>
          <w:sz w:val="24"/>
          <w:szCs w:val="24"/>
          <w:highlight w:val="none"/>
          <w:lang w:eastAsia="zh-CN"/>
        </w:rPr>
        <w:t>合同包</w:t>
      </w:r>
      <w:r>
        <w:rPr>
          <w:rFonts w:ascii="宋体" w:hAnsi="宋体" w:eastAsia="宋体" w:cs="宋体"/>
          <w:color w:val="auto"/>
          <w:spacing w:val="-2"/>
          <w:sz w:val="24"/>
          <w:szCs w:val="24"/>
          <w:highlight w:val="none"/>
        </w:rPr>
        <w:t>的成果要求：符合</w:t>
      </w:r>
      <w:r>
        <w:rPr>
          <w:rFonts w:hint="eastAsia" w:ascii="宋体" w:hAnsi="宋体" w:eastAsia="宋体" w:cs="宋体"/>
          <w:color w:val="auto"/>
          <w:spacing w:val="-2"/>
          <w:sz w:val="24"/>
          <w:szCs w:val="24"/>
          <w:highlight w:val="none"/>
          <w:lang w:eastAsia="zh-CN"/>
        </w:rPr>
        <w:t>采购</w:t>
      </w:r>
      <w:r>
        <w:rPr>
          <w:rFonts w:ascii="宋体" w:hAnsi="宋体" w:eastAsia="宋体" w:cs="宋体"/>
          <w:color w:val="auto"/>
          <w:spacing w:val="-2"/>
          <w:sz w:val="24"/>
          <w:szCs w:val="24"/>
          <w:highlight w:val="none"/>
        </w:rPr>
        <w:t>任务书中的成果要求。</w:t>
      </w:r>
    </w:p>
    <w:p w14:paraId="4134F2B0">
      <w:pPr>
        <w:kinsoku/>
        <w:spacing w:before="0" w:line="440" w:lineRule="exact"/>
        <w:ind w:left="0" w:firstLine="47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1.3.4  </w:t>
      </w:r>
      <w:r>
        <w:rPr>
          <w:rFonts w:ascii="宋体" w:hAnsi="宋体" w:eastAsia="宋体" w:cs="宋体"/>
          <w:color w:val="auto"/>
          <w:spacing w:val="-2"/>
          <w:sz w:val="24"/>
          <w:szCs w:val="24"/>
          <w:highlight w:val="none"/>
        </w:rPr>
        <w:t>本</w:t>
      </w:r>
      <w:r>
        <w:rPr>
          <w:rFonts w:hint="eastAsia" w:ascii="宋体" w:hAnsi="宋体" w:eastAsia="宋体" w:cs="宋体"/>
          <w:color w:val="auto"/>
          <w:spacing w:val="-2"/>
          <w:sz w:val="24"/>
          <w:szCs w:val="24"/>
          <w:highlight w:val="none"/>
          <w:lang w:eastAsia="zh-CN"/>
        </w:rPr>
        <w:t>合同包</w:t>
      </w:r>
      <w:r>
        <w:rPr>
          <w:rFonts w:ascii="宋体" w:hAnsi="宋体" w:eastAsia="宋体" w:cs="宋体"/>
          <w:color w:val="auto"/>
          <w:spacing w:val="-2"/>
          <w:sz w:val="24"/>
          <w:szCs w:val="24"/>
          <w:highlight w:val="none"/>
        </w:rPr>
        <w:t>的安全质量目标：符合</w:t>
      </w:r>
      <w:r>
        <w:rPr>
          <w:rFonts w:hint="eastAsia" w:ascii="宋体" w:hAnsi="宋体" w:eastAsia="宋体" w:cs="宋体"/>
          <w:color w:val="auto"/>
          <w:spacing w:val="-2"/>
          <w:sz w:val="24"/>
          <w:szCs w:val="24"/>
          <w:highlight w:val="none"/>
          <w:lang w:eastAsia="zh-CN"/>
        </w:rPr>
        <w:t>采购</w:t>
      </w:r>
      <w:r>
        <w:rPr>
          <w:rFonts w:ascii="宋体" w:hAnsi="宋体" w:eastAsia="宋体" w:cs="宋体"/>
          <w:color w:val="auto"/>
          <w:spacing w:val="-2"/>
          <w:sz w:val="24"/>
          <w:szCs w:val="24"/>
          <w:highlight w:val="none"/>
        </w:rPr>
        <w:t>文件要</w:t>
      </w:r>
      <w:r>
        <w:rPr>
          <w:rFonts w:ascii="宋体" w:hAnsi="宋体" w:eastAsia="宋体" w:cs="宋体"/>
          <w:color w:val="auto"/>
          <w:spacing w:val="-3"/>
          <w:sz w:val="24"/>
          <w:szCs w:val="24"/>
          <w:highlight w:val="none"/>
        </w:rPr>
        <w:t>求。</w:t>
      </w:r>
    </w:p>
    <w:p w14:paraId="1C975498">
      <w:pPr>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1.4  </w:t>
      </w:r>
      <w:r>
        <w:rPr>
          <w:rFonts w:hint="eastAsia" w:ascii="宋体" w:hAnsi="宋体" w:eastAsia="宋体" w:cs="宋体"/>
          <w:b/>
          <w:bCs/>
          <w:color w:val="auto"/>
          <w:spacing w:val="-5"/>
          <w:sz w:val="24"/>
          <w:szCs w:val="24"/>
          <w:highlight w:val="none"/>
          <w:lang w:eastAsia="zh-CN"/>
        </w:rPr>
        <w:t>响应人</w:t>
      </w:r>
      <w:r>
        <w:rPr>
          <w:rFonts w:hint="eastAsia" w:ascii="宋体" w:hAnsi="宋体" w:eastAsia="宋体" w:cs="宋体"/>
          <w:b/>
          <w:bCs/>
          <w:color w:val="auto"/>
          <w:spacing w:val="-5"/>
          <w:sz w:val="24"/>
          <w:szCs w:val="24"/>
          <w:highlight w:val="none"/>
        </w:rPr>
        <w:t>资格要求</w:t>
      </w:r>
    </w:p>
    <w:p w14:paraId="7B0B8FBA">
      <w:pPr>
        <w:kinsoku/>
        <w:spacing w:before="0" w:line="440" w:lineRule="exact"/>
        <w:ind w:left="0" w:right="0" w:firstLine="472" w:firstLineChars="200"/>
        <w:jc w:val="both"/>
        <w:rPr>
          <w:rFonts w:ascii="宋体" w:hAnsi="宋体" w:eastAsia="宋体" w:cs="宋体"/>
          <w:color w:val="auto"/>
          <w:spacing w:val="4"/>
          <w:sz w:val="24"/>
          <w:szCs w:val="24"/>
          <w:highlight w:val="none"/>
        </w:rPr>
      </w:pPr>
      <w:r>
        <w:rPr>
          <w:rFonts w:hint="eastAsia" w:ascii="宋体" w:hAnsi="宋体" w:eastAsia="宋体" w:cs="宋体"/>
          <w:color w:val="auto"/>
          <w:spacing w:val="-2"/>
          <w:sz w:val="24"/>
          <w:szCs w:val="24"/>
          <w:highlight w:val="none"/>
        </w:rPr>
        <w:t xml:space="preserve">1.4.1 </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应具备承担本科技项目的资格条件、能力和信誉。</w:t>
      </w:r>
      <w:r>
        <w:rPr>
          <w:rFonts w:ascii="宋体" w:hAnsi="宋体" w:eastAsia="宋体" w:cs="宋体"/>
          <w:color w:val="auto"/>
          <w:spacing w:val="4"/>
          <w:sz w:val="24"/>
          <w:szCs w:val="24"/>
          <w:highlight w:val="none"/>
        </w:rPr>
        <w:t xml:space="preserve"> </w:t>
      </w:r>
    </w:p>
    <w:p w14:paraId="0B97099B">
      <w:pPr>
        <w:kinsoku/>
        <w:spacing w:before="0" w:line="440" w:lineRule="exact"/>
        <w:ind w:left="0" w:right="0" w:firstLine="464"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rPr>
        <w:t>1</w:t>
      </w:r>
      <w:r>
        <w:rPr>
          <w:rFonts w:ascii="宋体" w:hAnsi="宋体" w:eastAsia="宋体" w:cs="宋体"/>
          <w:color w:val="auto"/>
          <w:spacing w:val="-4"/>
          <w:sz w:val="24"/>
          <w:szCs w:val="24"/>
          <w:highlight w:val="none"/>
        </w:rPr>
        <w:t>）资格条件：见</w:t>
      </w:r>
      <w:r>
        <w:rPr>
          <w:rFonts w:hint="eastAsia"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须知前附表；</w:t>
      </w:r>
    </w:p>
    <w:p w14:paraId="15638EE9">
      <w:pPr>
        <w:kinsoku/>
        <w:spacing w:before="0" w:line="440" w:lineRule="exact"/>
        <w:ind w:left="0" w:firstLine="464"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rPr>
        <w:t>2</w:t>
      </w:r>
      <w:r>
        <w:rPr>
          <w:rFonts w:ascii="宋体" w:hAnsi="宋体" w:eastAsia="宋体" w:cs="宋体"/>
          <w:color w:val="auto"/>
          <w:spacing w:val="-4"/>
          <w:sz w:val="24"/>
          <w:szCs w:val="24"/>
          <w:highlight w:val="none"/>
        </w:rPr>
        <w:t>）业绩要求：见</w:t>
      </w:r>
      <w:r>
        <w:rPr>
          <w:rFonts w:hint="eastAsia"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须知前附表；</w:t>
      </w:r>
    </w:p>
    <w:p w14:paraId="26818017">
      <w:pPr>
        <w:kinsoku/>
        <w:spacing w:before="0" w:line="440" w:lineRule="exact"/>
        <w:ind w:left="0" w:firstLine="476" w:firstLineChars="200"/>
        <w:jc w:val="both"/>
        <w:rPr>
          <w:rFonts w:hint="eastAsia"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3</w:t>
      </w:r>
      <w:r>
        <w:rPr>
          <w:rFonts w:ascii="宋体" w:hAnsi="宋体" w:eastAsia="宋体" w:cs="宋体"/>
          <w:color w:val="auto"/>
          <w:spacing w:val="-1"/>
          <w:sz w:val="24"/>
          <w:szCs w:val="24"/>
          <w:highlight w:val="none"/>
        </w:rPr>
        <w:t>）信誉要求：见</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须知前附表</w:t>
      </w:r>
      <w:r>
        <w:rPr>
          <w:rFonts w:hint="eastAsia" w:ascii="宋体" w:hAnsi="宋体" w:eastAsia="宋体" w:cs="宋体"/>
          <w:color w:val="auto"/>
          <w:spacing w:val="-1"/>
          <w:sz w:val="24"/>
          <w:szCs w:val="24"/>
          <w:highlight w:val="none"/>
        </w:rPr>
        <w:t>;</w:t>
      </w:r>
    </w:p>
    <w:p w14:paraId="1AF4B819">
      <w:pPr>
        <w:kinsoku/>
        <w:spacing w:before="0" w:line="440" w:lineRule="exact"/>
        <w:ind w:left="0" w:firstLine="464"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rPr>
        <w:t>4</w:t>
      </w:r>
      <w:r>
        <w:rPr>
          <w:rFonts w:ascii="宋体" w:hAnsi="宋体" w:eastAsia="宋体" w:cs="宋体"/>
          <w:color w:val="auto"/>
          <w:spacing w:val="-4"/>
          <w:sz w:val="24"/>
          <w:szCs w:val="24"/>
          <w:highlight w:val="none"/>
        </w:rPr>
        <w:t>）主要人员资格：见</w:t>
      </w:r>
      <w:r>
        <w:rPr>
          <w:rFonts w:hint="eastAsia"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须知前附表；</w:t>
      </w:r>
    </w:p>
    <w:p w14:paraId="42237257">
      <w:pPr>
        <w:kinsoku/>
        <w:spacing w:before="0" w:line="440" w:lineRule="exact"/>
        <w:ind w:lef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rPr>
        <w:t>5</w:t>
      </w:r>
      <w:r>
        <w:rPr>
          <w:rFonts w:ascii="宋体" w:hAnsi="宋体" w:eastAsia="宋体" w:cs="宋体"/>
          <w:color w:val="auto"/>
          <w:spacing w:val="-3"/>
          <w:sz w:val="24"/>
          <w:szCs w:val="24"/>
          <w:highlight w:val="none"/>
        </w:rPr>
        <w:t>）其他要求：见</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须知前附表。</w:t>
      </w:r>
    </w:p>
    <w:p w14:paraId="5C98DD9B">
      <w:pPr>
        <w:kinsoku/>
        <w:spacing w:line="440" w:lineRule="exact"/>
        <w:ind w:left="0" w:firstLine="464" w:firstLineChars="200"/>
        <w:jc w:val="both"/>
        <w:rPr>
          <w:rFonts w:ascii="宋体" w:hAnsi="宋体" w:eastAsia="宋体" w:cs="宋体"/>
          <w:color w:val="auto"/>
          <w:spacing w:val="-4"/>
          <w:sz w:val="24"/>
          <w:szCs w:val="24"/>
          <w:highlight w:val="none"/>
        </w:rPr>
      </w:pPr>
      <w:r>
        <w:rPr>
          <w:rFonts w:hint="eastAsia" w:ascii="宋体" w:hAnsi="宋体" w:eastAsia="宋体" w:cs="宋体"/>
          <w:color w:val="auto"/>
          <w:spacing w:val="-4"/>
          <w:position w:val="0"/>
          <w:sz w:val="24"/>
          <w:szCs w:val="24"/>
          <w:highlight w:val="none"/>
        </w:rPr>
        <w:t xml:space="preserve">1.4.2  </w:t>
      </w:r>
      <w:r>
        <w:rPr>
          <w:rFonts w:hint="default" w:ascii="宋体" w:hAnsi="宋体" w:eastAsia="宋体" w:cs="宋体"/>
          <w:color w:val="auto"/>
          <w:spacing w:val="-4"/>
          <w:position w:val="0"/>
          <w:sz w:val="24"/>
          <w:szCs w:val="24"/>
          <w:highlight w:val="none"/>
          <w:lang w:eastAsia="zh-CN"/>
        </w:rPr>
        <w:t>响应人</w:t>
      </w:r>
      <w:r>
        <w:rPr>
          <w:rFonts w:ascii="宋体" w:hAnsi="宋体" w:eastAsia="宋体" w:cs="宋体"/>
          <w:color w:val="auto"/>
          <w:spacing w:val="-4"/>
          <w:position w:val="0"/>
          <w:sz w:val="24"/>
          <w:szCs w:val="24"/>
          <w:highlight w:val="none"/>
        </w:rPr>
        <w:t>须知前附表规定接受联合体</w:t>
      </w:r>
      <w:r>
        <w:rPr>
          <w:rFonts w:hint="default" w:ascii="宋体" w:hAnsi="宋体" w:eastAsia="宋体" w:cs="宋体"/>
          <w:color w:val="auto"/>
          <w:spacing w:val="-4"/>
          <w:position w:val="0"/>
          <w:sz w:val="24"/>
          <w:szCs w:val="24"/>
          <w:highlight w:val="none"/>
          <w:lang w:eastAsia="zh-CN"/>
        </w:rPr>
        <w:t>响应</w:t>
      </w:r>
      <w:r>
        <w:rPr>
          <w:rFonts w:ascii="宋体" w:hAnsi="宋体" w:eastAsia="宋体" w:cs="宋体"/>
          <w:color w:val="auto"/>
          <w:spacing w:val="-4"/>
          <w:position w:val="0"/>
          <w:sz w:val="24"/>
          <w:szCs w:val="24"/>
          <w:highlight w:val="none"/>
        </w:rPr>
        <w:t>的，联合体除应符合本章第</w:t>
      </w:r>
      <w:r>
        <w:rPr>
          <w:rFonts w:hint="eastAsia" w:ascii="宋体" w:hAnsi="宋体" w:eastAsia="宋体" w:cs="宋体"/>
          <w:color w:val="auto"/>
          <w:spacing w:val="-4"/>
          <w:position w:val="0"/>
          <w:sz w:val="24"/>
          <w:szCs w:val="24"/>
          <w:highlight w:val="none"/>
        </w:rPr>
        <w:t>1.4.1</w:t>
      </w:r>
      <w:r>
        <w:rPr>
          <w:rFonts w:ascii="宋体" w:hAnsi="宋体" w:eastAsia="宋体" w:cs="宋体"/>
          <w:color w:val="auto"/>
          <w:spacing w:val="-4"/>
          <w:position w:val="0"/>
          <w:sz w:val="24"/>
          <w:szCs w:val="24"/>
          <w:highlight w:val="none"/>
        </w:rPr>
        <w:t>项和</w:t>
      </w:r>
      <w:r>
        <w:rPr>
          <w:rFonts w:hint="default"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须知前附表的要求外，还应遵守以下规定：</w:t>
      </w:r>
    </w:p>
    <w:p w14:paraId="16C8CDAA">
      <w:pPr>
        <w:kinsoku/>
        <w:spacing w:line="44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position w:val="0"/>
          <w:sz w:val="24"/>
          <w:szCs w:val="24"/>
          <w:highlight w:val="none"/>
        </w:rPr>
        <w:t>（</w:t>
      </w:r>
      <w:r>
        <w:rPr>
          <w:rFonts w:hint="eastAsia" w:ascii="宋体" w:hAnsi="宋体" w:eastAsia="宋体" w:cs="宋体"/>
          <w:color w:val="auto"/>
          <w:spacing w:val="-4"/>
          <w:position w:val="0"/>
          <w:sz w:val="24"/>
          <w:szCs w:val="24"/>
          <w:highlight w:val="none"/>
        </w:rPr>
        <w:t>1</w:t>
      </w:r>
      <w:r>
        <w:rPr>
          <w:rFonts w:ascii="宋体" w:hAnsi="宋体" w:eastAsia="宋体" w:cs="宋体"/>
          <w:color w:val="auto"/>
          <w:spacing w:val="-4"/>
          <w:position w:val="0"/>
          <w:sz w:val="24"/>
          <w:szCs w:val="24"/>
          <w:highlight w:val="none"/>
        </w:rPr>
        <w:t>）联合体各方应按</w:t>
      </w:r>
      <w:r>
        <w:rPr>
          <w:rFonts w:hint="default" w:ascii="宋体" w:hAnsi="宋体" w:eastAsia="宋体" w:cs="宋体"/>
          <w:color w:val="auto"/>
          <w:spacing w:val="-4"/>
          <w:position w:val="0"/>
          <w:sz w:val="24"/>
          <w:szCs w:val="24"/>
          <w:highlight w:val="none"/>
          <w:lang w:eastAsia="zh-CN"/>
        </w:rPr>
        <w:t>采购</w:t>
      </w:r>
      <w:r>
        <w:rPr>
          <w:rFonts w:ascii="宋体" w:hAnsi="宋体" w:eastAsia="宋体" w:cs="宋体"/>
          <w:color w:val="auto"/>
          <w:spacing w:val="-4"/>
          <w:position w:val="0"/>
          <w:sz w:val="24"/>
          <w:szCs w:val="24"/>
          <w:highlight w:val="none"/>
        </w:rPr>
        <w:t>文件提供的格式签订联合体协议书，明确联合体牵头人和</w:t>
      </w:r>
      <w:r>
        <w:rPr>
          <w:rFonts w:ascii="宋体" w:hAnsi="宋体" w:eastAsia="宋体" w:cs="宋体"/>
          <w:color w:val="auto"/>
          <w:spacing w:val="-4"/>
          <w:sz w:val="24"/>
          <w:szCs w:val="24"/>
          <w:highlight w:val="none"/>
        </w:rPr>
        <w:t>各方权利义务，并承诺就</w:t>
      </w:r>
      <w:r>
        <w:rPr>
          <w:rFonts w:hint="eastAsia" w:ascii="宋体" w:hAnsi="宋体" w:eastAsia="宋体" w:cs="宋体"/>
          <w:color w:val="auto"/>
          <w:spacing w:val="-4"/>
          <w:sz w:val="24"/>
          <w:szCs w:val="24"/>
          <w:highlight w:val="none"/>
          <w:lang w:val="en-US" w:eastAsia="zh-CN"/>
        </w:rPr>
        <w:t>成交本</w:t>
      </w:r>
      <w:r>
        <w:rPr>
          <w:rFonts w:ascii="宋体" w:hAnsi="宋体" w:eastAsia="宋体" w:cs="宋体"/>
          <w:color w:val="auto"/>
          <w:spacing w:val="-4"/>
          <w:sz w:val="24"/>
          <w:szCs w:val="24"/>
          <w:highlight w:val="none"/>
        </w:rPr>
        <w:t>项目向</w:t>
      </w:r>
      <w:r>
        <w:rPr>
          <w:rFonts w:hint="default" w:ascii="宋体" w:hAnsi="宋体" w:eastAsia="宋体" w:cs="宋体"/>
          <w:color w:val="auto"/>
          <w:spacing w:val="-4"/>
          <w:sz w:val="24"/>
          <w:szCs w:val="24"/>
          <w:highlight w:val="none"/>
          <w:lang w:eastAsia="zh-CN"/>
        </w:rPr>
        <w:t>采购</w:t>
      </w:r>
      <w:r>
        <w:rPr>
          <w:rFonts w:ascii="宋体" w:hAnsi="宋体" w:eastAsia="宋体" w:cs="宋体"/>
          <w:color w:val="auto"/>
          <w:spacing w:val="-4"/>
          <w:sz w:val="24"/>
          <w:szCs w:val="24"/>
          <w:highlight w:val="none"/>
        </w:rPr>
        <w:t>人承担连带责任；</w:t>
      </w:r>
    </w:p>
    <w:p w14:paraId="7B80394A">
      <w:pPr>
        <w:kinsoku/>
        <w:spacing w:before="0" w:line="44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position w:val="0"/>
          <w:sz w:val="24"/>
          <w:szCs w:val="24"/>
          <w:highlight w:val="none"/>
        </w:rPr>
        <w:t>（</w:t>
      </w:r>
      <w:r>
        <w:rPr>
          <w:rFonts w:hint="eastAsia" w:ascii="宋体" w:hAnsi="宋体" w:eastAsia="宋体" w:cs="宋体"/>
          <w:color w:val="auto"/>
          <w:spacing w:val="-4"/>
          <w:position w:val="0"/>
          <w:sz w:val="24"/>
          <w:szCs w:val="24"/>
          <w:highlight w:val="none"/>
        </w:rPr>
        <w:t>2</w:t>
      </w:r>
      <w:r>
        <w:rPr>
          <w:rFonts w:ascii="宋体" w:hAnsi="宋体" w:eastAsia="宋体" w:cs="宋体"/>
          <w:color w:val="auto"/>
          <w:spacing w:val="-4"/>
          <w:position w:val="0"/>
          <w:sz w:val="24"/>
          <w:szCs w:val="24"/>
          <w:highlight w:val="none"/>
        </w:rPr>
        <w:t>）由同一专业的单位组成的联合体，按照资质等级较低的单位确定资质等级；</w:t>
      </w:r>
    </w:p>
    <w:p w14:paraId="2CAFE7E7">
      <w:pPr>
        <w:kinsoku/>
        <w:spacing w:before="0" w:line="44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rPr>
        <w:t>3</w:t>
      </w:r>
      <w:r>
        <w:rPr>
          <w:rFonts w:ascii="宋体" w:hAnsi="宋体" w:eastAsia="宋体" w:cs="宋体"/>
          <w:color w:val="auto"/>
          <w:spacing w:val="-4"/>
          <w:sz w:val="24"/>
          <w:szCs w:val="24"/>
          <w:highlight w:val="none"/>
        </w:rPr>
        <w:t>）联合体各方不得再以自己名义单独或参加其他联合体在同一</w:t>
      </w:r>
      <w:r>
        <w:rPr>
          <w:rFonts w:hint="eastAsia" w:ascii="宋体" w:hAnsi="宋体" w:eastAsia="宋体" w:cs="宋体"/>
          <w:color w:val="auto"/>
          <w:spacing w:val="-4"/>
          <w:sz w:val="24"/>
          <w:szCs w:val="24"/>
          <w:highlight w:val="none"/>
          <w:lang w:eastAsia="zh-CN"/>
        </w:rPr>
        <w:t>合同包</w:t>
      </w:r>
      <w:r>
        <w:rPr>
          <w:rFonts w:ascii="宋体" w:hAnsi="宋体" w:eastAsia="宋体" w:cs="宋体"/>
          <w:color w:val="auto"/>
          <w:spacing w:val="-4"/>
          <w:sz w:val="24"/>
          <w:szCs w:val="24"/>
          <w:highlight w:val="none"/>
        </w:rPr>
        <w:t>中</w:t>
      </w:r>
      <w:r>
        <w:rPr>
          <w:rFonts w:hint="default"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w:t>
      </w:r>
    </w:p>
    <w:p w14:paraId="694F7C7B">
      <w:pPr>
        <w:widowControl w:val="0"/>
        <w:kinsoku/>
        <w:autoSpaceDE/>
        <w:autoSpaceDN/>
        <w:spacing w:before="0" w:line="44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position w:val="0"/>
          <w:sz w:val="24"/>
          <w:szCs w:val="24"/>
          <w:highlight w:val="none"/>
        </w:rPr>
        <w:t>（</w:t>
      </w:r>
      <w:r>
        <w:rPr>
          <w:rFonts w:hint="eastAsia" w:ascii="宋体" w:hAnsi="宋体" w:eastAsia="宋体" w:cs="宋体"/>
          <w:color w:val="auto"/>
          <w:spacing w:val="-4"/>
          <w:position w:val="0"/>
          <w:sz w:val="24"/>
          <w:szCs w:val="24"/>
          <w:highlight w:val="none"/>
        </w:rPr>
        <w:t>4</w:t>
      </w:r>
      <w:r>
        <w:rPr>
          <w:rFonts w:ascii="宋体" w:hAnsi="宋体" w:eastAsia="宋体" w:cs="宋体"/>
          <w:color w:val="auto"/>
          <w:spacing w:val="-4"/>
          <w:position w:val="0"/>
          <w:sz w:val="24"/>
          <w:szCs w:val="24"/>
          <w:highlight w:val="none"/>
        </w:rPr>
        <w:t>）联合体各方应分别按照本</w:t>
      </w:r>
      <w:r>
        <w:rPr>
          <w:rFonts w:hint="default" w:ascii="宋体" w:hAnsi="宋体" w:eastAsia="宋体" w:cs="宋体"/>
          <w:color w:val="auto"/>
          <w:spacing w:val="-4"/>
          <w:position w:val="0"/>
          <w:sz w:val="24"/>
          <w:szCs w:val="24"/>
          <w:highlight w:val="none"/>
          <w:lang w:eastAsia="zh-CN"/>
        </w:rPr>
        <w:t>采购</w:t>
      </w:r>
      <w:r>
        <w:rPr>
          <w:rFonts w:ascii="宋体" w:hAnsi="宋体" w:eastAsia="宋体" w:cs="宋体"/>
          <w:color w:val="auto"/>
          <w:spacing w:val="-4"/>
          <w:position w:val="0"/>
          <w:sz w:val="24"/>
          <w:szCs w:val="24"/>
          <w:highlight w:val="none"/>
        </w:rPr>
        <w:t>文件的要求，填写</w:t>
      </w:r>
      <w:r>
        <w:rPr>
          <w:rFonts w:hint="default" w:ascii="宋体" w:hAnsi="宋体" w:eastAsia="宋体" w:cs="宋体"/>
          <w:color w:val="auto"/>
          <w:spacing w:val="-4"/>
          <w:position w:val="0"/>
          <w:sz w:val="24"/>
          <w:szCs w:val="24"/>
          <w:highlight w:val="none"/>
          <w:lang w:eastAsia="zh-CN"/>
        </w:rPr>
        <w:t>响应</w:t>
      </w:r>
      <w:r>
        <w:rPr>
          <w:rFonts w:ascii="宋体" w:hAnsi="宋体" w:eastAsia="宋体" w:cs="宋体"/>
          <w:color w:val="auto"/>
          <w:spacing w:val="-4"/>
          <w:position w:val="0"/>
          <w:sz w:val="24"/>
          <w:szCs w:val="24"/>
          <w:highlight w:val="none"/>
        </w:rPr>
        <w:t>文件中的相应表格，并由</w:t>
      </w:r>
      <w:r>
        <w:rPr>
          <w:rFonts w:ascii="宋体" w:hAnsi="宋体" w:eastAsia="宋体" w:cs="宋体"/>
          <w:color w:val="auto"/>
          <w:spacing w:val="-4"/>
          <w:sz w:val="24"/>
          <w:szCs w:val="24"/>
          <w:highlight w:val="none"/>
        </w:rPr>
        <w:t>联合体牵头人负责对联合体各成员的资料进行统一汇总</w:t>
      </w:r>
      <w:r>
        <w:rPr>
          <w:rFonts w:hint="eastAsia" w:ascii="宋体" w:hAnsi="宋体" w:eastAsia="宋体" w:cs="宋体"/>
          <w:color w:val="auto"/>
          <w:spacing w:val="-4"/>
          <w:sz w:val="24"/>
          <w:szCs w:val="24"/>
          <w:highlight w:val="none"/>
          <w:lang w:eastAsia="zh-CN"/>
        </w:rPr>
        <w:t>，</w:t>
      </w:r>
      <w:r>
        <w:rPr>
          <w:rFonts w:ascii="宋体" w:hAnsi="宋体" w:eastAsia="宋体" w:cs="宋体"/>
          <w:color w:val="auto"/>
          <w:spacing w:val="-4"/>
          <w:sz w:val="24"/>
          <w:szCs w:val="24"/>
          <w:highlight w:val="none"/>
        </w:rPr>
        <w:t>一并提交给</w:t>
      </w:r>
      <w:r>
        <w:rPr>
          <w:rFonts w:hint="default" w:ascii="宋体" w:hAnsi="宋体" w:eastAsia="宋体" w:cs="宋体"/>
          <w:color w:val="auto"/>
          <w:spacing w:val="-4"/>
          <w:sz w:val="24"/>
          <w:szCs w:val="24"/>
          <w:highlight w:val="none"/>
          <w:lang w:eastAsia="zh-CN"/>
        </w:rPr>
        <w:t>采购</w:t>
      </w:r>
      <w:r>
        <w:rPr>
          <w:rFonts w:ascii="宋体" w:hAnsi="宋体" w:eastAsia="宋体" w:cs="宋体"/>
          <w:color w:val="auto"/>
          <w:spacing w:val="-4"/>
          <w:sz w:val="24"/>
          <w:szCs w:val="24"/>
          <w:highlight w:val="none"/>
        </w:rPr>
        <w:t>人；联合体牵头人所提交的</w:t>
      </w:r>
      <w:r>
        <w:rPr>
          <w:rFonts w:hint="default"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文件应认为已代表了联合体各成员的真实情况；</w:t>
      </w:r>
    </w:p>
    <w:p w14:paraId="29612541">
      <w:pPr>
        <w:widowControl w:val="0"/>
        <w:kinsoku/>
        <w:autoSpaceDE/>
        <w:autoSpaceDN/>
        <w:spacing w:line="44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position w:val="0"/>
          <w:sz w:val="24"/>
          <w:szCs w:val="24"/>
          <w:highlight w:val="none"/>
        </w:rPr>
        <w:t>（</w:t>
      </w:r>
      <w:r>
        <w:rPr>
          <w:rFonts w:hint="eastAsia" w:ascii="宋体" w:hAnsi="宋体" w:eastAsia="宋体" w:cs="宋体"/>
          <w:color w:val="auto"/>
          <w:spacing w:val="-4"/>
          <w:position w:val="0"/>
          <w:sz w:val="24"/>
          <w:szCs w:val="24"/>
          <w:highlight w:val="none"/>
        </w:rPr>
        <w:t>5</w:t>
      </w:r>
      <w:r>
        <w:rPr>
          <w:rFonts w:ascii="宋体" w:hAnsi="宋体" w:eastAsia="宋体" w:cs="宋体"/>
          <w:color w:val="auto"/>
          <w:spacing w:val="-4"/>
          <w:position w:val="0"/>
          <w:sz w:val="24"/>
          <w:szCs w:val="24"/>
          <w:highlight w:val="none"/>
        </w:rPr>
        <w:t>）尽管委任了联合体牵头人，但联合体各成员在</w:t>
      </w:r>
      <w:r>
        <w:rPr>
          <w:rFonts w:hint="default" w:ascii="宋体" w:hAnsi="宋体" w:eastAsia="宋体" w:cs="宋体"/>
          <w:color w:val="auto"/>
          <w:spacing w:val="-4"/>
          <w:position w:val="0"/>
          <w:sz w:val="24"/>
          <w:szCs w:val="24"/>
          <w:highlight w:val="none"/>
          <w:lang w:eastAsia="zh-CN"/>
        </w:rPr>
        <w:t>响应</w:t>
      </w:r>
      <w:r>
        <w:rPr>
          <w:rFonts w:ascii="宋体" w:hAnsi="宋体" w:eastAsia="宋体" w:cs="宋体"/>
          <w:color w:val="auto"/>
          <w:spacing w:val="-4"/>
          <w:position w:val="0"/>
          <w:sz w:val="24"/>
          <w:szCs w:val="24"/>
          <w:highlight w:val="none"/>
        </w:rPr>
        <w:t>、签订合同与履行合同过程</w:t>
      </w:r>
      <w:r>
        <w:rPr>
          <w:rFonts w:ascii="宋体" w:hAnsi="宋体" w:eastAsia="宋体" w:cs="宋体"/>
          <w:color w:val="auto"/>
          <w:spacing w:val="-4"/>
          <w:sz w:val="24"/>
          <w:szCs w:val="24"/>
          <w:highlight w:val="none"/>
        </w:rPr>
        <w:t>中，仍负有连带的和各自的法律责任。</w:t>
      </w:r>
    </w:p>
    <w:p w14:paraId="3B680CF3">
      <w:pPr>
        <w:kinsoku/>
        <w:spacing w:before="0" w:line="440" w:lineRule="exact"/>
        <w:ind w:left="0" w:right="0" w:firstLine="464" w:firstLineChars="200"/>
        <w:jc w:val="both"/>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1.4.3  </w:t>
      </w:r>
      <w:r>
        <w:rPr>
          <w:rFonts w:hint="default"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（包括联合体各成员）不得与本</w:t>
      </w:r>
      <w:r>
        <w:rPr>
          <w:rFonts w:hint="eastAsia" w:ascii="宋体" w:hAnsi="宋体" w:eastAsia="宋体" w:cs="宋体"/>
          <w:color w:val="auto"/>
          <w:spacing w:val="-4"/>
          <w:sz w:val="24"/>
          <w:szCs w:val="24"/>
          <w:highlight w:val="none"/>
          <w:lang w:eastAsia="zh-CN"/>
        </w:rPr>
        <w:t>合同包</w:t>
      </w:r>
      <w:r>
        <w:rPr>
          <w:rFonts w:ascii="宋体" w:hAnsi="宋体" w:eastAsia="宋体" w:cs="宋体"/>
          <w:color w:val="auto"/>
          <w:spacing w:val="-4"/>
          <w:sz w:val="24"/>
          <w:szCs w:val="24"/>
          <w:highlight w:val="none"/>
        </w:rPr>
        <w:t>相关单位存在下列关联关系：</w:t>
      </w:r>
    </w:p>
    <w:p w14:paraId="0D0A6E28">
      <w:pPr>
        <w:kinsoku/>
        <w:autoSpaceDE/>
        <w:autoSpaceDN/>
        <w:spacing w:before="0" w:line="440" w:lineRule="exact"/>
        <w:ind w:left="0" w:righ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w:t>
      </w:r>
      <w:r>
        <w:rPr>
          <w:rFonts w:hint="default" w:ascii="宋体" w:hAnsi="宋体" w:eastAsia="宋体" w:cs="宋体"/>
          <w:color w:val="auto"/>
          <w:spacing w:val="-4"/>
          <w:sz w:val="24"/>
          <w:szCs w:val="24"/>
          <w:highlight w:val="none"/>
        </w:rPr>
        <w:t>1</w:t>
      </w:r>
      <w:r>
        <w:rPr>
          <w:rFonts w:ascii="宋体" w:hAnsi="宋体" w:eastAsia="宋体" w:cs="宋体"/>
          <w:color w:val="auto"/>
          <w:spacing w:val="-4"/>
          <w:sz w:val="24"/>
          <w:szCs w:val="24"/>
          <w:highlight w:val="none"/>
        </w:rPr>
        <w:t>）为</w:t>
      </w:r>
      <w:r>
        <w:rPr>
          <w:rFonts w:hint="default" w:ascii="宋体" w:hAnsi="宋体" w:eastAsia="宋体" w:cs="宋体"/>
          <w:color w:val="auto"/>
          <w:spacing w:val="-4"/>
          <w:sz w:val="24"/>
          <w:szCs w:val="24"/>
          <w:highlight w:val="none"/>
          <w:lang w:eastAsia="zh-CN"/>
        </w:rPr>
        <w:t>采购</w:t>
      </w:r>
      <w:r>
        <w:rPr>
          <w:rFonts w:ascii="宋体" w:hAnsi="宋体" w:eastAsia="宋体" w:cs="宋体"/>
          <w:color w:val="auto"/>
          <w:spacing w:val="-4"/>
          <w:sz w:val="24"/>
          <w:szCs w:val="24"/>
          <w:highlight w:val="none"/>
        </w:rPr>
        <w:t>人不具有独立法人资格的附属机构（单位）；</w:t>
      </w:r>
    </w:p>
    <w:p w14:paraId="7CBB1747">
      <w:pPr>
        <w:kinsoku/>
        <w:autoSpaceDE/>
        <w:autoSpaceDN/>
        <w:spacing w:before="0" w:line="440" w:lineRule="exact"/>
        <w:ind w:left="0" w:righ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w:t>
      </w:r>
      <w:r>
        <w:rPr>
          <w:rFonts w:hint="default" w:ascii="宋体" w:hAnsi="宋体" w:eastAsia="宋体" w:cs="宋体"/>
          <w:color w:val="auto"/>
          <w:spacing w:val="-4"/>
          <w:sz w:val="24"/>
          <w:szCs w:val="24"/>
          <w:highlight w:val="none"/>
        </w:rPr>
        <w:t>2</w:t>
      </w:r>
      <w:r>
        <w:rPr>
          <w:rFonts w:ascii="宋体" w:hAnsi="宋体" w:eastAsia="宋体" w:cs="宋体"/>
          <w:color w:val="auto"/>
          <w:spacing w:val="-4"/>
          <w:sz w:val="24"/>
          <w:szCs w:val="24"/>
          <w:highlight w:val="none"/>
        </w:rPr>
        <w:t>）与</w:t>
      </w:r>
      <w:r>
        <w:rPr>
          <w:rFonts w:hint="default" w:ascii="宋体" w:hAnsi="宋体" w:eastAsia="宋体" w:cs="宋体"/>
          <w:color w:val="auto"/>
          <w:spacing w:val="-4"/>
          <w:sz w:val="24"/>
          <w:szCs w:val="24"/>
          <w:highlight w:val="none"/>
          <w:lang w:eastAsia="zh-CN"/>
        </w:rPr>
        <w:t>采购</w:t>
      </w:r>
      <w:r>
        <w:rPr>
          <w:rFonts w:ascii="宋体" w:hAnsi="宋体" w:eastAsia="宋体" w:cs="宋体"/>
          <w:color w:val="auto"/>
          <w:spacing w:val="-4"/>
          <w:sz w:val="24"/>
          <w:szCs w:val="24"/>
          <w:highlight w:val="none"/>
        </w:rPr>
        <w:t>人存在利害关系且可能影响</w:t>
      </w:r>
      <w:r>
        <w:rPr>
          <w:rFonts w:hint="default" w:ascii="宋体" w:hAnsi="宋体" w:eastAsia="宋体" w:cs="宋体"/>
          <w:color w:val="auto"/>
          <w:spacing w:val="-4"/>
          <w:sz w:val="24"/>
          <w:szCs w:val="24"/>
          <w:highlight w:val="none"/>
          <w:lang w:eastAsia="zh-CN"/>
        </w:rPr>
        <w:t>采购</w:t>
      </w:r>
      <w:r>
        <w:rPr>
          <w:rFonts w:ascii="宋体" w:hAnsi="宋体" w:eastAsia="宋体" w:cs="宋体"/>
          <w:color w:val="auto"/>
          <w:spacing w:val="-4"/>
          <w:sz w:val="24"/>
          <w:szCs w:val="24"/>
          <w:highlight w:val="none"/>
        </w:rPr>
        <w:t xml:space="preserve">公正性； </w:t>
      </w:r>
    </w:p>
    <w:p w14:paraId="54F9970A">
      <w:pPr>
        <w:kinsoku/>
        <w:autoSpaceDE/>
        <w:autoSpaceDN/>
        <w:spacing w:before="0" w:line="440" w:lineRule="exact"/>
        <w:ind w:left="0" w:righ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w:t>
      </w:r>
      <w:r>
        <w:rPr>
          <w:rFonts w:hint="default" w:ascii="宋体" w:hAnsi="宋体" w:eastAsia="宋体" w:cs="宋体"/>
          <w:color w:val="auto"/>
          <w:spacing w:val="-4"/>
          <w:sz w:val="24"/>
          <w:szCs w:val="24"/>
          <w:highlight w:val="none"/>
        </w:rPr>
        <w:t>3</w:t>
      </w:r>
      <w:r>
        <w:rPr>
          <w:rFonts w:ascii="宋体" w:hAnsi="宋体" w:eastAsia="宋体" w:cs="宋体"/>
          <w:color w:val="auto"/>
          <w:spacing w:val="-4"/>
          <w:sz w:val="24"/>
          <w:szCs w:val="24"/>
          <w:highlight w:val="none"/>
        </w:rPr>
        <w:t>）与本</w:t>
      </w:r>
      <w:r>
        <w:rPr>
          <w:rFonts w:hint="default" w:ascii="宋体" w:hAnsi="宋体" w:eastAsia="宋体" w:cs="宋体"/>
          <w:color w:val="auto"/>
          <w:spacing w:val="-4"/>
          <w:sz w:val="24"/>
          <w:szCs w:val="24"/>
          <w:highlight w:val="none"/>
          <w:lang w:eastAsia="zh-CN"/>
        </w:rPr>
        <w:t>合同包</w:t>
      </w:r>
      <w:r>
        <w:rPr>
          <w:rFonts w:ascii="宋体" w:hAnsi="宋体" w:eastAsia="宋体" w:cs="宋体"/>
          <w:color w:val="auto"/>
          <w:spacing w:val="-4"/>
          <w:sz w:val="24"/>
          <w:szCs w:val="24"/>
          <w:highlight w:val="none"/>
        </w:rPr>
        <w:t>的其他</w:t>
      </w:r>
      <w:r>
        <w:rPr>
          <w:rFonts w:hint="default"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同为一个单位负责人；</w:t>
      </w:r>
    </w:p>
    <w:p w14:paraId="078866E2">
      <w:pPr>
        <w:keepNext w:val="0"/>
        <w:keepLines w:val="0"/>
        <w:pageBreakBefore w:val="0"/>
        <w:widowControl/>
        <w:kinsoku/>
        <w:wordWrap/>
        <w:overflowPunct/>
        <w:topLinePunct w:val="0"/>
        <w:bidi w:val="0"/>
        <w:adjustRightInd/>
        <w:snapToGrid/>
        <w:spacing w:line="440" w:lineRule="exact"/>
        <w:ind w:left="0" w:firstLine="464" w:firstLineChars="200"/>
        <w:jc w:val="both"/>
        <w:textAlignment w:val="auto"/>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w:t>
      </w:r>
      <w:r>
        <w:rPr>
          <w:rFonts w:hint="default" w:ascii="宋体" w:hAnsi="宋体" w:eastAsia="宋体" w:cs="宋体"/>
          <w:color w:val="auto"/>
          <w:spacing w:val="-4"/>
          <w:sz w:val="24"/>
          <w:szCs w:val="24"/>
          <w:highlight w:val="none"/>
        </w:rPr>
        <w:t>4</w:t>
      </w:r>
      <w:r>
        <w:rPr>
          <w:rFonts w:ascii="宋体" w:hAnsi="宋体" w:eastAsia="宋体" w:cs="宋体"/>
          <w:color w:val="auto"/>
          <w:spacing w:val="-4"/>
          <w:sz w:val="24"/>
          <w:szCs w:val="24"/>
          <w:highlight w:val="none"/>
        </w:rPr>
        <w:t>）与本</w:t>
      </w:r>
      <w:r>
        <w:rPr>
          <w:rFonts w:hint="default" w:ascii="宋体" w:hAnsi="宋体" w:eastAsia="宋体" w:cs="宋体"/>
          <w:color w:val="auto"/>
          <w:spacing w:val="-4"/>
          <w:sz w:val="24"/>
          <w:szCs w:val="24"/>
          <w:highlight w:val="none"/>
          <w:lang w:eastAsia="zh-CN"/>
        </w:rPr>
        <w:t>合同包</w:t>
      </w:r>
      <w:r>
        <w:rPr>
          <w:rFonts w:ascii="宋体" w:hAnsi="宋体" w:eastAsia="宋体" w:cs="宋体"/>
          <w:color w:val="auto"/>
          <w:spacing w:val="-4"/>
          <w:sz w:val="24"/>
          <w:szCs w:val="24"/>
          <w:highlight w:val="none"/>
        </w:rPr>
        <w:t>的其他</w:t>
      </w:r>
      <w:r>
        <w:rPr>
          <w:rFonts w:hint="default"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存在控股、管理关系；</w:t>
      </w:r>
    </w:p>
    <w:p w14:paraId="03A8FE11">
      <w:pPr>
        <w:keepNext w:val="0"/>
        <w:keepLines w:val="0"/>
        <w:pageBreakBefore w:val="0"/>
        <w:widowControl/>
        <w:kinsoku/>
        <w:wordWrap/>
        <w:overflowPunct/>
        <w:topLinePunct w:val="0"/>
        <w:autoSpaceDE/>
        <w:autoSpaceDN/>
        <w:bidi w:val="0"/>
        <w:adjustRightInd/>
        <w:snapToGrid/>
        <w:spacing w:line="440" w:lineRule="exact"/>
        <w:ind w:left="0" w:firstLine="464" w:firstLineChars="200"/>
        <w:jc w:val="both"/>
        <w:textAlignment w:val="auto"/>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w:t>
      </w:r>
      <w:r>
        <w:rPr>
          <w:rFonts w:hint="default" w:ascii="宋体" w:hAnsi="宋体" w:eastAsia="宋体" w:cs="宋体"/>
          <w:color w:val="auto"/>
          <w:spacing w:val="-4"/>
          <w:sz w:val="24"/>
          <w:szCs w:val="24"/>
          <w:highlight w:val="none"/>
        </w:rPr>
        <w:t>5</w:t>
      </w:r>
      <w:r>
        <w:rPr>
          <w:rFonts w:ascii="宋体" w:hAnsi="宋体" w:eastAsia="宋体" w:cs="宋体"/>
          <w:color w:val="auto"/>
          <w:spacing w:val="-4"/>
          <w:sz w:val="24"/>
          <w:szCs w:val="24"/>
          <w:highlight w:val="none"/>
        </w:rPr>
        <w:t>）为本</w:t>
      </w:r>
      <w:r>
        <w:rPr>
          <w:rFonts w:hint="default" w:ascii="宋体" w:hAnsi="宋体" w:eastAsia="宋体" w:cs="宋体"/>
          <w:color w:val="auto"/>
          <w:spacing w:val="-4"/>
          <w:sz w:val="24"/>
          <w:szCs w:val="24"/>
          <w:highlight w:val="none"/>
          <w:lang w:eastAsia="zh-CN"/>
        </w:rPr>
        <w:t>合同包</w:t>
      </w:r>
      <w:r>
        <w:rPr>
          <w:rFonts w:ascii="宋体" w:hAnsi="宋体" w:eastAsia="宋体" w:cs="宋体"/>
          <w:color w:val="auto"/>
          <w:spacing w:val="-4"/>
          <w:sz w:val="24"/>
          <w:szCs w:val="24"/>
          <w:highlight w:val="none"/>
        </w:rPr>
        <w:t>的</w:t>
      </w:r>
      <w:r>
        <w:rPr>
          <w:rFonts w:hint="default" w:ascii="宋体" w:hAnsi="宋体" w:eastAsia="宋体" w:cs="宋体"/>
          <w:color w:val="auto"/>
          <w:spacing w:val="-4"/>
          <w:sz w:val="24"/>
          <w:szCs w:val="24"/>
          <w:highlight w:val="none"/>
          <w:lang w:eastAsia="zh-CN"/>
        </w:rPr>
        <w:t>采购</w:t>
      </w:r>
      <w:r>
        <w:rPr>
          <w:rFonts w:ascii="宋体" w:hAnsi="宋体" w:eastAsia="宋体" w:cs="宋体"/>
          <w:color w:val="auto"/>
          <w:spacing w:val="-4"/>
          <w:sz w:val="24"/>
          <w:szCs w:val="24"/>
          <w:highlight w:val="none"/>
        </w:rPr>
        <w:t>代理机构；</w:t>
      </w:r>
    </w:p>
    <w:p w14:paraId="194ADE29">
      <w:pPr>
        <w:keepNext w:val="0"/>
        <w:keepLines w:val="0"/>
        <w:pageBreakBefore w:val="0"/>
        <w:widowControl/>
        <w:kinsoku/>
        <w:wordWrap/>
        <w:overflowPunct/>
        <w:topLinePunct w:val="0"/>
        <w:autoSpaceDE/>
        <w:autoSpaceDN/>
        <w:bidi w:val="0"/>
        <w:adjustRightInd/>
        <w:snapToGrid/>
        <w:spacing w:line="440" w:lineRule="exact"/>
        <w:ind w:left="0" w:right="0" w:firstLine="464" w:firstLineChars="200"/>
        <w:jc w:val="both"/>
        <w:textAlignment w:val="auto"/>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w:t>
      </w:r>
      <w:r>
        <w:rPr>
          <w:rFonts w:hint="default" w:ascii="宋体" w:hAnsi="宋体" w:eastAsia="宋体" w:cs="宋体"/>
          <w:color w:val="auto"/>
          <w:spacing w:val="-4"/>
          <w:sz w:val="24"/>
          <w:szCs w:val="24"/>
          <w:highlight w:val="none"/>
        </w:rPr>
        <w:t>6</w:t>
      </w:r>
      <w:r>
        <w:rPr>
          <w:rFonts w:ascii="宋体" w:hAnsi="宋体" w:eastAsia="宋体" w:cs="宋体"/>
          <w:color w:val="auto"/>
          <w:spacing w:val="-4"/>
          <w:sz w:val="24"/>
          <w:szCs w:val="24"/>
          <w:highlight w:val="none"/>
        </w:rPr>
        <w:t>）与本</w:t>
      </w:r>
      <w:r>
        <w:rPr>
          <w:rFonts w:hint="default" w:ascii="宋体" w:hAnsi="宋体" w:eastAsia="宋体" w:cs="宋体"/>
          <w:color w:val="auto"/>
          <w:spacing w:val="-4"/>
          <w:sz w:val="24"/>
          <w:szCs w:val="24"/>
          <w:highlight w:val="none"/>
          <w:lang w:eastAsia="zh-CN"/>
        </w:rPr>
        <w:t>合同包</w:t>
      </w:r>
      <w:r>
        <w:rPr>
          <w:rFonts w:ascii="宋体" w:hAnsi="宋体" w:eastAsia="宋体" w:cs="宋体"/>
          <w:color w:val="auto"/>
          <w:spacing w:val="-4"/>
          <w:sz w:val="24"/>
          <w:szCs w:val="24"/>
          <w:highlight w:val="none"/>
        </w:rPr>
        <w:t>的</w:t>
      </w:r>
      <w:r>
        <w:rPr>
          <w:rFonts w:hint="default" w:ascii="宋体" w:hAnsi="宋体" w:eastAsia="宋体" w:cs="宋体"/>
          <w:color w:val="auto"/>
          <w:spacing w:val="-4"/>
          <w:sz w:val="24"/>
          <w:szCs w:val="24"/>
          <w:highlight w:val="none"/>
          <w:lang w:eastAsia="zh-CN"/>
        </w:rPr>
        <w:t>采购</w:t>
      </w:r>
      <w:r>
        <w:rPr>
          <w:rFonts w:ascii="宋体" w:hAnsi="宋体" w:eastAsia="宋体" w:cs="宋体"/>
          <w:color w:val="auto"/>
          <w:spacing w:val="-4"/>
          <w:sz w:val="24"/>
          <w:szCs w:val="24"/>
          <w:highlight w:val="none"/>
        </w:rPr>
        <w:t xml:space="preserve">代理机构同为一个法定代表人； </w:t>
      </w:r>
    </w:p>
    <w:p w14:paraId="1AC236D3">
      <w:pPr>
        <w:keepNext w:val="0"/>
        <w:keepLines w:val="0"/>
        <w:pageBreakBefore w:val="0"/>
        <w:widowControl/>
        <w:kinsoku/>
        <w:wordWrap/>
        <w:overflowPunct/>
        <w:topLinePunct w:val="0"/>
        <w:autoSpaceDE/>
        <w:autoSpaceDN/>
        <w:bidi w:val="0"/>
        <w:adjustRightInd/>
        <w:snapToGrid/>
        <w:spacing w:line="440" w:lineRule="exact"/>
        <w:ind w:left="0" w:right="0" w:firstLine="464" w:firstLineChars="200"/>
        <w:jc w:val="both"/>
        <w:textAlignment w:val="auto"/>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w:t>
      </w:r>
      <w:r>
        <w:rPr>
          <w:rFonts w:hint="default" w:ascii="宋体" w:hAnsi="宋体" w:eastAsia="宋体" w:cs="宋体"/>
          <w:color w:val="auto"/>
          <w:spacing w:val="-4"/>
          <w:sz w:val="24"/>
          <w:szCs w:val="24"/>
          <w:highlight w:val="none"/>
          <w:lang w:eastAsia="zh-CN"/>
        </w:rPr>
        <w:t>7</w:t>
      </w:r>
      <w:r>
        <w:rPr>
          <w:rFonts w:ascii="宋体" w:hAnsi="宋体" w:eastAsia="宋体" w:cs="宋体"/>
          <w:color w:val="auto"/>
          <w:spacing w:val="-4"/>
          <w:sz w:val="24"/>
          <w:szCs w:val="24"/>
          <w:highlight w:val="none"/>
        </w:rPr>
        <w:t>）法律法规或</w:t>
      </w:r>
      <w:r>
        <w:rPr>
          <w:rFonts w:hint="default"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须知前附表规定的其他情形。</w:t>
      </w:r>
    </w:p>
    <w:p w14:paraId="0F039E48">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64" w:firstLineChars="200"/>
        <w:jc w:val="both"/>
        <w:textAlignment w:val="baseline"/>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1.4.4  </w:t>
      </w:r>
      <w:r>
        <w:rPr>
          <w:rFonts w:hint="default"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 xml:space="preserve">（包括联合体各成员）不得存在下列不良状况或不良信用记录： </w:t>
      </w:r>
    </w:p>
    <w:p w14:paraId="25D553A5">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64" w:firstLineChars="200"/>
        <w:jc w:val="both"/>
        <w:textAlignment w:val="baseline"/>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rPr>
        <w:t>1</w:t>
      </w:r>
      <w:r>
        <w:rPr>
          <w:rFonts w:ascii="宋体" w:hAnsi="宋体" w:eastAsia="宋体" w:cs="宋体"/>
          <w:color w:val="auto"/>
          <w:spacing w:val="-4"/>
          <w:sz w:val="24"/>
          <w:szCs w:val="24"/>
          <w:highlight w:val="none"/>
        </w:rPr>
        <w:t>）被责令停业，暂扣或吊销执照，或吊销资质证书；</w:t>
      </w:r>
    </w:p>
    <w:p w14:paraId="05138DF3">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64" w:firstLineChars="200"/>
        <w:jc w:val="both"/>
        <w:textAlignment w:val="baseline"/>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rPr>
        <w:t>2</w:t>
      </w:r>
      <w:r>
        <w:rPr>
          <w:rFonts w:ascii="宋体" w:hAnsi="宋体" w:eastAsia="宋体" w:cs="宋体"/>
          <w:color w:val="auto"/>
          <w:spacing w:val="-4"/>
          <w:sz w:val="24"/>
          <w:szCs w:val="24"/>
          <w:highlight w:val="none"/>
        </w:rPr>
        <w:t>）进入清算程序，或被宣告破产，或其他丧失履约能力的情形；</w:t>
      </w:r>
    </w:p>
    <w:p w14:paraId="4422FACB">
      <w:pPr>
        <w:kinsoku/>
        <w:spacing w:before="0" w:line="48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position w:val="0"/>
          <w:sz w:val="24"/>
          <w:szCs w:val="24"/>
          <w:highlight w:val="none"/>
        </w:rPr>
        <w:t>（</w:t>
      </w:r>
      <w:r>
        <w:rPr>
          <w:rFonts w:hint="eastAsia" w:ascii="宋体" w:hAnsi="宋体" w:eastAsia="宋体" w:cs="宋体"/>
          <w:color w:val="auto"/>
          <w:spacing w:val="-4"/>
          <w:position w:val="0"/>
          <w:sz w:val="24"/>
          <w:szCs w:val="24"/>
          <w:highlight w:val="none"/>
        </w:rPr>
        <w:t>3</w:t>
      </w:r>
      <w:r>
        <w:rPr>
          <w:rFonts w:ascii="宋体" w:hAnsi="宋体" w:eastAsia="宋体" w:cs="宋体"/>
          <w:color w:val="auto"/>
          <w:spacing w:val="-4"/>
          <w:position w:val="0"/>
          <w:sz w:val="24"/>
          <w:szCs w:val="24"/>
          <w:highlight w:val="none"/>
        </w:rPr>
        <w:t>）在国家企业信用信息公示系统（</w:t>
      </w:r>
      <w:r>
        <w:rPr>
          <w:rFonts w:hint="eastAsia" w:ascii="宋体" w:hAnsi="宋体" w:eastAsia="宋体" w:cs="宋体"/>
          <w:color w:val="auto"/>
          <w:spacing w:val="-4"/>
          <w:sz w:val="24"/>
          <w:szCs w:val="24"/>
          <w:highlight w:val="none"/>
        </w:rPr>
        <w:fldChar w:fldCharType="begin"/>
      </w:r>
      <w:r>
        <w:rPr>
          <w:rFonts w:hint="eastAsia" w:ascii="宋体" w:hAnsi="宋体" w:eastAsia="宋体" w:cs="宋体"/>
          <w:color w:val="auto"/>
          <w:spacing w:val="-4"/>
          <w:sz w:val="24"/>
          <w:szCs w:val="24"/>
          <w:highlight w:val="none"/>
        </w:rPr>
        <w:instrText xml:space="preserve"> HYPERLINK "http://www.gsxt.gov.cn/" </w:instrText>
      </w:r>
      <w:r>
        <w:rPr>
          <w:rFonts w:hint="eastAsia" w:ascii="宋体" w:hAnsi="宋体" w:eastAsia="宋体" w:cs="宋体"/>
          <w:color w:val="auto"/>
          <w:spacing w:val="-4"/>
          <w:sz w:val="24"/>
          <w:szCs w:val="24"/>
          <w:highlight w:val="none"/>
        </w:rPr>
        <w:fldChar w:fldCharType="separate"/>
      </w:r>
      <w:r>
        <w:rPr>
          <w:rFonts w:hint="eastAsia" w:ascii="宋体" w:hAnsi="宋体" w:eastAsia="宋体" w:cs="宋体"/>
          <w:color w:val="auto"/>
          <w:spacing w:val="-4"/>
          <w:position w:val="0"/>
          <w:sz w:val="24"/>
          <w:szCs w:val="24"/>
          <w:highlight w:val="none"/>
        </w:rPr>
        <w:t>http://www.gsxt.gov.cn/</w:t>
      </w:r>
      <w:r>
        <w:rPr>
          <w:rFonts w:hint="eastAsia" w:ascii="宋体" w:hAnsi="宋体" w:eastAsia="宋体" w:cs="宋体"/>
          <w:color w:val="auto"/>
          <w:spacing w:val="-4"/>
          <w:position w:val="0"/>
          <w:sz w:val="24"/>
          <w:szCs w:val="24"/>
          <w:highlight w:val="none"/>
        </w:rPr>
        <w:fldChar w:fldCharType="end"/>
      </w:r>
      <w:r>
        <w:rPr>
          <w:rFonts w:hint="eastAsia" w:ascii="宋体" w:hAnsi="宋体" w:eastAsia="宋体" w:cs="宋体"/>
          <w:color w:val="auto"/>
          <w:spacing w:val="-4"/>
          <w:position w:val="0"/>
          <w:sz w:val="24"/>
          <w:szCs w:val="24"/>
          <w:highlight w:val="none"/>
        </w:rPr>
        <w:t xml:space="preserve"> </w:t>
      </w:r>
      <w:r>
        <w:rPr>
          <w:rFonts w:ascii="宋体" w:hAnsi="宋体" w:eastAsia="宋体" w:cs="宋体"/>
          <w:color w:val="auto"/>
          <w:spacing w:val="-4"/>
          <w:position w:val="0"/>
          <w:sz w:val="24"/>
          <w:szCs w:val="24"/>
          <w:highlight w:val="none"/>
        </w:rPr>
        <w:t>）中被列入严重违法失</w:t>
      </w:r>
      <w:r>
        <w:rPr>
          <w:rFonts w:ascii="宋体" w:hAnsi="宋体" w:eastAsia="宋体" w:cs="宋体"/>
          <w:color w:val="auto"/>
          <w:spacing w:val="-4"/>
          <w:sz w:val="24"/>
          <w:szCs w:val="24"/>
          <w:highlight w:val="none"/>
        </w:rPr>
        <w:t>信企业名单；</w:t>
      </w:r>
    </w:p>
    <w:p w14:paraId="09C0494C">
      <w:pPr>
        <w:kinsoku/>
        <w:spacing w:before="0" w:line="48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position w:val="0"/>
          <w:sz w:val="24"/>
          <w:szCs w:val="24"/>
          <w:highlight w:val="none"/>
        </w:rPr>
        <w:t>（</w:t>
      </w:r>
      <w:r>
        <w:rPr>
          <w:rFonts w:hint="eastAsia" w:ascii="宋体" w:hAnsi="宋体" w:eastAsia="宋体" w:cs="宋体"/>
          <w:color w:val="auto"/>
          <w:spacing w:val="-4"/>
          <w:position w:val="0"/>
          <w:sz w:val="24"/>
          <w:szCs w:val="24"/>
          <w:highlight w:val="none"/>
        </w:rPr>
        <w:t>4</w:t>
      </w:r>
      <w:r>
        <w:rPr>
          <w:rFonts w:ascii="宋体" w:hAnsi="宋体" w:eastAsia="宋体" w:cs="宋体"/>
          <w:color w:val="auto"/>
          <w:spacing w:val="-4"/>
          <w:position w:val="0"/>
          <w:sz w:val="24"/>
          <w:szCs w:val="24"/>
          <w:highlight w:val="none"/>
        </w:rPr>
        <w:t>）在“信用中国 ”网站（</w:t>
      </w:r>
      <w:r>
        <w:rPr>
          <w:rFonts w:hint="eastAsia" w:ascii="宋体" w:hAnsi="宋体" w:eastAsia="宋体" w:cs="宋体"/>
          <w:color w:val="auto"/>
          <w:spacing w:val="-4"/>
          <w:sz w:val="24"/>
          <w:szCs w:val="24"/>
          <w:highlight w:val="none"/>
        </w:rPr>
        <w:fldChar w:fldCharType="begin"/>
      </w:r>
      <w:r>
        <w:rPr>
          <w:rFonts w:hint="eastAsia" w:ascii="宋体" w:hAnsi="宋体" w:eastAsia="宋体" w:cs="宋体"/>
          <w:color w:val="auto"/>
          <w:spacing w:val="-4"/>
          <w:sz w:val="24"/>
          <w:szCs w:val="24"/>
          <w:highlight w:val="none"/>
        </w:rPr>
        <w:instrText xml:space="preserve"> HYPERLINK "http://www.creditchina.gov.cn/" </w:instrText>
      </w:r>
      <w:r>
        <w:rPr>
          <w:rFonts w:hint="eastAsia" w:ascii="宋体" w:hAnsi="宋体" w:eastAsia="宋体" w:cs="宋体"/>
          <w:color w:val="auto"/>
          <w:spacing w:val="-4"/>
          <w:sz w:val="24"/>
          <w:szCs w:val="24"/>
          <w:highlight w:val="none"/>
        </w:rPr>
        <w:fldChar w:fldCharType="separate"/>
      </w:r>
      <w:r>
        <w:rPr>
          <w:rFonts w:hint="eastAsia" w:ascii="宋体" w:hAnsi="宋体" w:eastAsia="宋体" w:cs="宋体"/>
          <w:color w:val="auto"/>
          <w:spacing w:val="-4"/>
          <w:position w:val="0"/>
          <w:sz w:val="24"/>
          <w:szCs w:val="24"/>
          <w:highlight w:val="none"/>
        </w:rPr>
        <w:t>http://www.creditchina.gov.cn/</w:t>
      </w:r>
      <w:r>
        <w:rPr>
          <w:rFonts w:hint="eastAsia" w:ascii="宋体" w:hAnsi="宋体" w:eastAsia="宋体" w:cs="宋体"/>
          <w:color w:val="auto"/>
          <w:spacing w:val="-4"/>
          <w:position w:val="0"/>
          <w:sz w:val="24"/>
          <w:szCs w:val="24"/>
          <w:highlight w:val="none"/>
        </w:rPr>
        <w:fldChar w:fldCharType="end"/>
      </w:r>
      <w:r>
        <w:rPr>
          <w:rFonts w:hint="eastAsia" w:ascii="宋体" w:hAnsi="宋体" w:eastAsia="宋体" w:cs="宋体"/>
          <w:color w:val="auto"/>
          <w:spacing w:val="-4"/>
          <w:position w:val="0"/>
          <w:sz w:val="24"/>
          <w:szCs w:val="24"/>
          <w:highlight w:val="none"/>
        </w:rPr>
        <w:t xml:space="preserve"> </w:t>
      </w:r>
      <w:r>
        <w:rPr>
          <w:rFonts w:ascii="宋体" w:hAnsi="宋体" w:eastAsia="宋体" w:cs="宋体"/>
          <w:color w:val="auto"/>
          <w:spacing w:val="-4"/>
          <w:position w:val="0"/>
          <w:sz w:val="24"/>
          <w:szCs w:val="24"/>
          <w:highlight w:val="none"/>
        </w:rPr>
        <w:t>）中被列入失信被执行人</w:t>
      </w:r>
      <w:r>
        <w:rPr>
          <w:rFonts w:ascii="宋体" w:hAnsi="宋体" w:eastAsia="宋体" w:cs="宋体"/>
          <w:color w:val="auto"/>
          <w:spacing w:val="-4"/>
          <w:sz w:val="24"/>
          <w:szCs w:val="24"/>
          <w:highlight w:val="none"/>
        </w:rPr>
        <w:t>名单；</w:t>
      </w:r>
    </w:p>
    <w:p w14:paraId="1372EBF6">
      <w:pPr>
        <w:kinsoku/>
        <w:autoSpaceDE w:val="0"/>
        <w:autoSpaceDN w:val="0"/>
        <w:spacing w:line="48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position w:val="0"/>
          <w:sz w:val="24"/>
          <w:szCs w:val="24"/>
          <w:highlight w:val="none"/>
        </w:rPr>
        <w:t>（</w:t>
      </w:r>
      <w:r>
        <w:rPr>
          <w:rFonts w:hint="eastAsia" w:ascii="宋体" w:hAnsi="宋体" w:eastAsia="宋体" w:cs="宋体"/>
          <w:color w:val="auto"/>
          <w:spacing w:val="-4"/>
          <w:position w:val="0"/>
          <w:sz w:val="24"/>
          <w:szCs w:val="24"/>
          <w:highlight w:val="none"/>
        </w:rPr>
        <w:t>5</w:t>
      </w:r>
      <w:r>
        <w:rPr>
          <w:rFonts w:ascii="宋体" w:hAnsi="宋体" w:eastAsia="宋体" w:cs="宋体"/>
          <w:color w:val="auto"/>
          <w:spacing w:val="-4"/>
          <w:position w:val="0"/>
          <w:sz w:val="24"/>
          <w:szCs w:val="24"/>
          <w:highlight w:val="none"/>
        </w:rPr>
        <w:t>）</w:t>
      </w:r>
      <w:r>
        <w:rPr>
          <w:rFonts w:hint="eastAsia" w:ascii="宋体" w:hAnsi="宋体" w:eastAsia="宋体" w:cs="宋体"/>
          <w:color w:val="auto"/>
          <w:spacing w:val="-4"/>
          <w:position w:val="0"/>
          <w:sz w:val="24"/>
          <w:szCs w:val="24"/>
          <w:highlight w:val="none"/>
          <w:lang w:eastAsia="zh-CN"/>
        </w:rPr>
        <w:t>响应</w:t>
      </w:r>
      <w:r>
        <w:rPr>
          <w:rFonts w:hint="default" w:ascii="宋体" w:hAnsi="宋体" w:eastAsia="宋体" w:cs="宋体"/>
          <w:color w:val="auto"/>
          <w:spacing w:val="-4"/>
          <w:position w:val="0"/>
          <w:sz w:val="24"/>
          <w:szCs w:val="24"/>
          <w:highlight w:val="none"/>
          <w:lang w:eastAsia="zh-CN"/>
        </w:rPr>
        <w:t>人</w:t>
      </w:r>
      <w:r>
        <w:rPr>
          <w:rFonts w:ascii="宋体" w:hAnsi="宋体" w:eastAsia="宋体" w:cs="宋体"/>
          <w:color w:val="auto"/>
          <w:spacing w:val="-4"/>
          <w:position w:val="0"/>
          <w:sz w:val="24"/>
          <w:szCs w:val="24"/>
          <w:highlight w:val="none"/>
        </w:rPr>
        <w:t>或其法定代表人、拟委任的项目负责人在近三年内有行贿犯罪行为</w:t>
      </w:r>
      <w:r>
        <w:rPr>
          <w:rFonts w:ascii="宋体" w:hAnsi="宋体" w:eastAsia="宋体" w:cs="宋体"/>
          <w:color w:val="auto"/>
          <w:spacing w:val="-4"/>
          <w:sz w:val="24"/>
          <w:szCs w:val="24"/>
          <w:highlight w:val="none"/>
        </w:rPr>
        <w:t>的；</w:t>
      </w:r>
    </w:p>
    <w:p w14:paraId="793D6AD5">
      <w:pPr>
        <w:kinsoku/>
        <w:autoSpaceDE w:val="0"/>
        <w:autoSpaceDN w:val="0"/>
        <w:spacing w:before="0" w:line="48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rPr>
        <w:t>6</w:t>
      </w:r>
      <w:r>
        <w:rPr>
          <w:rFonts w:ascii="宋体" w:hAnsi="宋体" w:eastAsia="宋体" w:cs="宋体"/>
          <w:color w:val="auto"/>
          <w:spacing w:val="-4"/>
          <w:sz w:val="24"/>
          <w:szCs w:val="24"/>
          <w:highlight w:val="none"/>
        </w:rPr>
        <w:t>）没有被人力资源社会保障行政部门列入拖欠农民工工资“黑名单”；</w:t>
      </w:r>
    </w:p>
    <w:p w14:paraId="455ACD71">
      <w:pPr>
        <w:kinsoku/>
        <w:autoSpaceDE w:val="0"/>
        <w:autoSpaceDN w:val="0"/>
        <w:spacing w:before="0" w:line="48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position w:val="0"/>
          <w:sz w:val="24"/>
          <w:szCs w:val="24"/>
          <w:highlight w:val="none"/>
        </w:rPr>
        <w:t>（</w:t>
      </w:r>
      <w:r>
        <w:rPr>
          <w:rFonts w:hint="eastAsia" w:ascii="宋体" w:hAnsi="宋体" w:eastAsia="宋体" w:cs="宋体"/>
          <w:color w:val="auto"/>
          <w:spacing w:val="-4"/>
          <w:position w:val="0"/>
          <w:sz w:val="24"/>
          <w:szCs w:val="24"/>
          <w:highlight w:val="none"/>
        </w:rPr>
        <w:t>7</w:t>
      </w:r>
      <w:r>
        <w:rPr>
          <w:rFonts w:ascii="宋体" w:hAnsi="宋体" w:eastAsia="宋体" w:cs="宋体"/>
          <w:color w:val="auto"/>
          <w:spacing w:val="-4"/>
          <w:position w:val="0"/>
          <w:sz w:val="24"/>
          <w:szCs w:val="24"/>
          <w:highlight w:val="none"/>
        </w:rPr>
        <w:t>）法律法规或</w:t>
      </w:r>
      <w:r>
        <w:rPr>
          <w:rFonts w:hint="default" w:ascii="宋体" w:hAnsi="宋体" w:eastAsia="宋体" w:cs="宋体"/>
          <w:color w:val="auto"/>
          <w:spacing w:val="-4"/>
          <w:position w:val="0"/>
          <w:sz w:val="24"/>
          <w:szCs w:val="24"/>
          <w:highlight w:val="none"/>
          <w:lang w:eastAsia="zh-CN"/>
        </w:rPr>
        <w:t>响应人</w:t>
      </w:r>
      <w:r>
        <w:rPr>
          <w:rFonts w:ascii="宋体" w:hAnsi="宋体" w:eastAsia="宋体" w:cs="宋体"/>
          <w:color w:val="auto"/>
          <w:spacing w:val="-4"/>
          <w:position w:val="0"/>
          <w:sz w:val="24"/>
          <w:szCs w:val="24"/>
          <w:highlight w:val="none"/>
        </w:rPr>
        <w:t>须知前附表规定的其他情形。</w:t>
      </w:r>
    </w:p>
    <w:p w14:paraId="2B5F8D48">
      <w:pPr>
        <w:kinsoku/>
        <w:autoSpaceDE/>
        <w:autoSpaceDN/>
        <w:spacing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1.5  费用承担</w:t>
      </w:r>
    </w:p>
    <w:p w14:paraId="523C92EE">
      <w:pPr>
        <w:kinsoku/>
        <w:spacing w:before="0" w:line="440" w:lineRule="exact"/>
        <w:ind w:left="0" w:firstLine="464" w:firstLineChars="200"/>
        <w:jc w:val="both"/>
        <w:rPr>
          <w:rFonts w:ascii="宋体" w:hAnsi="宋体" w:eastAsia="宋体" w:cs="宋体"/>
          <w:color w:val="auto"/>
          <w:spacing w:val="-4"/>
          <w:sz w:val="24"/>
          <w:szCs w:val="24"/>
          <w:highlight w:val="none"/>
        </w:rPr>
      </w:pPr>
      <w:r>
        <w:rPr>
          <w:rFonts w:hint="default"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准备和参加</w:t>
      </w:r>
      <w:r>
        <w:rPr>
          <w:rFonts w:hint="default"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活动发生的费用自理。</w:t>
      </w:r>
    </w:p>
    <w:p w14:paraId="09F34855">
      <w:pPr>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1.6  保密</w:t>
      </w:r>
    </w:p>
    <w:p w14:paraId="60596EDD">
      <w:pPr>
        <w:kinsoku/>
        <w:spacing w:line="44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position w:val="0"/>
          <w:sz w:val="24"/>
          <w:szCs w:val="24"/>
          <w:highlight w:val="none"/>
        </w:rPr>
        <w:t>参与</w:t>
      </w:r>
      <w:r>
        <w:rPr>
          <w:rFonts w:hint="default" w:ascii="宋体" w:hAnsi="宋体" w:eastAsia="宋体" w:cs="宋体"/>
          <w:color w:val="auto"/>
          <w:spacing w:val="-4"/>
          <w:position w:val="0"/>
          <w:sz w:val="24"/>
          <w:szCs w:val="24"/>
          <w:highlight w:val="none"/>
          <w:lang w:eastAsia="zh-CN"/>
        </w:rPr>
        <w:t>采购响应</w:t>
      </w:r>
      <w:r>
        <w:rPr>
          <w:rFonts w:ascii="宋体" w:hAnsi="宋体" w:eastAsia="宋体" w:cs="宋体"/>
          <w:color w:val="auto"/>
          <w:spacing w:val="-4"/>
          <w:position w:val="0"/>
          <w:sz w:val="24"/>
          <w:szCs w:val="24"/>
          <w:highlight w:val="none"/>
        </w:rPr>
        <w:t>活动的各方应对</w:t>
      </w:r>
      <w:r>
        <w:rPr>
          <w:rFonts w:hint="default" w:ascii="宋体" w:hAnsi="宋体" w:eastAsia="宋体" w:cs="宋体"/>
          <w:color w:val="auto"/>
          <w:spacing w:val="-4"/>
          <w:position w:val="0"/>
          <w:sz w:val="24"/>
          <w:szCs w:val="24"/>
          <w:highlight w:val="none"/>
          <w:lang w:eastAsia="zh-CN"/>
        </w:rPr>
        <w:t>采购</w:t>
      </w:r>
      <w:r>
        <w:rPr>
          <w:rFonts w:ascii="宋体" w:hAnsi="宋体" w:eastAsia="宋体" w:cs="宋体"/>
          <w:color w:val="auto"/>
          <w:spacing w:val="-4"/>
          <w:position w:val="0"/>
          <w:sz w:val="24"/>
          <w:szCs w:val="24"/>
          <w:highlight w:val="none"/>
        </w:rPr>
        <w:t>文件和</w:t>
      </w:r>
      <w:r>
        <w:rPr>
          <w:rFonts w:hint="default" w:ascii="宋体" w:hAnsi="宋体" w:eastAsia="宋体" w:cs="宋体"/>
          <w:color w:val="auto"/>
          <w:spacing w:val="-4"/>
          <w:position w:val="0"/>
          <w:sz w:val="24"/>
          <w:szCs w:val="24"/>
          <w:highlight w:val="none"/>
          <w:lang w:eastAsia="zh-CN"/>
        </w:rPr>
        <w:t>响应</w:t>
      </w:r>
      <w:r>
        <w:rPr>
          <w:rFonts w:ascii="宋体" w:hAnsi="宋体" w:eastAsia="宋体" w:cs="宋体"/>
          <w:color w:val="auto"/>
          <w:spacing w:val="-4"/>
          <w:position w:val="0"/>
          <w:sz w:val="24"/>
          <w:szCs w:val="24"/>
          <w:highlight w:val="none"/>
        </w:rPr>
        <w:t>文件中的商业和技术等秘密保密，违</w:t>
      </w:r>
      <w:r>
        <w:rPr>
          <w:rFonts w:ascii="宋体" w:hAnsi="宋体" w:eastAsia="宋体" w:cs="宋体"/>
          <w:color w:val="auto"/>
          <w:spacing w:val="-4"/>
          <w:sz w:val="24"/>
          <w:szCs w:val="24"/>
          <w:highlight w:val="none"/>
        </w:rPr>
        <w:t>者应对由此造成的后果承担法律责任。</w:t>
      </w:r>
    </w:p>
    <w:p w14:paraId="7DF4EB48">
      <w:pPr>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1.7  语言文字</w:t>
      </w:r>
    </w:p>
    <w:p w14:paraId="5115532C">
      <w:pPr>
        <w:kinsoku/>
        <w:spacing w:before="0" w:line="44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position w:val="0"/>
          <w:sz w:val="24"/>
          <w:szCs w:val="24"/>
          <w:highlight w:val="none"/>
        </w:rPr>
        <w:t>除专用术语外，与</w:t>
      </w:r>
      <w:r>
        <w:rPr>
          <w:rFonts w:hint="default" w:ascii="宋体" w:hAnsi="宋体" w:eastAsia="宋体" w:cs="宋体"/>
          <w:color w:val="auto"/>
          <w:spacing w:val="-4"/>
          <w:position w:val="0"/>
          <w:sz w:val="24"/>
          <w:szCs w:val="24"/>
          <w:highlight w:val="none"/>
          <w:lang w:eastAsia="zh-CN"/>
        </w:rPr>
        <w:t>采购响应</w:t>
      </w:r>
      <w:r>
        <w:rPr>
          <w:rFonts w:ascii="宋体" w:hAnsi="宋体" w:eastAsia="宋体" w:cs="宋体"/>
          <w:color w:val="auto"/>
          <w:spacing w:val="-4"/>
          <w:position w:val="0"/>
          <w:sz w:val="24"/>
          <w:szCs w:val="24"/>
          <w:highlight w:val="none"/>
        </w:rPr>
        <w:t>有关的语言均使用中文。必要时专用术语应附有中文注</w:t>
      </w:r>
      <w:r>
        <w:rPr>
          <w:rFonts w:ascii="宋体" w:hAnsi="宋体" w:eastAsia="宋体" w:cs="宋体"/>
          <w:color w:val="auto"/>
          <w:spacing w:val="-4"/>
          <w:sz w:val="24"/>
          <w:szCs w:val="24"/>
          <w:highlight w:val="none"/>
        </w:rPr>
        <w:t>释。</w:t>
      </w:r>
    </w:p>
    <w:p w14:paraId="66A9D8AB">
      <w:pPr>
        <w:kinsoku/>
        <w:spacing w:before="0" w:line="440" w:lineRule="exact"/>
        <w:ind w:left="0" w:firstLine="462" w:firstLineChars="200"/>
        <w:jc w:val="both"/>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1.8  计量单位</w:t>
      </w:r>
    </w:p>
    <w:p w14:paraId="4F3615BD">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position w:val="0"/>
          <w:sz w:val="24"/>
          <w:szCs w:val="24"/>
          <w:highlight w:val="none"/>
        </w:rPr>
        <w:t>所有计量均采用中华人民共和国法定计量单位。</w:t>
      </w:r>
    </w:p>
    <w:p w14:paraId="53739E5F">
      <w:pPr>
        <w:kinsoku/>
        <w:autoSpaceDE/>
        <w:autoSpaceDN/>
        <w:spacing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1.9  踏勘现场</w:t>
      </w:r>
    </w:p>
    <w:p w14:paraId="6B3DDB2B">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本项目不进行现场踏勘。</w:t>
      </w:r>
    </w:p>
    <w:p w14:paraId="7477919C">
      <w:pPr>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1.10  </w:t>
      </w:r>
      <w:r>
        <w:rPr>
          <w:rFonts w:hint="eastAsia" w:ascii="宋体" w:hAnsi="宋体" w:eastAsia="宋体" w:cs="宋体"/>
          <w:b/>
          <w:bCs/>
          <w:color w:val="auto"/>
          <w:spacing w:val="-5"/>
          <w:sz w:val="24"/>
          <w:szCs w:val="24"/>
          <w:highlight w:val="none"/>
          <w:lang w:eastAsia="zh-CN"/>
        </w:rPr>
        <w:t>响应</w:t>
      </w:r>
      <w:r>
        <w:rPr>
          <w:rFonts w:hint="eastAsia" w:ascii="宋体" w:hAnsi="宋体" w:eastAsia="宋体" w:cs="宋体"/>
          <w:b/>
          <w:bCs/>
          <w:color w:val="auto"/>
          <w:spacing w:val="-5"/>
          <w:sz w:val="24"/>
          <w:szCs w:val="24"/>
          <w:highlight w:val="none"/>
        </w:rPr>
        <w:t>预备会</w:t>
      </w:r>
    </w:p>
    <w:p w14:paraId="250E64CB">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position w:val="0"/>
          <w:sz w:val="24"/>
          <w:szCs w:val="24"/>
          <w:highlight w:val="none"/>
        </w:rPr>
        <w:t>本项目不召开</w:t>
      </w:r>
      <w:r>
        <w:rPr>
          <w:rFonts w:hint="eastAsia" w:ascii="宋体" w:hAnsi="宋体" w:eastAsia="宋体" w:cs="宋体"/>
          <w:color w:val="auto"/>
          <w:spacing w:val="-4"/>
          <w:position w:val="0"/>
          <w:sz w:val="24"/>
          <w:szCs w:val="24"/>
          <w:highlight w:val="none"/>
          <w:lang w:eastAsia="zh-CN"/>
        </w:rPr>
        <w:t>响应</w:t>
      </w:r>
      <w:r>
        <w:rPr>
          <w:rFonts w:hint="eastAsia" w:ascii="宋体" w:hAnsi="宋体" w:eastAsia="宋体" w:cs="宋体"/>
          <w:color w:val="auto"/>
          <w:spacing w:val="-4"/>
          <w:position w:val="0"/>
          <w:sz w:val="24"/>
          <w:szCs w:val="24"/>
          <w:highlight w:val="none"/>
        </w:rPr>
        <w:t>预备会。</w:t>
      </w:r>
    </w:p>
    <w:p w14:paraId="572C5304">
      <w:pPr>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1.11  分包</w:t>
      </w:r>
    </w:p>
    <w:p w14:paraId="4026AAAB">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本项目不允许分包。</w:t>
      </w:r>
    </w:p>
    <w:p w14:paraId="7C6439E9">
      <w:pPr>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1.12  偏离</w:t>
      </w:r>
    </w:p>
    <w:p w14:paraId="20ED6DA0">
      <w:pPr>
        <w:kinsoku/>
        <w:spacing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position w:val="0"/>
          <w:sz w:val="24"/>
          <w:szCs w:val="24"/>
          <w:highlight w:val="none"/>
        </w:rPr>
        <w:t>本项目允许细微偏差，偏离应当符合</w:t>
      </w:r>
      <w:r>
        <w:rPr>
          <w:rFonts w:hint="eastAsia" w:ascii="宋体" w:hAnsi="宋体" w:eastAsia="宋体" w:cs="宋体"/>
          <w:color w:val="auto"/>
          <w:spacing w:val="-4"/>
          <w:position w:val="0"/>
          <w:sz w:val="24"/>
          <w:szCs w:val="24"/>
          <w:highlight w:val="none"/>
          <w:lang w:eastAsia="zh-CN"/>
        </w:rPr>
        <w:t>采购</w:t>
      </w:r>
      <w:r>
        <w:rPr>
          <w:rFonts w:hint="eastAsia" w:ascii="宋体" w:hAnsi="宋体" w:eastAsia="宋体" w:cs="宋体"/>
          <w:color w:val="auto"/>
          <w:spacing w:val="-4"/>
          <w:position w:val="0"/>
          <w:sz w:val="24"/>
          <w:szCs w:val="24"/>
          <w:highlight w:val="none"/>
        </w:rPr>
        <w:t>文件规定的偏离范围和幅度。偏离即偏</w:t>
      </w:r>
      <w:r>
        <w:rPr>
          <w:rFonts w:hint="eastAsia" w:ascii="宋体" w:hAnsi="宋体" w:eastAsia="宋体" w:cs="宋体"/>
          <w:color w:val="auto"/>
          <w:spacing w:val="-4"/>
          <w:sz w:val="24"/>
          <w:szCs w:val="24"/>
          <w:highlight w:val="none"/>
        </w:rPr>
        <w:t>差，偏差分重大偏差和细微偏差。</w:t>
      </w:r>
    </w:p>
    <w:p w14:paraId="685D9A66">
      <w:pPr>
        <w:kinsoku/>
        <w:spacing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1.12.1 </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文件不符合第三章“</w:t>
      </w:r>
      <w:r>
        <w:rPr>
          <w:rFonts w:hint="eastAsia" w:ascii="宋体" w:hAnsi="宋体" w:eastAsia="宋体" w:cs="宋体"/>
          <w:color w:val="auto"/>
          <w:spacing w:val="-4"/>
          <w:sz w:val="24"/>
          <w:szCs w:val="24"/>
          <w:highlight w:val="none"/>
          <w:lang w:eastAsia="zh-CN"/>
        </w:rPr>
        <w:t>评审</w:t>
      </w:r>
      <w:r>
        <w:rPr>
          <w:rFonts w:hint="eastAsia" w:ascii="宋体" w:hAnsi="宋体" w:eastAsia="宋体" w:cs="宋体"/>
          <w:color w:val="auto"/>
          <w:spacing w:val="-4"/>
          <w:sz w:val="24"/>
          <w:szCs w:val="24"/>
          <w:highlight w:val="none"/>
        </w:rPr>
        <w:t>办法”第2.1款所列的初步评审标准以及按照第三章“</w:t>
      </w:r>
      <w:r>
        <w:rPr>
          <w:rFonts w:hint="eastAsia" w:ascii="宋体" w:hAnsi="宋体" w:eastAsia="宋体" w:cs="宋体"/>
          <w:color w:val="auto"/>
          <w:spacing w:val="-4"/>
          <w:sz w:val="24"/>
          <w:szCs w:val="24"/>
          <w:highlight w:val="none"/>
          <w:lang w:eastAsia="zh-CN"/>
        </w:rPr>
        <w:t>评审</w:t>
      </w:r>
      <w:r>
        <w:rPr>
          <w:rFonts w:hint="eastAsia" w:ascii="宋体" w:hAnsi="宋体" w:eastAsia="宋体" w:cs="宋体"/>
          <w:color w:val="auto"/>
          <w:spacing w:val="-4"/>
          <w:sz w:val="24"/>
          <w:szCs w:val="24"/>
          <w:highlight w:val="none"/>
        </w:rPr>
        <w:t>办法”第3.4.3项和第3.4.4项的规定对</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lang w:val="en-US" w:eastAsia="zh-CN"/>
        </w:rPr>
        <w:t>报</w:t>
      </w:r>
      <w:r>
        <w:rPr>
          <w:rFonts w:hint="eastAsia" w:ascii="宋体" w:hAnsi="宋体" w:eastAsia="宋体" w:cs="宋体"/>
          <w:color w:val="auto"/>
          <w:spacing w:val="-4"/>
          <w:sz w:val="24"/>
          <w:szCs w:val="24"/>
          <w:highlight w:val="none"/>
        </w:rPr>
        <w:t>价进行算术性错误修正及其他错误修正后，最终</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报价超过</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控制价上限（如有）的，属于重大偏差，视为对</w:t>
      </w:r>
      <w:r>
        <w:rPr>
          <w:rFonts w:hint="eastAsia" w:ascii="宋体" w:hAnsi="宋体" w:eastAsia="宋体" w:cs="宋体"/>
          <w:color w:val="auto"/>
          <w:spacing w:val="-4"/>
          <w:sz w:val="24"/>
          <w:szCs w:val="24"/>
          <w:highlight w:val="none"/>
          <w:lang w:eastAsia="zh-CN"/>
        </w:rPr>
        <w:t>采购</w:t>
      </w:r>
      <w:r>
        <w:rPr>
          <w:rFonts w:hint="eastAsia" w:ascii="宋体" w:hAnsi="宋体" w:eastAsia="宋体" w:cs="宋体"/>
          <w:color w:val="auto"/>
          <w:spacing w:val="-4"/>
          <w:sz w:val="24"/>
          <w:szCs w:val="24"/>
          <w:highlight w:val="none"/>
        </w:rPr>
        <w:t>文件未作出实质性响应，</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无效。</w:t>
      </w:r>
    </w:p>
    <w:p w14:paraId="61E6CA3D">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1.12.2 </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文件中的下列偏差为细微偏差：</w:t>
      </w:r>
    </w:p>
    <w:p w14:paraId="11C82D26">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（1）在按照第三章“</w:t>
      </w:r>
      <w:r>
        <w:rPr>
          <w:rFonts w:hint="eastAsia" w:ascii="宋体" w:hAnsi="宋体" w:eastAsia="宋体" w:cs="宋体"/>
          <w:color w:val="auto"/>
          <w:spacing w:val="-4"/>
          <w:sz w:val="24"/>
          <w:szCs w:val="24"/>
          <w:highlight w:val="none"/>
          <w:lang w:eastAsia="zh-CN"/>
        </w:rPr>
        <w:t>评审</w:t>
      </w:r>
      <w:r>
        <w:rPr>
          <w:rFonts w:hint="eastAsia" w:ascii="宋体" w:hAnsi="宋体" w:eastAsia="宋体" w:cs="宋体"/>
          <w:color w:val="auto"/>
          <w:spacing w:val="-4"/>
          <w:sz w:val="24"/>
          <w:szCs w:val="24"/>
          <w:highlight w:val="none"/>
        </w:rPr>
        <w:t>办法”第3.4.3项和第3.4.4项的规定对</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价进行算术性错误修正及其他错误修正后，最终</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报价未超过</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控制价上限（如有）的情况下，出现第三章“</w:t>
      </w:r>
      <w:r>
        <w:rPr>
          <w:rFonts w:hint="eastAsia" w:ascii="宋体" w:hAnsi="宋体" w:eastAsia="宋体" w:cs="宋体"/>
          <w:color w:val="auto"/>
          <w:spacing w:val="-4"/>
          <w:sz w:val="24"/>
          <w:szCs w:val="24"/>
          <w:highlight w:val="none"/>
          <w:lang w:eastAsia="zh-CN"/>
        </w:rPr>
        <w:t>评审</w:t>
      </w:r>
      <w:r>
        <w:rPr>
          <w:rFonts w:hint="eastAsia" w:ascii="宋体" w:hAnsi="宋体" w:eastAsia="宋体" w:cs="宋体"/>
          <w:color w:val="auto"/>
          <w:spacing w:val="-4"/>
          <w:sz w:val="24"/>
          <w:szCs w:val="24"/>
          <w:highlight w:val="none"/>
        </w:rPr>
        <w:t>办法”第3.4.3项所列的</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报价的算术性错误和第三章“</w:t>
      </w:r>
      <w:r>
        <w:rPr>
          <w:rFonts w:hint="eastAsia" w:ascii="宋体" w:hAnsi="宋体" w:eastAsia="宋体" w:cs="宋体"/>
          <w:color w:val="auto"/>
          <w:spacing w:val="-4"/>
          <w:sz w:val="24"/>
          <w:szCs w:val="24"/>
          <w:highlight w:val="none"/>
          <w:lang w:eastAsia="zh-CN"/>
        </w:rPr>
        <w:t>评审</w:t>
      </w:r>
      <w:r>
        <w:rPr>
          <w:rFonts w:hint="eastAsia" w:ascii="宋体" w:hAnsi="宋体" w:eastAsia="宋体" w:cs="宋体"/>
          <w:color w:val="auto"/>
          <w:spacing w:val="-4"/>
          <w:sz w:val="24"/>
          <w:szCs w:val="24"/>
          <w:highlight w:val="none"/>
        </w:rPr>
        <w:t>办法 ”第3.4.4项所列的</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报价的其他错误；</w:t>
      </w:r>
    </w:p>
    <w:p w14:paraId="65B59F87">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（2）实施大纲（含关键内容）等不够完善。</w:t>
      </w:r>
    </w:p>
    <w:p w14:paraId="12B7F251">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1.12.3 </w:t>
      </w:r>
      <w:r>
        <w:rPr>
          <w:rFonts w:hint="eastAsia" w:ascii="宋体" w:hAnsi="宋体" w:eastAsia="宋体" w:cs="宋体"/>
          <w:color w:val="auto"/>
          <w:spacing w:val="-4"/>
          <w:sz w:val="24"/>
          <w:szCs w:val="24"/>
          <w:highlight w:val="none"/>
          <w:lang w:eastAsia="zh-CN"/>
        </w:rPr>
        <w:t>评审小组</w:t>
      </w:r>
      <w:r>
        <w:rPr>
          <w:rFonts w:hint="eastAsia" w:ascii="宋体" w:hAnsi="宋体" w:eastAsia="宋体" w:cs="宋体"/>
          <w:color w:val="auto"/>
          <w:spacing w:val="-4"/>
          <w:sz w:val="24"/>
          <w:szCs w:val="24"/>
          <w:highlight w:val="none"/>
        </w:rPr>
        <w:t>对</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文件中的细微偏差按如下规定处理：</w:t>
      </w:r>
    </w:p>
    <w:p w14:paraId="79E179F4">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position w:val="0"/>
          <w:sz w:val="24"/>
          <w:szCs w:val="24"/>
          <w:highlight w:val="none"/>
        </w:rPr>
        <w:t>（1）对于本章第1.12.2项（1）目所述的细微偏差，按照第三章“</w:t>
      </w:r>
      <w:r>
        <w:rPr>
          <w:rFonts w:hint="eastAsia" w:ascii="宋体" w:hAnsi="宋体" w:eastAsia="宋体" w:cs="宋体"/>
          <w:color w:val="auto"/>
          <w:spacing w:val="-4"/>
          <w:position w:val="0"/>
          <w:sz w:val="24"/>
          <w:szCs w:val="24"/>
          <w:highlight w:val="none"/>
          <w:lang w:eastAsia="zh-CN"/>
        </w:rPr>
        <w:t>评审</w:t>
      </w:r>
      <w:r>
        <w:rPr>
          <w:rFonts w:hint="eastAsia" w:ascii="宋体" w:hAnsi="宋体" w:eastAsia="宋体" w:cs="宋体"/>
          <w:color w:val="auto"/>
          <w:spacing w:val="-4"/>
          <w:position w:val="0"/>
          <w:sz w:val="24"/>
          <w:szCs w:val="24"/>
          <w:highlight w:val="none"/>
        </w:rPr>
        <w:t>办法 ”第</w:t>
      </w:r>
      <w:r>
        <w:rPr>
          <w:rFonts w:hint="eastAsia" w:ascii="宋体" w:hAnsi="宋体" w:eastAsia="宋体" w:cs="宋体"/>
          <w:color w:val="auto"/>
          <w:spacing w:val="-4"/>
          <w:sz w:val="24"/>
          <w:szCs w:val="24"/>
          <w:highlight w:val="none"/>
        </w:rPr>
        <w:t>3.4.3项和第3.4.4项的规定予以修正并要求</w:t>
      </w:r>
      <w:r>
        <w:rPr>
          <w:rFonts w:hint="eastAsia" w:ascii="宋体" w:hAnsi="宋体" w:eastAsia="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进行澄清；</w:t>
      </w:r>
    </w:p>
    <w:p w14:paraId="1B7B220C">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（2）对于本章第1.12.2 项（2）目所述的细微偏差，如果采用合理低价法或经评审的最低</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价法</w:t>
      </w:r>
      <w:r>
        <w:rPr>
          <w:rFonts w:hint="eastAsia" w:ascii="宋体" w:hAnsi="宋体" w:eastAsia="宋体" w:cs="宋体"/>
          <w:color w:val="auto"/>
          <w:spacing w:val="-4"/>
          <w:sz w:val="24"/>
          <w:szCs w:val="24"/>
          <w:highlight w:val="none"/>
          <w:lang w:eastAsia="zh-CN"/>
        </w:rPr>
        <w:t>评审</w:t>
      </w:r>
      <w:r>
        <w:rPr>
          <w:rFonts w:hint="eastAsia" w:ascii="宋体" w:hAnsi="宋体" w:eastAsia="宋体" w:cs="宋体"/>
          <w:color w:val="auto"/>
          <w:spacing w:val="-4"/>
          <w:sz w:val="24"/>
          <w:szCs w:val="24"/>
          <w:highlight w:val="none"/>
        </w:rPr>
        <w:t>，应要求</w:t>
      </w:r>
      <w:r>
        <w:rPr>
          <w:rFonts w:hint="eastAsia" w:ascii="宋体" w:hAnsi="宋体" w:eastAsia="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对细微偏差进行澄清，只有</w:t>
      </w:r>
      <w:r>
        <w:rPr>
          <w:rFonts w:hint="eastAsia" w:ascii="宋体" w:hAnsi="宋体" w:eastAsia="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的澄清文件被</w:t>
      </w:r>
      <w:r>
        <w:rPr>
          <w:rFonts w:hint="eastAsia" w:ascii="宋体" w:hAnsi="宋体" w:eastAsia="宋体" w:cs="宋体"/>
          <w:color w:val="auto"/>
          <w:spacing w:val="-4"/>
          <w:sz w:val="24"/>
          <w:szCs w:val="24"/>
          <w:highlight w:val="none"/>
          <w:lang w:eastAsia="zh-CN"/>
        </w:rPr>
        <w:t>评审小组</w:t>
      </w:r>
      <w:r>
        <w:rPr>
          <w:rFonts w:hint="eastAsia" w:ascii="宋体" w:hAnsi="宋体" w:eastAsia="宋体" w:cs="宋体"/>
          <w:color w:val="auto"/>
          <w:spacing w:val="-4"/>
          <w:sz w:val="24"/>
          <w:szCs w:val="24"/>
          <w:highlight w:val="none"/>
        </w:rPr>
        <w:t>接受，</w:t>
      </w:r>
      <w:r>
        <w:rPr>
          <w:rFonts w:hint="eastAsia" w:ascii="宋体" w:hAnsi="宋体" w:eastAsia="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才能参加</w:t>
      </w:r>
      <w:r>
        <w:rPr>
          <w:rFonts w:hint="eastAsia" w:ascii="宋体" w:hAnsi="宋体" w:eastAsia="宋体" w:cs="宋体"/>
          <w:color w:val="auto"/>
          <w:spacing w:val="-4"/>
          <w:sz w:val="24"/>
          <w:szCs w:val="24"/>
          <w:highlight w:val="none"/>
          <w:lang w:eastAsia="zh-CN"/>
        </w:rPr>
        <w:t>评审</w:t>
      </w:r>
      <w:r>
        <w:rPr>
          <w:rFonts w:hint="eastAsia" w:ascii="宋体" w:hAnsi="宋体" w:eastAsia="宋体" w:cs="宋体"/>
          <w:color w:val="auto"/>
          <w:spacing w:val="-4"/>
          <w:sz w:val="24"/>
          <w:szCs w:val="24"/>
          <w:highlight w:val="none"/>
        </w:rPr>
        <w:t>价的最终</w:t>
      </w:r>
      <w:r>
        <w:rPr>
          <w:rFonts w:hint="eastAsia" w:ascii="宋体" w:hAnsi="宋体" w:eastAsia="宋体" w:cs="宋体"/>
          <w:color w:val="auto"/>
          <w:spacing w:val="-4"/>
          <w:sz w:val="24"/>
          <w:szCs w:val="24"/>
          <w:highlight w:val="none"/>
          <w:lang w:eastAsia="zh-CN"/>
        </w:rPr>
        <w:t>评审</w:t>
      </w:r>
      <w:r>
        <w:rPr>
          <w:rFonts w:hint="eastAsia" w:ascii="宋体" w:hAnsi="宋体" w:eastAsia="宋体" w:cs="宋体"/>
          <w:color w:val="auto"/>
          <w:spacing w:val="-4"/>
          <w:sz w:val="24"/>
          <w:szCs w:val="24"/>
          <w:highlight w:val="none"/>
        </w:rPr>
        <w:t>。如采用技术评分最低标价法或综合评分法</w:t>
      </w:r>
      <w:r>
        <w:rPr>
          <w:rFonts w:hint="eastAsia" w:ascii="宋体" w:hAnsi="宋体" w:eastAsia="宋体" w:cs="宋体"/>
          <w:color w:val="auto"/>
          <w:spacing w:val="-4"/>
          <w:sz w:val="24"/>
          <w:szCs w:val="24"/>
          <w:highlight w:val="none"/>
          <w:lang w:eastAsia="zh-CN"/>
        </w:rPr>
        <w:t>评审</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eastAsia="zh-CN"/>
        </w:rPr>
        <w:t>评审小组</w:t>
      </w:r>
      <w:r>
        <w:rPr>
          <w:rFonts w:hint="eastAsia" w:ascii="宋体" w:hAnsi="宋体" w:eastAsia="宋体" w:cs="宋体"/>
          <w:color w:val="auto"/>
          <w:spacing w:val="-4"/>
          <w:sz w:val="24"/>
          <w:szCs w:val="24"/>
          <w:highlight w:val="none"/>
        </w:rPr>
        <w:t>可在相关评分因素的评分中对细微偏差酌情扣分。</w:t>
      </w:r>
    </w:p>
    <w:p w14:paraId="6D0B31CA">
      <w:pPr>
        <w:kinsoku/>
        <w:autoSpaceDE/>
        <w:autoSpaceDN/>
        <w:spacing w:before="0" w:line="440" w:lineRule="exact"/>
        <w:ind w:left="0" w:firstLine="446" w:firstLineChars="200"/>
        <w:jc w:val="both"/>
        <w:outlineLvl w:val="1"/>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 xml:space="preserve">2.  </w:t>
      </w:r>
      <w:r>
        <w:rPr>
          <w:rFonts w:hint="eastAsia" w:ascii="宋体" w:hAnsi="宋体" w:eastAsia="宋体" w:cs="宋体"/>
          <w:b/>
          <w:bCs/>
          <w:color w:val="auto"/>
          <w:spacing w:val="-9"/>
          <w:sz w:val="24"/>
          <w:szCs w:val="24"/>
          <w:highlight w:val="none"/>
          <w:lang w:eastAsia="zh-CN"/>
        </w:rPr>
        <w:t>采购</w:t>
      </w:r>
      <w:r>
        <w:rPr>
          <w:rFonts w:hint="eastAsia" w:ascii="宋体" w:hAnsi="宋体" w:eastAsia="宋体" w:cs="宋体"/>
          <w:b/>
          <w:bCs/>
          <w:color w:val="auto"/>
          <w:spacing w:val="-9"/>
          <w:sz w:val="24"/>
          <w:szCs w:val="24"/>
          <w:highlight w:val="none"/>
        </w:rPr>
        <w:t>文件</w:t>
      </w:r>
    </w:p>
    <w:p w14:paraId="2BA6285C">
      <w:pPr>
        <w:kinsoku/>
        <w:spacing w:before="0" w:line="440" w:lineRule="exact"/>
        <w:ind w:left="0" w:firstLine="462"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b/>
          <w:bCs/>
          <w:color w:val="auto"/>
          <w:spacing w:val="-5"/>
          <w:sz w:val="24"/>
          <w:szCs w:val="24"/>
          <w:highlight w:val="none"/>
        </w:rPr>
        <w:t xml:space="preserve">2.1  </w:t>
      </w:r>
      <w:r>
        <w:rPr>
          <w:rFonts w:hint="eastAsia" w:ascii="宋体" w:hAnsi="宋体" w:eastAsia="宋体" w:cs="宋体"/>
          <w:b/>
          <w:bCs/>
          <w:color w:val="auto"/>
          <w:spacing w:val="-5"/>
          <w:sz w:val="24"/>
          <w:szCs w:val="24"/>
          <w:highlight w:val="none"/>
          <w:lang w:eastAsia="zh-CN"/>
        </w:rPr>
        <w:t>采购</w:t>
      </w:r>
      <w:r>
        <w:rPr>
          <w:rFonts w:hint="eastAsia" w:ascii="宋体" w:hAnsi="宋体" w:eastAsia="宋体" w:cs="宋体"/>
          <w:b/>
          <w:bCs/>
          <w:color w:val="auto"/>
          <w:spacing w:val="-5"/>
          <w:sz w:val="24"/>
          <w:szCs w:val="24"/>
          <w:highlight w:val="none"/>
        </w:rPr>
        <w:t>文件的组成</w:t>
      </w:r>
      <w:r>
        <w:rPr>
          <w:rFonts w:hint="eastAsia" w:ascii="宋体" w:hAnsi="宋体" w:eastAsia="宋体" w:cs="宋体"/>
          <w:color w:val="auto"/>
          <w:spacing w:val="-4"/>
          <w:position w:val="0"/>
          <w:sz w:val="24"/>
          <w:szCs w:val="24"/>
          <w:highlight w:val="none"/>
        </w:rPr>
        <w:t>本</w:t>
      </w:r>
      <w:r>
        <w:rPr>
          <w:rFonts w:hint="eastAsia" w:ascii="宋体" w:hAnsi="宋体" w:eastAsia="宋体" w:cs="宋体"/>
          <w:color w:val="auto"/>
          <w:spacing w:val="-4"/>
          <w:position w:val="0"/>
          <w:sz w:val="24"/>
          <w:szCs w:val="24"/>
          <w:highlight w:val="none"/>
          <w:lang w:eastAsia="zh-CN"/>
        </w:rPr>
        <w:t>采购</w:t>
      </w:r>
      <w:r>
        <w:rPr>
          <w:rFonts w:hint="eastAsia" w:ascii="宋体" w:hAnsi="宋体" w:eastAsia="宋体" w:cs="宋体"/>
          <w:color w:val="auto"/>
          <w:spacing w:val="-4"/>
          <w:position w:val="0"/>
          <w:sz w:val="24"/>
          <w:szCs w:val="24"/>
          <w:highlight w:val="none"/>
        </w:rPr>
        <w:t>文件包括：</w:t>
      </w:r>
    </w:p>
    <w:p w14:paraId="4711358D">
      <w:pPr>
        <w:kinsoku/>
        <w:spacing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
          <w:sz w:val="24"/>
          <w:szCs w:val="24"/>
          <w:highlight w:val="none"/>
          <w:lang w:eastAsia="zh-CN"/>
        </w:rPr>
        <w:t>采购</w:t>
      </w:r>
      <w:r>
        <w:rPr>
          <w:rFonts w:hint="eastAsia" w:ascii="宋体" w:hAnsi="宋体" w:eastAsia="宋体" w:cs="宋体"/>
          <w:color w:val="auto"/>
          <w:spacing w:val="-4"/>
          <w:sz w:val="24"/>
          <w:szCs w:val="24"/>
          <w:highlight w:val="none"/>
        </w:rPr>
        <w:t>公告；</w:t>
      </w:r>
    </w:p>
    <w:p w14:paraId="00E0168F">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position w:val="0"/>
          <w:sz w:val="24"/>
          <w:szCs w:val="24"/>
          <w:highlight w:val="none"/>
        </w:rPr>
        <w:t>（2）</w:t>
      </w:r>
      <w:r>
        <w:rPr>
          <w:rFonts w:hint="eastAsia" w:ascii="宋体" w:hAnsi="宋体" w:eastAsia="宋体" w:cs="宋体"/>
          <w:color w:val="auto"/>
          <w:spacing w:val="-4"/>
          <w:position w:val="0"/>
          <w:sz w:val="24"/>
          <w:szCs w:val="24"/>
          <w:highlight w:val="none"/>
          <w:lang w:eastAsia="zh-CN"/>
        </w:rPr>
        <w:t>响应人</w:t>
      </w:r>
      <w:r>
        <w:rPr>
          <w:rFonts w:hint="eastAsia" w:ascii="宋体" w:hAnsi="宋体" w:eastAsia="宋体" w:cs="宋体"/>
          <w:color w:val="auto"/>
          <w:spacing w:val="-4"/>
          <w:position w:val="0"/>
          <w:sz w:val="24"/>
          <w:szCs w:val="24"/>
          <w:highlight w:val="none"/>
        </w:rPr>
        <w:t>须知；</w:t>
      </w:r>
    </w:p>
    <w:p w14:paraId="35029932">
      <w:pPr>
        <w:kinsoku/>
        <w:spacing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4"/>
          <w:sz w:val="24"/>
          <w:szCs w:val="24"/>
          <w:highlight w:val="none"/>
          <w:lang w:eastAsia="zh-CN"/>
        </w:rPr>
        <w:t>评审</w:t>
      </w:r>
      <w:r>
        <w:rPr>
          <w:rFonts w:hint="eastAsia" w:ascii="宋体" w:hAnsi="宋体" w:eastAsia="宋体" w:cs="宋体"/>
          <w:color w:val="auto"/>
          <w:spacing w:val="-4"/>
          <w:sz w:val="24"/>
          <w:szCs w:val="24"/>
          <w:highlight w:val="none"/>
        </w:rPr>
        <w:t>办法；</w:t>
      </w:r>
    </w:p>
    <w:p w14:paraId="3BBF684E">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position w:val="0"/>
          <w:sz w:val="24"/>
          <w:szCs w:val="24"/>
          <w:highlight w:val="none"/>
        </w:rPr>
        <w:t>（4）合同条款及格式；</w:t>
      </w:r>
    </w:p>
    <w:p w14:paraId="7C8A1670">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4"/>
          <w:sz w:val="24"/>
          <w:szCs w:val="24"/>
          <w:highlight w:val="none"/>
          <w:lang w:eastAsia="zh-CN"/>
        </w:rPr>
        <w:t>采购</w:t>
      </w:r>
      <w:r>
        <w:rPr>
          <w:rFonts w:hint="eastAsia" w:ascii="宋体" w:hAnsi="宋体" w:eastAsia="宋体" w:cs="宋体"/>
          <w:color w:val="auto"/>
          <w:spacing w:val="-4"/>
          <w:sz w:val="24"/>
          <w:szCs w:val="24"/>
          <w:highlight w:val="none"/>
        </w:rPr>
        <w:t>任务书；</w:t>
      </w:r>
    </w:p>
    <w:p w14:paraId="7260583E">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文件格式；</w:t>
      </w:r>
    </w:p>
    <w:p w14:paraId="78CD8D3D">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w:t>
      </w:r>
      <w:r>
        <w:rPr>
          <w:rFonts w:hint="eastAsia" w:ascii="宋体" w:hAnsi="宋体" w:eastAsia="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须知前附表规定的其他材料。</w:t>
      </w:r>
    </w:p>
    <w:p w14:paraId="11FEED69">
      <w:pPr>
        <w:kinsoku/>
        <w:spacing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position w:val="0"/>
          <w:sz w:val="24"/>
          <w:szCs w:val="24"/>
          <w:highlight w:val="none"/>
        </w:rPr>
        <w:t>根据本章第1.10款、第2.2款和第2.3款对</w:t>
      </w:r>
      <w:r>
        <w:rPr>
          <w:rFonts w:hint="eastAsia" w:ascii="宋体" w:hAnsi="宋体" w:eastAsia="宋体" w:cs="宋体"/>
          <w:color w:val="auto"/>
          <w:spacing w:val="-4"/>
          <w:position w:val="0"/>
          <w:sz w:val="24"/>
          <w:szCs w:val="24"/>
          <w:highlight w:val="none"/>
          <w:lang w:eastAsia="zh-CN"/>
        </w:rPr>
        <w:t>采购</w:t>
      </w:r>
      <w:r>
        <w:rPr>
          <w:rFonts w:hint="eastAsia" w:ascii="宋体" w:hAnsi="宋体" w:eastAsia="宋体" w:cs="宋体"/>
          <w:color w:val="auto"/>
          <w:spacing w:val="-4"/>
          <w:position w:val="0"/>
          <w:sz w:val="24"/>
          <w:szCs w:val="24"/>
          <w:highlight w:val="none"/>
        </w:rPr>
        <w:t>文件所作的澄清、修改、补遗、答</w:t>
      </w:r>
      <w:r>
        <w:rPr>
          <w:rFonts w:hint="eastAsia" w:ascii="宋体" w:hAnsi="宋体" w:eastAsia="宋体" w:cs="宋体"/>
          <w:color w:val="auto"/>
          <w:spacing w:val="-4"/>
          <w:sz w:val="24"/>
          <w:szCs w:val="24"/>
          <w:highlight w:val="none"/>
        </w:rPr>
        <w:t>疑等，构成</w:t>
      </w:r>
      <w:r>
        <w:rPr>
          <w:rFonts w:hint="eastAsia" w:ascii="宋体" w:hAnsi="宋体" w:eastAsia="宋体" w:cs="宋体"/>
          <w:color w:val="auto"/>
          <w:spacing w:val="-4"/>
          <w:sz w:val="24"/>
          <w:szCs w:val="24"/>
          <w:highlight w:val="none"/>
          <w:lang w:eastAsia="zh-CN"/>
        </w:rPr>
        <w:t>采购</w:t>
      </w:r>
      <w:r>
        <w:rPr>
          <w:rFonts w:hint="eastAsia" w:ascii="宋体" w:hAnsi="宋体" w:eastAsia="宋体" w:cs="宋体"/>
          <w:color w:val="auto"/>
          <w:spacing w:val="-4"/>
          <w:sz w:val="24"/>
          <w:szCs w:val="24"/>
          <w:highlight w:val="none"/>
        </w:rPr>
        <w:t>文件的组成部分。</w:t>
      </w:r>
    </w:p>
    <w:p w14:paraId="1645949D">
      <w:pPr>
        <w:kinsoku/>
        <w:spacing w:before="0" w:line="44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当</w:t>
      </w:r>
      <w:r>
        <w:rPr>
          <w:rFonts w:hint="eastAsia" w:ascii="宋体" w:hAnsi="宋体" w:eastAsia="宋体" w:cs="宋体"/>
          <w:color w:val="auto"/>
          <w:spacing w:val="-4"/>
          <w:sz w:val="24"/>
          <w:szCs w:val="24"/>
          <w:highlight w:val="none"/>
          <w:lang w:eastAsia="zh-CN"/>
        </w:rPr>
        <w:t>采购</w:t>
      </w:r>
      <w:r>
        <w:rPr>
          <w:rFonts w:hint="eastAsia" w:ascii="宋体" w:hAnsi="宋体" w:eastAsia="宋体" w:cs="宋体"/>
          <w:color w:val="auto"/>
          <w:spacing w:val="-4"/>
          <w:sz w:val="24"/>
          <w:szCs w:val="24"/>
          <w:highlight w:val="none"/>
        </w:rPr>
        <w:t>文件、</w:t>
      </w:r>
      <w:r>
        <w:rPr>
          <w:rFonts w:hint="eastAsia" w:ascii="宋体" w:hAnsi="宋体" w:eastAsia="宋体" w:cs="宋体"/>
          <w:color w:val="auto"/>
          <w:spacing w:val="-4"/>
          <w:sz w:val="24"/>
          <w:szCs w:val="24"/>
          <w:highlight w:val="none"/>
          <w:lang w:eastAsia="zh-CN"/>
        </w:rPr>
        <w:t>采购</w:t>
      </w:r>
      <w:r>
        <w:rPr>
          <w:rFonts w:hint="eastAsia" w:ascii="宋体" w:hAnsi="宋体" w:eastAsia="宋体" w:cs="宋体"/>
          <w:color w:val="auto"/>
          <w:spacing w:val="-4"/>
          <w:sz w:val="24"/>
          <w:szCs w:val="24"/>
          <w:highlight w:val="none"/>
        </w:rPr>
        <w:t>文件的澄清或修改等在同一内容的表述上不一致时， 以最后发出的书面文件为准。</w:t>
      </w:r>
    </w:p>
    <w:p w14:paraId="142E2177">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2.2  </w:t>
      </w:r>
      <w:r>
        <w:rPr>
          <w:rFonts w:hint="eastAsia" w:ascii="宋体" w:hAnsi="宋体" w:eastAsia="宋体" w:cs="宋体"/>
          <w:b/>
          <w:bCs/>
          <w:color w:val="auto"/>
          <w:spacing w:val="-5"/>
          <w:sz w:val="24"/>
          <w:szCs w:val="24"/>
          <w:highlight w:val="none"/>
          <w:lang w:eastAsia="zh-CN"/>
        </w:rPr>
        <w:t>采购</w:t>
      </w:r>
      <w:r>
        <w:rPr>
          <w:rFonts w:hint="eastAsia" w:ascii="宋体" w:hAnsi="宋体" w:eastAsia="宋体" w:cs="宋体"/>
          <w:b/>
          <w:bCs/>
          <w:color w:val="auto"/>
          <w:spacing w:val="-5"/>
          <w:sz w:val="24"/>
          <w:szCs w:val="24"/>
          <w:highlight w:val="none"/>
        </w:rPr>
        <w:t>文件的澄清</w:t>
      </w:r>
    </w:p>
    <w:p w14:paraId="3FDADACC">
      <w:pPr>
        <w:kinsoku/>
        <w:spacing w:before="0" w:line="440" w:lineRule="exact"/>
        <w:ind w:left="0" w:firstLine="460" w:firstLineChars="200"/>
        <w:jc w:val="both"/>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2.2.1 </w:t>
      </w:r>
      <w:r>
        <w:rPr>
          <w:rFonts w:hint="eastAsia" w:ascii="宋体" w:hAnsi="宋体" w:eastAsia="宋体" w:cs="宋体"/>
          <w:color w:val="auto"/>
          <w:spacing w:val="-5"/>
          <w:sz w:val="24"/>
          <w:szCs w:val="24"/>
          <w:highlight w:val="none"/>
          <w:lang w:eastAsia="zh-CN"/>
        </w:rPr>
        <w:t xml:space="preserve"> 响应人</w:t>
      </w:r>
      <w:r>
        <w:rPr>
          <w:rFonts w:ascii="宋体" w:hAnsi="宋体" w:eastAsia="宋体" w:cs="宋体"/>
          <w:color w:val="auto"/>
          <w:spacing w:val="-5"/>
          <w:sz w:val="24"/>
          <w:szCs w:val="24"/>
          <w:highlight w:val="none"/>
        </w:rPr>
        <w:t>应仔细阅读和检查</w:t>
      </w:r>
      <w:r>
        <w:rPr>
          <w:rFonts w:hint="eastAsia" w:ascii="宋体" w:hAnsi="宋体" w:eastAsia="宋体" w:cs="宋体"/>
          <w:color w:val="auto"/>
          <w:spacing w:val="-5"/>
          <w:sz w:val="24"/>
          <w:szCs w:val="24"/>
          <w:highlight w:val="none"/>
          <w:lang w:eastAsia="zh-CN"/>
        </w:rPr>
        <w:t>采购</w:t>
      </w:r>
      <w:r>
        <w:rPr>
          <w:rFonts w:ascii="宋体" w:hAnsi="宋体" w:eastAsia="宋体" w:cs="宋体"/>
          <w:color w:val="auto"/>
          <w:spacing w:val="-5"/>
          <w:sz w:val="24"/>
          <w:szCs w:val="24"/>
          <w:highlight w:val="none"/>
        </w:rPr>
        <w:t>文件</w:t>
      </w:r>
      <w:r>
        <w:rPr>
          <w:rFonts w:ascii="宋体" w:hAnsi="宋体" w:eastAsia="宋体" w:cs="宋体"/>
          <w:color w:val="auto"/>
          <w:spacing w:val="-6"/>
          <w:sz w:val="24"/>
          <w:szCs w:val="24"/>
          <w:highlight w:val="none"/>
        </w:rPr>
        <w:t>的全部内容。如发现缺页或附件不全， 应及</w:t>
      </w:r>
      <w:r>
        <w:rPr>
          <w:rFonts w:ascii="宋体" w:hAnsi="宋体" w:eastAsia="宋体" w:cs="宋体"/>
          <w:color w:val="auto"/>
          <w:spacing w:val="-10"/>
          <w:sz w:val="24"/>
          <w:szCs w:val="24"/>
          <w:highlight w:val="none"/>
        </w:rPr>
        <w:t>时向</w:t>
      </w:r>
      <w:r>
        <w:rPr>
          <w:rFonts w:hint="eastAsia" w:ascii="宋体" w:hAnsi="宋体" w:eastAsia="宋体" w:cs="宋体"/>
          <w:color w:val="auto"/>
          <w:spacing w:val="-10"/>
          <w:sz w:val="24"/>
          <w:szCs w:val="24"/>
          <w:highlight w:val="none"/>
          <w:lang w:eastAsia="zh-CN"/>
        </w:rPr>
        <w:t>采购</w:t>
      </w:r>
      <w:r>
        <w:rPr>
          <w:rFonts w:ascii="宋体" w:hAnsi="宋体" w:eastAsia="宋体" w:cs="宋体"/>
          <w:color w:val="auto"/>
          <w:spacing w:val="-10"/>
          <w:sz w:val="24"/>
          <w:szCs w:val="24"/>
          <w:highlight w:val="none"/>
        </w:rPr>
        <w:t>人提出，以便补齐。如有疑问，应按</w:t>
      </w:r>
      <w:r>
        <w:rPr>
          <w:rFonts w:hint="eastAsia" w:ascii="宋体" w:hAnsi="宋体" w:eastAsia="宋体" w:cs="宋体"/>
          <w:color w:val="auto"/>
          <w:spacing w:val="-10"/>
          <w:sz w:val="24"/>
          <w:szCs w:val="24"/>
          <w:highlight w:val="none"/>
          <w:lang w:eastAsia="zh-CN"/>
        </w:rPr>
        <w:t>响应人</w:t>
      </w:r>
      <w:r>
        <w:rPr>
          <w:rFonts w:ascii="宋体" w:hAnsi="宋体" w:eastAsia="宋体" w:cs="宋体"/>
          <w:color w:val="auto"/>
          <w:spacing w:val="-11"/>
          <w:sz w:val="24"/>
          <w:szCs w:val="24"/>
          <w:highlight w:val="none"/>
        </w:rPr>
        <w:t>须知前附表规定的时间和形式将提</w:t>
      </w:r>
      <w:r>
        <w:rPr>
          <w:rFonts w:ascii="宋体" w:hAnsi="宋体" w:eastAsia="宋体" w:cs="宋体"/>
          <w:color w:val="auto"/>
          <w:spacing w:val="-3"/>
          <w:sz w:val="24"/>
          <w:szCs w:val="24"/>
          <w:highlight w:val="none"/>
        </w:rPr>
        <w:t>出的问题送达</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人，要求</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人对</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文件予以澄清。</w:t>
      </w:r>
    </w:p>
    <w:p w14:paraId="770F39BE">
      <w:pPr>
        <w:kinsoku/>
        <w:spacing w:line="440" w:lineRule="exact"/>
        <w:ind w:left="0" w:firstLine="484" w:firstLineChars="200"/>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2.2.2  </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文件的澄清以</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须知前附表规定的形式发</w:t>
      </w:r>
      <w:r>
        <w:rPr>
          <w:rFonts w:hint="eastAsia" w:ascii="宋体" w:hAnsi="宋体" w:eastAsia="宋体" w:cs="宋体"/>
          <w:color w:val="auto"/>
          <w:spacing w:val="1"/>
          <w:sz w:val="24"/>
          <w:szCs w:val="24"/>
          <w:highlight w:val="none"/>
          <w:lang w:val="en-US" w:eastAsia="zh-CN"/>
        </w:rPr>
        <w:t>布</w:t>
      </w:r>
      <w:r>
        <w:rPr>
          <w:rFonts w:ascii="宋体" w:hAnsi="宋体" w:eastAsia="宋体" w:cs="宋体"/>
          <w:color w:val="auto"/>
          <w:spacing w:val="-3"/>
          <w:sz w:val="24"/>
          <w:szCs w:val="24"/>
          <w:highlight w:val="none"/>
        </w:rPr>
        <w:t>，但不指明澄清问题的来源。澄清发出的时间距本章第</w:t>
      </w:r>
      <w:r>
        <w:rPr>
          <w:rFonts w:hint="eastAsia" w:ascii="宋体" w:hAnsi="宋体" w:eastAsia="宋体" w:cs="宋体"/>
          <w:color w:val="auto"/>
          <w:spacing w:val="-4"/>
          <w:sz w:val="24"/>
          <w:szCs w:val="24"/>
          <w:highlight w:val="none"/>
        </w:rPr>
        <w:t>4.2.1</w:t>
      </w:r>
      <w:r>
        <w:rPr>
          <w:rFonts w:ascii="宋体" w:hAnsi="宋体" w:eastAsia="宋体" w:cs="宋体"/>
          <w:color w:val="auto"/>
          <w:spacing w:val="-4"/>
          <w:sz w:val="24"/>
          <w:szCs w:val="24"/>
          <w:highlight w:val="none"/>
        </w:rPr>
        <w:t>项规定的</w:t>
      </w:r>
      <w:r>
        <w:rPr>
          <w:rFonts w:hint="eastAsia"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截止时间不足</w:t>
      </w:r>
      <w:r>
        <w:rPr>
          <w:rFonts w:hint="eastAsia" w:ascii="宋体" w:hAnsi="宋体" w:eastAsia="宋体" w:cs="宋体"/>
          <w:color w:val="auto"/>
          <w:spacing w:val="42"/>
          <w:sz w:val="24"/>
          <w:szCs w:val="24"/>
          <w:highlight w:val="none"/>
          <w:lang w:eastAsia="zh-CN"/>
        </w:rPr>
        <w:t>3</w:t>
      </w:r>
      <w:r>
        <w:rPr>
          <w:rFonts w:ascii="宋体" w:hAnsi="宋体" w:eastAsia="宋体" w:cs="宋体"/>
          <w:color w:val="auto"/>
          <w:spacing w:val="-4"/>
          <w:sz w:val="24"/>
          <w:szCs w:val="24"/>
          <w:highlight w:val="none"/>
        </w:rPr>
        <w:t>日，且澄清内容可能影响</w:t>
      </w:r>
      <w:r>
        <w:rPr>
          <w:rFonts w:hint="eastAsia"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文件编制的，将相应延长</w:t>
      </w:r>
      <w:r>
        <w:rPr>
          <w:rFonts w:hint="eastAsia"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截止时间。</w:t>
      </w:r>
    </w:p>
    <w:p w14:paraId="3B86F9AE">
      <w:pPr>
        <w:kinsoku/>
        <w:spacing w:line="44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2.2.3  </w:t>
      </w:r>
      <w:r>
        <w:rPr>
          <w:rFonts w:hint="eastAsia" w:ascii="宋体" w:hAnsi="宋体" w:eastAsia="宋体" w:cs="宋体"/>
          <w:color w:val="auto"/>
          <w:sz w:val="24"/>
          <w:szCs w:val="24"/>
          <w:highlight w:val="none"/>
          <w:lang w:eastAsia="zh-CN"/>
        </w:rPr>
        <w:t>采购</w:t>
      </w:r>
      <w:r>
        <w:rPr>
          <w:rFonts w:ascii="宋体" w:hAnsi="宋体" w:eastAsia="宋体" w:cs="宋体"/>
          <w:color w:val="auto"/>
          <w:sz w:val="24"/>
          <w:szCs w:val="24"/>
          <w:highlight w:val="none"/>
        </w:rPr>
        <w:t>文件澄清发出</w:t>
      </w:r>
      <w:r>
        <w:rPr>
          <w:rFonts w:hint="eastAsia" w:ascii="宋体" w:hAnsi="宋体" w:eastAsia="宋体" w:cs="宋体"/>
          <w:color w:val="auto"/>
          <w:spacing w:val="-6"/>
          <w:sz w:val="24"/>
          <w:szCs w:val="24"/>
          <w:highlight w:val="none"/>
          <w:lang w:val="en-US" w:eastAsia="zh-CN"/>
        </w:rPr>
        <w:t>后，</w:t>
      </w:r>
      <w:r>
        <w:rPr>
          <w:rFonts w:hint="eastAsia" w:ascii="宋体" w:hAnsi="宋体" w:eastAsia="宋体" w:cs="宋体"/>
          <w:color w:val="auto"/>
          <w:spacing w:val="-6"/>
          <w:sz w:val="24"/>
          <w:szCs w:val="24"/>
          <w:highlight w:val="none"/>
          <w:lang w:eastAsia="zh-CN"/>
        </w:rPr>
        <w:t>响应人</w:t>
      </w:r>
      <w:r>
        <w:rPr>
          <w:rFonts w:ascii="宋体" w:hAnsi="宋体" w:eastAsia="宋体" w:cs="宋体"/>
          <w:color w:val="auto"/>
          <w:spacing w:val="-6"/>
          <w:sz w:val="24"/>
          <w:szCs w:val="24"/>
          <w:highlight w:val="none"/>
        </w:rPr>
        <w:t>应注意及时浏览网上发出的澄清，因</w:t>
      </w:r>
      <w:r>
        <w:rPr>
          <w:rFonts w:hint="eastAsia" w:ascii="宋体" w:hAnsi="宋体" w:eastAsia="宋体" w:cs="宋体"/>
          <w:color w:val="auto"/>
          <w:spacing w:val="-6"/>
          <w:sz w:val="24"/>
          <w:szCs w:val="24"/>
          <w:highlight w:val="none"/>
          <w:lang w:eastAsia="zh-CN"/>
        </w:rPr>
        <w:t>响应人</w:t>
      </w:r>
      <w:r>
        <w:rPr>
          <w:rFonts w:ascii="宋体" w:hAnsi="宋体" w:eastAsia="宋体" w:cs="宋体"/>
          <w:color w:val="auto"/>
          <w:spacing w:val="-6"/>
          <w:sz w:val="24"/>
          <w:szCs w:val="24"/>
          <w:highlight w:val="none"/>
        </w:rPr>
        <w:t>自身原因未及时获知澄</w:t>
      </w:r>
      <w:r>
        <w:rPr>
          <w:rFonts w:ascii="宋体" w:hAnsi="宋体" w:eastAsia="宋体" w:cs="宋体"/>
          <w:color w:val="auto"/>
          <w:spacing w:val="-2"/>
          <w:sz w:val="24"/>
          <w:szCs w:val="24"/>
          <w:highlight w:val="none"/>
        </w:rPr>
        <w:t>清内容而导致的任何后果将由</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自行承担。</w:t>
      </w:r>
    </w:p>
    <w:p w14:paraId="298D3A95">
      <w:pPr>
        <w:kinsoku/>
        <w:spacing w:before="0" w:line="440" w:lineRule="exact"/>
        <w:ind w:left="0" w:firstLine="484" w:firstLineChars="200"/>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2.2.4  </w:t>
      </w:r>
      <w:r>
        <w:rPr>
          <w:rFonts w:ascii="宋体" w:hAnsi="宋体" w:eastAsia="宋体" w:cs="宋体"/>
          <w:color w:val="auto"/>
          <w:spacing w:val="1"/>
          <w:sz w:val="24"/>
          <w:szCs w:val="24"/>
          <w:highlight w:val="none"/>
        </w:rPr>
        <w:t>除非</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人认为确有必要答复，否则，</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人有权拒绝回复</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在本章第</w:t>
      </w:r>
      <w:r>
        <w:rPr>
          <w:rFonts w:hint="eastAsia" w:ascii="宋体" w:hAnsi="宋体" w:eastAsia="宋体" w:cs="宋体"/>
          <w:color w:val="auto"/>
          <w:spacing w:val="-2"/>
          <w:sz w:val="24"/>
          <w:szCs w:val="24"/>
          <w:highlight w:val="none"/>
        </w:rPr>
        <w:t>2.2.1</w:t>
      </w:r>
      <w:r>
        <w:rPr>
          <w:rFonts w:ascii="宋体" w:hAnsi="宋体" w:eastAsia="宋体" w:cs="宋体"/>
          <w:color w:val="auto"/>
          <w:spacing w:val="-2"/>
          <w:sz w:val="24"/>
          <w:szCs w:val="24"/>
          <w:highlight w:val="none"/>
        </w:rPr>
        <w:t>项规定的时间后提出的任何澄清要求。</w:t>
      </w:r>
    </w:p>
    <w:p w14:paraId="29D3C29E">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2.3  </w:t>
      </w:r>
      <w:r>
        <w:rPr>
          <w:rFonts w:hint="eastAsia" w:ascii="宋体" w:hAnsi="宋体" w:eastAsia="宋体" w:cs="宋体"/>
          <w:b/>
          <w:bCs/>
          <w:color w:val="auto"/>
          <w:spacing w:val="-5"/>
          <w:sz w:val="24"/>
          <w:szCs w:val="24"/>
          <w:highlight w:val="none"/>
          <w:lang w:eastAsia="zh-CN"/>
        </w:rPr>
        <w:t>采购</w:t>
      </w:r>
      <w:r>
        <w:rPr>
          <w:rFonts w:hint="eastAsia" w:ascii="宋体" w:hAnsi="宋体" w:eastAsia="宋体" w:cs="宋体"/>
          <w:b/>
          <w:bCs/>
          <w:color w:val="auto"/>
          <w:spacing w:val="-5"/>
          <w:sz w:val="24"/>
          <w:szCs w:val="24"/>
          <w:highlight w:val="none"/>
        </w:rPr>
        <w:t>文件的修改</w:t>
      </w:r>
    </w:p>
    <w:p w14:paraId="01849FDA">
      <w:pPr>
        <w:kinsoku/>
        <w:spacing w:line="440" w:lineRule="exact"/>
        <w:ind w:left="0" w:firstLine="472" w:firstLineChars="2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2.3.1  </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人以</w:t>
      </w:r>
      <w:r>
        <w:rPr>
          <w:rFonts w:hint="eastAsia" w:ascii="宋体" w:hAnsi="宋体" w:eastAsia="宋体" w:cs="宋体"/>
          <w:color w:val="auto"/>
          <w:spacing w:val="-2"/>
          <w:sz w:val="24"/>
          <w:szCs w:val="24"/>
          <w:highlight w:val="none"/>
          <w:lang w:eastAsia="zh-CN"/>
        </w:rPr>
        <w:t>响应人</w:t>
      </w:r>
      <w:r>
        <w:rPr>
          <w:rFonts w:hint="eastAsia" w:ascii="宋体" w:hAnsi="宋体" w:eastAsia="宋体" w:cs="宋体"/>
          <w:color w:val="auto"/>
          <w:spacing w:val="-2"/>
          <w:sz w:val="24"/>
          <w:szCs w:val="24"/>
          <w:highlight w:val="none"/>
        </w:rPr>
        <w:t>须知前附表规定的形式修改</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文件，</w:t>
      </w:r>
      <w:r>
        <w:rPr>
          <w:rFonts w:hint="eastAsia" w:ascii="宋体" w:hAnsi="宋体" w:eastAsia="宋体" w:cs="宋体"/>
          <w:color w:val="auto"/>
          <w:spacing w:val="-2"/>
          <w:sz w:val="24"/>
          <w:szCs w:val="24"/>
          <w:highlight w:val="none"/>
          <w:lang w:val="en-US" w:eastAsia="zh-CN"/>
        </w:rPr>
        <w:t>各响应人自行从网页下载</w:t>
      </w:r>
      <w:r>
        <w:rPr>
          <w:rFonts w:hint="eastAsia" w:ascii="宋体" w:hAnsi="宋体" w:eastAsia="宋体" w:cs="宋体"/>
          <w:color w:val="auto"/>
          <w:spacing w:val="-2"/>
          <w:position w:val="0"/>
          <w:sz w:val="24"/>
          <w:szCs w:val="24"/>
          <w:highlight w:val="none"/>
        </w:rPr>
        <w:t>。修改</w:t>
      </w:r>
      <w:r>
        <w:rPr>
          <w:rFonts w:hint="eastAsia" w:ascii="宋体" w:hAnsi="宋体" w:eastAsia="宋体" w:cs="宋体"/>
          <w:color w:val="auto"/>
          <w:spacing w:val="-2"/>
          <w:position w:val="0"/>
          <w:sz w:val="24"/>
          <w:szCs w:val="24"/>
          <w:highlight w:val="none"/>
          <w:lang w:eastAsia="zh-CN"/>
        </w:rPr>
        <w:t>采购</w:t>
      </w:r>
      <w:r>
        <w:rPr>
          <w:rFonts w:hint="eastAsia" w:ascii="宋体" w:hAnsi="宋体" w:eastAsia="宋体" w:cs="宋体"/>
          <w:color w:val="auto"/>
          <w:spacing w:val="-2"/>
          <w:position w:val="0"/>
          <w:sz w:val="24"/>
          <w:szCs w:val="24"/>
          <w:highlight w:val="none"/>
        </w:rPr>
        <w:t>文件的时间距本章第4.2.1项规定的</w:t>
      </w:r>
      <w:r>
        <w:rPr>
          <w:rFonts w:hint="eastAsia" w:ascii="宋体" w:hAnsi="宋体" w:eastAsia="宋体" w:cs="宋体"/>
          <w:color w:val="auto"/>
          <w:spacing w:val="-2"/>
          <w:position w:val="0"/>
          <w:sz w:val="24"/>
          <w:szCs w:val="24"/>
          <w:highlight w:val="none"/>
          <w:lang w:eastAsia="zh-CN"/>
        </w:rPr>
        <w:t>响应</w:t>
      </w:r>
      <w:r>
        <w:rPr>
          <w:rFonts w:hint="eastAsia" w:ascii="宋体" w:hAnsi="宋体" w:eastAsia="宋体" w:cs="宋体"/>
          <w:color w:val="auto"/>
          <w:spacing w:val="-2"/>
          <w:position w:val="0"/>
          <w:sz w:val="24"/>
          <w:szCs w:val="24"/>
          <w:highlight w:val="none"/>
        </w:rPr>
        <w:t>截止时间不足</w:t>
      </w:r>
      <w:r>
        <w:rPr>
          <w:rFonts w:hint="eastAsia" w:ascii="宋体" w:hAnsi="宋体" w:eastAsia="宋体" w:cs="宋体"/>
          <w:color w:val="auto"/>
          <w:spacing w:val="-2"/>
          <w:position w:val="0"/>
          <w:sz w:val="24"/>
          <w:szCs w:val="24"/>
          <w:highlight w:val="none"/>
          <w:lang w:eastAsia="zh-CN"/>
        </w:rPr>
        <w:t>3</w:t>
      </w:r>
      <w:r>
        <w:rPr>
          <w:rFonts w:hint="eastAsia" w:ascii="宋体" w:hAnsi="宋体" w:eastAsia="宋体" w:cs="宋体"/>
          <w:color w:val="auto"/>
          <w:spacing w:val="-2"/>
          <w:position w:val="0"/>
          <w:sz w:val="24"/>
          <w:szCs w:val="24"/>
          <w:highlight w:val="none"/>
          <w:lang w:val="en-US" w:eastAsia="zh-CN"/>
        </w:rPr>
        <w:t>日</w:t>
      </w:r>
      <w:r>
        <w:rPr>
          <w:rFonts w:hint="eastAsia" w:ascii="宋体" w:hAnsi="宋体" w:eastAsia="宋体" w:cs="宋体"/>
          <w:color w:val="auto"/>
          <w:spacing w:val="-2"/>
          <w:sz w:val="24"/>
          <w:szCs w:val="24"/>
          <w:highlight w:val="none"/>
        </w:rPr>
        <w:t>，且修改内容可能影响</w:t>
      </w:r>
      <w:r>
        <w:rPr>
          <w:rFonts w:hint="eastAsia" w:ascii="宋体" w:hAnsi="宋体" w:eastAsia="宋体"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rPr>
        <w:t>文件编制的，将相应延长</w:t>
      </w:r>
      <w:r>
        <w:rPr>
          <w:rFonts w:hint="eastAsia" w:ascii="宋体" w:hAnsi="宋体" w:eastAsia="宋体"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rPr>
        <w:t>截止时间。</w:t>
      </w:r>
    </w:p>
    <w:p w14:paraId="0D3C5F7F">
      <w:pPr>
        <w:kinsoku/>
        <w:spacing w:before="0" w:line="440" w:lineRule="exact"/>
        <w:ind w:left="0" w:firstLine="47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2"/>
          <w:position w:val="0"/>
          <w:sz w:val="24"/>
          <w:szCs w:val="24"/>
          <w:highlight w:val="none"/>
        </w:rPr>
        <w:t xml:space="preserve">2.3.2 </w:t>
      </w:r>
      <w:r>
        <w:rPr>
          <w:rFonts w:hint="eastAsia" w:ascii="宋体" w:hAnsi="宋体" w:eastAsia="宋体" w:cs="宋体"/>
          <w:color w:val="auto"/>
          <w:spacing w:val="-2"/>
          <w:position w:val="0"/>
          <w:sz w:val="24"/>
          <w:szCs w:val="24"/>
          <w:highlight w:val="none"/>
          <w:lang w:eastAsia="zh-CN"/>
        </w:rPr>
        <w:t>采购</w:t>
      </w:r>
      <w:r>
        <w:rPr>
          <w:rFonts w:hint="eastAsia" w:ascii="宋体" w:hAnsi="宋体" w:eastAsia="宋体" w:cs="宋体"/>
          <w:color w:val="auto"/>
          <w:spacing w:val="-2"/>
          <w:position w:val="0"/>
          <w:sz w:val="24"/>
          <w:szCs w:val="24"/>
          <w:highlight w:val="none"/>
        </w:rPr>
        <w:t>文件修改发出</w:t>
      </w:r>
      <w:r>
        <w:rPr>
          <w:rFonts w:hint="eastAsia" w:ascii="宋体" w:hAnsi="宋体" w:eastAsia="宋体" w:cs="宋体"/>
          <w:color w:val="auto"/>
          <w:spacing w:val="-2"/>
          <w:position w:val="0"/>
          <w:sz w:val="24"/>
          <w:szCs w:val="24"/>
          <w:highlight w:val="none"/>
          <w:lang w:val="en-US" w:eastAsia="zh-CN"/>
        </w:rPr>
        <w:t>后，</w:t>
      </w:r>
      <w:r>
        <w:rPr>
          <w:rFonts w:hint="eastAsia" w:ascii="宋体" w:hAnsi="宋体" w:eastAsia="宋体" w:cs="宋体"/>
          <w:color w:val="auto"/>
          <w:spacing w:val="-2"/>
          <w:sz w:val="24"/>
          <w:szCs w:val="24"/>
          <w:highlight w:val="none"/>
          <w:lang w:eastAsia="zh-CN"/>
        </w:rPr>
        <w:t>响应人</w:t>
      </w:r>
      <w:r>
        <w:rPr>
          <w:rFonts w:hint="eastAsia" w:ascii="宋体" w:hAnsi="宋体" w:eastAsia="宋体" w:cs="宋体"/>
          <w:color w:val="auto"/>
          <w:spacing w:val="-2"/>
          <w:sz w:val="24"/>
          <w:szCs w:val="24"/>
          <w:highlight w:val="none"/>
        </w:rPr>
        <w:t>应注意及时浏览网上发出的修改，因</w:t>
      </w:r>
      <w:r>
        <w:rPr>
          <w:rFonts w:hint="eastAsia" w:ascii="宋体" w:hAnsi="宋体" w:eastAsia="宋体" w:cs="宋体"/>
          <w:color w:val="auto"/>
          <w:spacing w:val="-2"/>
          <w:sz w:val="24"/>
          <w:szCs w:val="24"/>
          <w:highlight w:val="none"/>
          <w:lang w:eastAsia="zh-CN"/>
        </w:rPr>
        <w:t>响应人</w:t>
      </w:r>
      <w:r>
        <w:rPr>
          <w:rFonts w:hint="eastAsia" w:ascii="宋体" w:hAnsi="宋体" w:eastAsia="宋体" w:cs="宋体"/>
          <w:color w:val="auto"/>
          <w:spacing w:val="-2"/>
          <w:sz w:val="24"/>
          <w:szCs w:val="24"/>
          <w:highlight w:val="none"/>
        </w:rPr>
        <w:t>自身原因未及时获知修</w:t>
      </w:r>
      <w:r>
        <w:rPr>
          <w:rFonts w:ascii="宋体" w:hAnsi="宋体" w:eastAsia="宋体" w:cs="宋体"/>
          <w:color w:val="auto"/>
          <w:spacing w:val="-3"/>
          <w:sz w:val="24"/>
          <w:szCs w:val="24"/>
          <w:highlight w:val="none"/>
        </w:rPr>
        <w:t>改内容而导致的任何后果将由</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自行承担。</w:t>
      </w:r>
    </w:p>
    <w:p w14:paraId="39FB8ABA">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2.4  对</w:t>
      </w:r>
      <w:r>
        <w:rPr>
          <w:rFonts w:hint="eastAsia" w:ascii="宋体" w:hAnsi="宋体" w:eastAsia="宋体" w:cs="宋体"/>
          <w:b/>
          <w:bCs/>
          <w:color w:val="auto"/>
          <w:spacing w:val="-5"/>
          <w:sz w:val="24"/>
          <w:szCs w:val="24"/>
          <w:highlight w:val="none"/>
          <w:lang w:eastAsia="zh-CN"/>
        </w:rPr>
        <w:t>采购</w:t>
      </w:r>
      <w:r>
        <w:rPr>
          <w:rFonts w:hint="eastAsia" w:ascii="宋体" w:hAnsi="宋体" w:eastAsia="宋体" w:cs="宋体"/>
          <w:b/>
          <w:bCs/>
          <w:color w:val="auto"/>
          <w:spacing w:val="-5"/>
          <w:sz w:val="24"/>
          <w:szCs w:val="24"/>
          <w:highlight w:val="none"/>
        </w:rPr>
        <w:t>文件的异议</w:t>
      </w:r>
    </w:p>
    <w:p w14:paraId="1E2DB11A">
      <w:pPr>
        <w:kinsoku/>
        <w:spacing w:before="0" w:line="440" w:lineRule="exact"/>
        <w:ind w:left="0" w:firstLine="456" w:firstLineChars="200"/>
        <w:jc w:val="both"/>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eastAsia="zh-CN"/>
        </w:rPr>
        <w:t>响应人</w:t>
      </w:r>
      <w:r>
        <w:rPr>
          <w:rFonts w:ascii="宋体" w:hAnsi="宋体" w:eastAsia="宋体" w:cs="宋体"/>
          <w:color w:val="auto"/>
          <w:spacing w:val="-6"/>
          <w:sz w:val="24"/>
          <w:szCs w:val="24"/>
          <w:highlight w:val="none"/>
        </w:rPr>
        <w:t>或其他利害关系人对</w:t>
      </w:r>
      <w:r>
        <w:rPr>
          <w:rFonts w:hint="eastAsia" w:ascii="宋体" w:hAnsi="宋体" w:eastAsia="宋体" w:cs="宋体"/>
          <w:color w:val="auto"/>
          <w:spacing w:val="-6"/>
          <w:sz w:val="24"/>
          <w:szCs w:val="24"/>
          <w:highlight w:val="none"/>
          <w:lang w:eastAsia="zh-CN"/>
        </w:rPr>
        <w:t>采购</w:t>
      </w:r>
      <w:r>
        <w:rPr>
          <w:rFonts w:ascii="宋体" w:hAnsi="宋体" w:eastAsia="宋体" w:cs="宋体"/>
          <w:color w:val="auto"/>
          <w:spacing w:val="-6"/>
          <w:sz w:val="24"/>
          <w:szCs w:val="24"/>
          <w:highlight w:val="none"/>
        </w:rPr>
        <w:t>文件有异议的，应</w:t>
      </w:r>
      <w:r>
        <w:rPr>
          <w:rFonts w:ascii="宋体" w:hAnsi="宋体" w:eastAsia="宋体" w:cs="宋体"/>
          <w:color w:val="auto"/>
          <w:spacing w:val="-7"/>
          <w:sz w:val="24"/>
          <w:szCs w:val="24"/>
          <w:highlight w:val="none"/>
        </w:rPr>
        <w:t>在</w:t>
      </w:r>
      <w:r>
        <w:rPr>
          <w:rFonts w:hint="eastAsia" w:ascii="宋体" w:hAnsi="宋体" w:eastAsia="宋体" w:cs="宋体"/>
          <w:color w:val="auto"/>
          <w:spacing w:val="-7"/>
          <w:sz w:val="24"/>
          <w:szCs w:val="24"/>
          <w:highlight w:val="none"/>
          <w:lang w:eastAsia="zh-CN"/>
        </w:rPr>
        <w:t>响应</w:t>
      </w:r>
      <w:r>
        <w:rPr>
          <w:rFonts w:ascii="宋体" w:hAnsi="宋体" w:eastAsia="宋体" w:cs="宋体"/>
          <w:color w:val="auto"/>
          <w:spacing w:val="-7"/>
          <w:sz w:val="24"/>
          <w:szCs w:val="24"/>
          <w:highlight w:val="none"/>
        </w:rPr>
        <w:t>截止时间</w:t>
      </w:r>
      <w:r>
        <w:rPr>
          <w:rFonts w:hint="eastAsia" w:ascii="宋体" w:hAnsi="宋体" w:eastAsia="宋体" w:cs="宋体"/>
          <w:color w:val="auto"/>
          <w:spacing w:val="25"/>
          <w:sz w:val="24"/>
          <w:szCs w:val="24"/>
          <w:highlight w:val="none"/>
          <w:lang w:eastAsia="zh-CN"/>
        </w:rPr>
        <w:t>3</w:t>
      </w:r>
      <w:r>
        <w:rPr>
          <w:rFonts w:ascii="宋体" w:hAnsi="宋体" w:eastAsia="宋体" w:cs="宋体"/>
          <w:color w:val="auto"/>
          <w:spacing w:val="-7"/>
          <w:sz w:val="24"/>
          <w:szCs w:val="24"/>
          <w:highlight w:val="none"/>
        </w:rPr>
        <w:t>日前以书面</w:t>
      </w:r>
      <w:r>
        <w:rPr>
          <w:rFonts w:ascii="宋体" w:hAnsi="宋体" w:eastAsia="宋体" w:cs="宋体"/>
          <w:color w:val="auto"/>
          <w:sz w:val="24"/>
          <w:szCs w:val="24"/>
          <w:highlight w:val="none"/>
        </w:rPr>
        <w:t>形式提出。</w:t>
      </w:r>
      <w:r>
        <w:rPr>
          <w:rFonts w:hint="eastAsia" w:ascii="宋体" w:hAnsi="宋体" w:eastAsia="宋体" w:cs="宋体"/>
          <w:color w:val="auto"/>
          <w:sz w:val="24"/>
          <w:szCs w:val="24"/>
          <w:highlight w:val="none"/>
          <w:lang w:eastAsia="zh-CN"/>
        </w:rPr>
        <w:t>采购</w:t>
      </w:r>
      <w:r>
        <w:rPr>
          <w:rFonts w:ascii="宋体" w:hAnsi="宋体" w:eastAsia="宋体" w:cs="宋体"/>
          <w:color w:val="auto"/>
          <w:sz w:val="24"/>
          <w:szCs w:val="24"/>
          <w:highlight w:val="none"/>
        </w:rPr>
        <w:t>人将在收到异议之日起</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日内作出答复；</w:t>
      </w:r>
      <w:r>
        <w:rPr>
          <w:rFonts w:ascii="宋体" w:hAnsi="宋体" w:eastAsia="宋体" w:cs="宋体"/>
          <w:color w:val="auto"/>
          <w:spacing w:val="-1"/>
          <w:sz w:val="24"/>
          <w:szCs w:val="24"/>
          <w:highlight w:val="none"/>
        </w:rPr>
        <w:t>作出答复前，将暂停</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8"/>
          <w:sz w:val="24"/>
          <w:szCs w:val="24"/>
          <w:highlight w:val="none"/>
        </w:rPr>
        <w:t>活动。</w:t>
      </w:r>
    </w:p>
    <w:p w14:paraId="26B34CA4">
      <w:pPr>
        <w:kinsoku/>
        <w:autoSpaceDE/>
        <w:autoSpaceDN/>
        <w:spacing w:before="0" w:line="440" w:lineRule="exact"/>
        <w:ind w:left="0" w:firstLine="446" w:firstLineChars="200"/>
        <w:jc w:val="both"/>
        <w:outlineLvl w:val="1"/>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 xml:space="preserve">3.  </w:t>
      </w:r>
      <w:r>
        <w:rPr>
          <w:rFonts w:hint="eastAsia" w:ascii="宋体" w:hAnsi="宋体" w:eastAsia="宋体" w:cs="宋体"/>
          <w:b/>
          <w:bCs/>
          <w:color w:val="auto"/>
          <w:spacing w:val="-9"/>
          <w:sz w:val="24"/>
          <w:szCs w:val="24"/>
          <w:highlight w:val="none"/>
          <w:lang w:eastAsia="zh-CN"/>
        </w:rPr>
        <w:t>响应</w:t>
      </w:r>
      <w:r>
        <w:rPr>
          <w:rFonts w:hint="eastAsia" w:ascii="宋体" w:hAnsi="宋体" w:eastAsia="宋体" w:cs="宋体"/>
          <w:b/>
          <w:bCs/>
          <w:color w:val="auto"/>
          <w:spacing w:val="-9"/>
          <w:sz w:val="24"/>
          <w:szCs w:val="24"/>
          <w:highlight w:val="none"/>
        </w:rPr>
        <w:t>文件</w:t>
      </w:r>
    </w:p>
    <w:p w14:paraId="201E6EA4">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3.1  </w:t>
      </w:r>
      <w:r>
        <w:rPr>
          <w:rFonts w:hint="eastAsia" w:ascii="宋体" w:hAnsi="宋体" w:eastAsia="宋体" w:cs="宋体"/>
          <w:b/>
          <w:bCs/>
          <w:color w:val="auto"/>
          <w:spacing w:val="-5"/>
          <w:sz w:val="24"/>
          <w:szCs w:val="24"/>
          <w:highlight w:val="none"/>
          <w:lang w:eastAsia="zh-CN"/>
        </w:rPr>
        <w:t>响应</w:t>
      </w:r>
      <w:r>
        <w:rPr>
          <w:rFonts w:hint="eastAsia" w:ascii="宋体" w:hAnsi="宋体" w:eastAsia="宋体" w:cs="宋体"/>
          <w:b/>
          <w:bCs/>
          <w:color w:val="auto"/>
          <w:spacing w:val="-5"/>
          <w:sz w:val="24"/>
          <w:szCs w:val="24"/>
          <w:highlight w:val="none"/>
        </w:rPr>
        <w:t>文件的组成</w:t>
      </w:r>
    </w:p>
    <w:p w14:paraId="59E8C158">
      <w:pPr>
        <w:kinsoku/>
        <w:spacing w:before="0" w:line="440" w:lineRule="exact"/>
        <w:ind w:left="0" w:right="0" w:firstLine="468" w:firstLineChars="200"/>
        <w:jc w:val="both"/>
        <w:rPr>
          <w:rFonts w:ascii="宋体" w:hAnsi="宋体" w:eastAsia="宋体" w:cs="宋体"/>
          <w:color w:val="auto"/>
          <w:spacing w:val="14"/>
          <w:sz w:val="24"/>
          <w:szCs w:val="24"/>
          <w:highlight w:val="none"/>
        </w:rPr>
      </w:pPr>
      <w:r>
        <w:rPr>
          <w:rFonts w:hint="eastAsia" w:ascii="宋体" w:hAnsi="宋体" w:eastAsia="宋体" w:cs="宋体"/>
          <w:color w:val="auto"/>
          <w:spacing w:val="-3"/>
          <w:sz w:val="24"/>
          <w:szCs w:val="24"/>
          <w:highlight w:val="none"/>
        </w:rPr>
        <w:t>3.1.1</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文件为双信封形式，应包括下列内容：</w:t>
      </w:r>
    </w:p>
    <w:p w14:paraId="6CFC17ED">
      <w:pPr>
        <w:kinsoku/>
        <w:spacing w:before="0" w:line="440" w:lineRule="exact"/>
        <w:ind w:left="0" w:right="0" w:firstLine="472" w:firstLineChars="200"/>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第一个信封（商务及技术文件）</w:t>
      </w:r>
    </w:p>
    <w:p w14:paraId="07F2467A">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3"/>
          <w:sz w:val="24"/>
          <w:szCs w:val="24"/>
          <w:highlight w:val="none"/>
          <w:lang w:eastAsia="zh-CN"/>
        </w:rPr>
        <w:t>响应</w:t>
      </w:r>
      <w:r>
        <w:rPr>
          <w:rFonts w:hint="eastAsia" w:ascii="宋体" w:hAnsi="宋体" w:eastAsia="宋体" w:cs="宋体"/>
          <w:color w:val="auto"/>
          <w:spacing w:val="-3"/>
          <w:sz w:val="24"/>
          <w:szCs w:val="24"/>
          <w:highlight w:val="none"/>
        </w:rPr>
        <w:t>函；</w:t>
      </w:r>
    </w:p>
    <w:p w14:paraId="4C9D11C0">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position w:val="0"/>
          <w:sz w:val="24"/>
          <w:szCs w:val="24"/>
          <w:highlight w:val="none"/>
        </w:rPr>
        <w:t>（2）法定代表人身份证明或附有法定代表人身份证明的授权委托书；</w:t>
      </w:r>
    </w:p>
    <w:p w14:paraId="527FB2BD">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（3）联合体协议书（如有）；</w:t>
      </w:r>
    </w:p>
    <w:p w14:paraId="02DB7BF7">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3"/>
          <w:sz w:val="24"/>
          <w:szCs w:val="24"/>
          <w:highlight w:val="none"/>
          <w:lang w:eastAsia="zh-CN"/>
        </w:rPr>
        <w:t>响应</w:t>
      </w:r>
      <w:r>
        <w:rPr>
          <w:rFonts w:hint="eastAsia" w:ascii="宋体" w:hAnsi="宋体" w:eastAsia="宋体" w:cs="宋体"/>
          <w:color w:val="auto"/>
          <w:spacing w:val="-3"/>
          <w:sz w:val="24"/>
          <w:szCs w:val="24"/>
          <w:highlight w:val="none"/>
        </w:rPr>
        <w:t>保证金</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如有</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w:t>
      </w:r>
    </w:p>
    <w:p w14:paraId="2DCAAC2F">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（5）实施大纲；</w:t>
      </w:r>
    </w:p>
    <w:p w14:paraId="27F5E416">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（6）项目管理机构；</w:t>
      </w:r>
    </w:p>
    <w:p w14:paraId="31414676">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（7）资格审查资料；</w:t>
      </w:r>
    </w:p>
    <w:p w14:paraId="161D71E0">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position w:val="0"/>
          <w:sz w:val="24"/>
          <w:szCs w:val="24"/>
          <w:highlight w:val="none"/>
        </w:rPr>
        <w:t>（8）</w:t>
      </w:r>
      <w:r>
        <w:rPr>
          <w:rFonts w:hint="eastAsia" w:ascii="宋体" w:hAnsi="宋体" w:eastAsia="宋体" w:cs="宋体"/>
          <w:color w:val="auto"/>
          <w:spacing w:val="-3"/>
          <w:position w:val="0"/>
          <w:sz w:val="24"/>
          <w:szCs w:val="24"/>
          <w:highlight w:val="none"/>
          <w:lang w:eastAsia="zh-CN"/>
        </w:rPr>
        <w:t>采购</w:t>
      </w:r>
      <w:r>
        <w:rPr>
          <w:rFonts w:hint="eastAsia" w:ascii="宋体" w:hAnsi="宋体" w:eastAsia="宋体" w:cs="宋体"/>
          <w:color w:val="auto"/>
          <w:spacing w:val="-3"/>
          <w:position w:val="0"/>
          <w:sz w:val="24"/>
          <w:szCs w:val="24"/>
          <w:highlight w:val="none"/>
        </w:rPr>
        <w:t>文件规定的其他材料。</w:t>
      </w:r>
    </w:p>
    <w:p w14:paraId="64468F67">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第二个信封（报价文件）</w:t>
      </w:r>
    </w:p>
    <w:p w14:paraId="1C34D2D9">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3"/>
          <w:sz w:val="24"/>
          <w:szCs w:val="24"/>
          <w:highlight w:val="none"/>
          <w:lang w:eastAsia="zh-CN"/>
        </w:rPr>
        <w:t>响应</w:t>
      </w:r>
      <w:r>
        <w:rPr>
          <w:rFonts w:hint="eastAsia" w:ascii="宋体" w:hAnsi="宋体" w:eastAsia="宋体" w:cs="宋体"/>
          <w:color w:val="auto"/>
          <w:spacing w:val="-3"/>
          <w:sz w:val="24"/>
          <w:szCs w:val="24"/>
          <w:highlight w:val="none"/>
        </w:rPr>
        <w:t>函；</w:t>
      </w:r>
    </w:p>
    <w:p w14:paraId="4C99BFE1">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（2）报价单；</w:t>
      </w:r>
    </w:p>
    <w:p w14:paraId="1E3103D4">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position w:val="0"/>
          <w:sz w:val="24"/>
          <w:szCs w:val="24"/>
          <w:highlight w:val="none"/>
        </w:rPr>
        <w:t xml:space="preserve">3.1.2  </w:t>
      </w:r>
      <w:r>
        <w:rPr>
          <w:rFonts w:hint="eastAsia" w:ascii="宋体" w:hAnsi="宋体" w:eastAsia="宋体" w:cs="宋体"/>
          <w:color w:val="auto"/>
          <w:spacing w:val="-3"/>
          <w:position w:val="0"/>
          <w:sz w:val="24"/>
          <w:szCs w:val="24"/>
          <w:highlight w:val="none"/>
          <w:lang w:eastAsia="zh-CN"/>
        </w:rPr>
        <w:t>响应人</w:t>
      </w:r>
      <w:r>
        <w:rPr>
          <w:rFonts w:hint="eastAsia" w:ascii="宋体" w:hAnsi="宋体" w:eastAsia="宋体" w:cs="宋体"/>
          <w:color w:val="auto"/>
          <w:spacing w:val="-3"/>
          <w:position w:val="0"/>
          <w:sz w:val="24"/>
          <w:szCs w:val="24"/>
          <w:highlight w:val="none"/>
        </w:rPr>
        <w:t>须知前附表规定不接受联合体</w:t>
      </w:r>
      <w:r>
        <w:rPr>
          <w:rFonts w:hint="eastAsia" w:ascii="宋体" w:hAnsi="宋体" w:eastAsia="宋体" w:cs="宋体"/>
          <w:color w:val="auto"/>
          <w:spacing w:val="-3"/>
          <w:position w:val="0"/>
          <w:sz w:val="24"/>
          <w:szCs w:val="24"/>
          <w:highlight w:val="none"/>
          <w:lang w:eastAsia="zh-CN"/>
        </w:rPr>
        <w:t>响应</w:t>
      </w:r>
      <w:r>
        <w:rPr>
          <w:rFonts w:hint="eastAsia" w:ascii="宋体" w:hAnsi="宋体" w:eastAsia="宋体" w:cs="宋体"/>
          <w:color w:val="auto"/>
          <w:spacing w:val="-3"/>
          <w:position w:val="0"/>
          <w:sz w:val="24"/>
          <w:szCs w:val="24"/>
          <w:highlight w:val="none"/>
        </w:rPr>
        <w:t>的，或</w:t>
      </w:r>
      <w:r>
        <w:rPr>
          <w:rFonts w:hint="eastAsia" w:ascii="宋体" w:hAnsi="宋体" w:eastAsia="宋体" w:cs="宋体"/>
          <w:color w:val="auto"/>
          <w:spacing w:val="-3"/>
          <w:position w:val="0"/>
          <w:sz w:val="24"/>
          <w:szCs w:val="24"/>
          <w:highlight w:val="none"/>
          <w:lang w:eastAsia="zh-CN"/>
        </w:rPr>
        <w:t>响应人</w:t>
      </w:r>
      <w:r>
        <w:rPr>
          <w:rFonts w:hint="eastAsia" w:ascii="宋体" w:hAnsi="宋体" w:eastAsia="宋体" w:cs="宋体"/>
          <w:color w:val="auto"/>
          <w:spacing w:val="-3"/>
          <w:position w:val="0"/>
          <w:sz w:val="24"/>
          <w:szCs w:val="24"/>
          <w:highlight w:val="none"/>
        </w:rPr>
        <w:t>没有组成联合体的，</w:t>
      </w:r>
      <w:r>
        <w:rPr>
          <w:rFonts w:hint="eastAsia" w:ascii="宋体" w:hAnsi="宋体" w:eastAsia="宋体" w:cs="宋体"/>
          <w:color w:val="auto"/>
          <w:spacing w:val="-3"/>
          <w:position w:val="0"/>
          <w:sz w:val="24"/>
          <w:szCs w:val="24"/>
          <w:highlight w:val="none"/>
          <w:lang w:val="en-US" w:eastAsia="zh-CN"/>
        </w:rPr>
        <w:t>响应</w:t>
      </w:r>
      <w:r>
        <w:rPr>
          <w:rFonts w:hint="eastAsia" w:ascii="宋体" w:hAnsi="宋体" w:eastAsia="宋体" w:cs="宋体"/>
          <w:color w:val="auto"/>
          <w:spacing w:val="-3"/>
          <w:sz w:val="24"/>
          <w:szCs w:val="24"/>
          <w:highlight w:val="none"/>
        </w:rPr>
        <w:t>文件不包括本章第3.1.1（3）目所指的联合体协议书。</w:t>
      </w:r>
    </w:p>
    <w:p w14:paraId="01394B2E">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position w:val="0"/>
          <w:sz w:val="24"/>
          <w:szCs w:val="24"/>
          <w:highlight w:val="none"/>
        </w:rPr>
        <w:t>3.1.</w:t>
      </w:r>
      <w:r>
        <w:rPr>
          <w:rFonts w:hint="eastAsia" w:ascii="宋体" w:hAnsi="宋体" w:eastAsia="宋体" w:cs="宋体"/>
          <w:color w:val="auto"/>
          <w:spacing w:val="-3"/>
          <w:position w:val="0"/>
          <w:sz w:val="24"/>
          <w:szCs w:val="24"/>
          <w:highlight w:val="none"/>
          <w:lang w:val="en-US" w:eastAsia="zh-CN"/>
        </w:rPr>
        <w:t>3</w:t>
      </w:r>
      <w:r>
        <w:rPr>
          <w:rFonts w:hint="eastAsia" w:ascii="宋体" w:hAnsi="宋体" w:eastAsia="宋体" w:cs="宋体"/>
          <w:color w:val="auto"/>
          <w:spacing w:val="-3"/>
          <w:position w:val="0"/>
          <w:sz w:val="24"/>
          <w:szCs w:val="24"/>
          <w:highlight w:val="none"/>
        </w:rPr>
        <w:t xml:space="preserve">  </w:t>
      </w:r>
      <w:r>
        <w:rPr>
          <w:rFonts w:hint="eastAsia" w:ascii="宋体" w:hAnsi="宋体" w:eastAsia="宋体" w:cs="宋体"/>
          <w:color w:val="auto"/>
          <w:spacing w:val="-3"/>
          <w:position w:val="0"/>
          <w:sz w:val="24"/>
          <w:szCs w:val="24"/>
          <w:highlight w:val="none"/>
          <w:lang w:eastAsia="zh-CN"/>
        </w:rPr>
        <w:t>响应人</w:t>
      </w:r>
      <w:r>
        <w:rPr>
          <w:rFonts w:hint="eastAsia" w:ascii="宋体" w:hAnsi="宋体" w:eastAsia="宋体" w:cs="宋体"/>
          <w:color w:val="auto"/>
          <w:spacing w:val="-3"/>
          <w:position w:val="0"/>
          <w:sz w:val="24"/>
          <w:szCs w:val="24"/>
          <w:highlight w:val="none"/>
        </w:rPr>
        <w:t>须知前附表规定</w:t>
      </w:r>
      <w:r>
        <w:rPr>
          <w:rFonts w:hint="eastAsia" w:ascii="宋体" w:hAnsi="宋体" w:eastAsia="宋体" w:cs="宋体"/>
          <w:color w:val="auto"/>
          <w:spacing w:val="-3"/>
          <w:position w:val="0"/>
          <w:sz w:val="24"/>
          <w:szCs w:val="24"/>
          <w:highlight w:val="none"/>
          <w:lang w:val="en-US" w:eastAsia="zh-CN"/>
        </w:rPr>
        <w:t>无需提交响应保证金</w:t>
      </w:r>
      <w:r>
        <w:rPr>
          <w:rFonts w:hint="eastAsia" w:ascii="宋体" w:hAnsi="宋体" w:eastAsia="宋体" w:cs="宋体"/>
          <w:color w:val="auto"/>
          <w:spacing w:val="-3"/>
          <w:position w:val="0"/>
          <w:sz w:val="24"/>
          <w:szCs w:val="24"/>
          <w:highlight w:val="none"/>
        </w:rPr>
        <w:t>的，</w:t>
      </w:r>
      <w:r>
        <w:rPr>
          <w:rFonts w:hint="eastAsia" w:ascii="宋体" w:hAnsi="宋体" w:eastAsia="宋体" w:cs="宋体"/>
          <w:color w:val="auto"/>
          <w:spacing w:val="-3"/>
          <w:position w:val="0"/>
          <w:sz w:val="24"/>
          <w:szCs w:val="24"/>
          <w:highlight w:val="none"/>
          <w:lang w:val="en-US" w:eastAsia="zh-CN"/>
        </w:rPr>
        <w:t>响应</w:t>
      </w:r>
      <w:r>
        <w:rPr>
          <w:rFonts w:hint="eastAsia" w:ascii="宋体" w:hAnsi="宋体" w:eastAsia="宋体" w:cs="宋体"/>
          <w:color w:val="auto"/>
          <w:spacing w:val="-3"/>
          <w:sz w:val="24"/>
          <w:szCs w:val="24"/>
          <w:highlight w:val="none"/>
        </w:rPr>
        <w:t>文件不包括本章第3.1.1（</w:t>
      </w:r>
      <w:r>
        <w:rPr>
          <w:rFonts w:hint="eastAsia" w:ascii="宋体" w:hAnsi="宋体" w:eastAsia="宋体"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rPr>
        <w:t>）目所指的</w:t>
      </w:r>
      <w:r>
        <w:rPr>
          <w:rFonts w:hint="eastAsia" w:ascii="宋体" w:hAnsi="宋体" w:eastAsia="宋体" w:cs="宋体"/>
          <w:color w:val="auto"/>
          <w:spacing w:val="-3"/>
          <w:sz w:val="24"/>
          <w:szCs w:val="24"/>
          <w:highlight w:val="none"/>
          <w:lang w:val="en-US" w:eastAsia="zh-CN"/>
        </w:rPr>
        <w:t>响应保证金</w:t>
      </w:r>
      <w:r>
        <w:rPr>
          <w:rFonts w:hint="eastAsia" w:ascii="宋体" w:hAnsi="宋体" w:eastAsia="宋体" w:cs="宋体"/>
          <w:color w:val="auto"/>
          <w:spacing w:val="-3"/>
          <w:sz w:val="24"/>
          <w:szCs w:val="24"/>
          <w:highlight w:val="none"/>
        </w:rPr>
        <w:t>。</w:t>
      </w:r>
    </w:p>
    <w:p w14:paraId="6882D1F0">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3.2  </w:t>
      </w:r>
      <w:r>
        <w:rPr>
          <w:rFonts w:hint="eastAsia" w:ascii="宋体" w:hAnsi="宋体" w:eastAsia="宋体" w:cs="宋体"/>
          <w:b/>
          <w:bCs/>
          <w:color w:val="auto"/>
          <w:spacing w:val="-5"/>
          <w:sz w:val="24"/>
          <w:szCs w:val="24"/>
          <w:highlight w:val="none"/>
          <w:lang w:eastAsia="zh-CN"/>
        </w:rPr>
        <w:t>响应</w:t>
      </w:r>
      <w:r>
        <w:rPr>
          <w:rFonts w:hint="eastAsia" w:ascii="宋体" w:hAnsi="宋体" w:eastAsia="宋体" w:cs="宋体"/>
          <w:b/>
          <w:bCs/>
          <w:color w:val="auto"/>
          <w:spacing w:val="-5"/>
          <w:sz w:val="24"/>
          <w:szCs w:val="24"/>
          <w:highlight w:val="none"/>
        </w:rPr>
        <w:t>报价</w:t>
      </w:r>
    </w:p>
    <w:p w14:paraId="463ECB5B">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 xml:space="preserve">3.2.1  </w:t>
      </w:r>
      <w:r>
        <w:rPr>
          <w:rFonts w:hint="eastAsia" w:ascii="宋体" w:hAnsi="宋体" w:eastAsia="宋体" w:cs="宋体"/>
          <w:color w:val="auto"/>
          <w:spacing w:val="-3"/>
          <w:sz w:val="24"/>
          <w:szCs w:val="24"/>
          <w:highlight w:val="none"/>
          <w:lang w:eastAsia="zh-CN"/>
        </w:rPr>
        <w:t>响应</w:t>
      </w:r>
      <w:r>
        <w:rPr>
          <w:rFonts w:hint="eastAsia" w:ascii="宋体" w:hAnsi="宋体" w:eastAsia="宋体" w:cs="宋体"/>
          <w:color w:val="auto"/>
          <w:spacing w:val="-3"/>
          <w:sz w:val="24"/>
          <w:szCs w:val="24"/>
          <w:highlight w:val="none"/>
        </w:rPr>
        <w:t>报价应包括国家规定的增值税税金， 除</w:t>
      </w:r>
      <w:r>
        <w:rPr>
          <w:rFonts w:hint="eastAsia" w:ascii="宋体" w:hAnsi="宋体" w:eastAsia="宋体" w:cs="宋体"/>
          <w:color w:val="auto"/>
          <w:spacing w:val="-3"/>
          <w:sz w:val="24"/>
          <w:szCs w:val="24"/>
          <w:highlight w:val="none"/>
          <w:lang w:eastAsia="zh-CN"/>
        </w:rPr>
        <w:t>响应人</w:t>
      </w:r>
      <w:r>
        <w:rPr>
          <w:rFonts w:hint="eastAsia" w:ascii="宋体" w:hAnsi="宋体" w:eastAsia="宋体" w:cs="宋体"/>
          <w:color w:val="auto"/>
          <w:spacing w:val="-3"/>
          <w:sz w:val="24"/>
          <w:szCs w:val="24"/>
          <w:highlight w:val="none"/>
        </w:rPr>
        <w:t>须知前附表另有规定外，增值税税金按一般计税方法计算。</w:t>
      </w:r>
    </w:p>
    <w:p w14:paraId="621ECAC6">
      <w:pPr>
        <w:kinsoku/>
        <w:spacing w:before="0" w:line="440" w:lineRule="exact"/>
        <w:ind w:left="0" w:firstLine="468" w:firstLineChars="20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本项目</w:t>
      </w:r>
      <w:r>
        <w:rPr>
          <w:rFonts w:hint="eastAsia" w:ascii="宋体" w:hAnsi="宋体" w:eastAsia="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rPr>
        <w:t>由</w:t>
      </w:r>
      <w:r>
        <w:rPr>
          <w:rFonts w:hint="eastAsia" w:ascii="宋体" w:hAnsi="宋体" w:eastAsia="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rPr>
        <w:t>人提供报价清单，由</w:t>
      </w:r>
      <w:r>
        <w:rPr>
          <w:rFonts w:hint="eastAsia" w:ascii="宋体" w:hAnsi="宋体" w:eastAsia="宋体" w:cs="宋体"/>
          <w:color w:val="auto"/>
          <w:spacing w:val="-3"/>
          <w:sz w:val="24"/>
          <w:szCs w:val="24"/>
          <w:highlight w:val="none"/>
          <w:lang w:eastAsia="zh-CN"/>
        </w:rPr>
        <w:t>响应人</w:t>
      </w:r>
      <w:r>
        <w:rPr>
          <w:rFonts w:hint="eastAsia" w:ascii="宋体" w:hAnsi="宋体" w:eastAsia="宋体" w:cs="宋体"/>
          <w:color w:val="auto"/>
          <w:spacing w:val="-3"/>
          <w:sz w:val="24"/>
          <w:szCs w:val="24"/>
          <w:highlight w:val="none"/>
        </w:rPr>
        <w:t>按照</w:t>
      </w:r>
      <w:r>
        <w:rPr>
          <w:rFonts w:hint="eastAsia" w:ascii="宋体" w:hAnsi="宋体" w:eastAsia="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rPr>
        <w:t>人提供的报价清单填写本合同各单项的单价、合价和总额价。</w:t>
      </w:r>
      <w:r>
        <w:rPr>
          <w:rFonts w:hint="eastAsia" w:ascii="宋体" w:hAnsi="宋体" w:eastAsia="宋体" w:cs="宋体"/>
          <w:color w:val="auto"/>
          <w:spacing w:val="-3"/>
          <w:sz w:val="24"/>
          <w:szCs w:val="24"/>
          <w:highlight w:val="none"/>
          <w:lang w:eastAsia="zh-CN"/>
        </w:rPr>
        <w:t>评审小组</w:t>
      </w:r>
      <w:r>
        <w:rPr>
          <w:rFonts w:hint="eastAsia" w:ascii="宋体" w:hAnsi="宋体" w:eastAsia="宋体" w:cs="宋体"/>
          <w:color w:val="auto"/>
          <w:spacing w:val="-3"/>
          <w:sz w:val="24"/>
          <w:szCs w:val="24"/>
          <w:highlight w:val="none"/>
        </w:rPr>
        <w:t>将按照第三章“</w:t>
      </w:r>
      <w:r>
        <w:rPr>
          <w:rFonts w:hint="eastAsia" w:ascii="宋体" w:hAnsi="宋体" w:eastAsia="宋体" w:cs="宋体"/>
          <w:color w:val="auto"/>
          <w:spacing w:val="-3"/>
          <w:sz w:val="24"/>
          <w:szCs w:val="24"/>
          <w:highlight w:val="none"/>
          <w:lang w:eastAsia="zh-CN"/>
        </w:rPr>
        <w:t>评审</w:t>
      </w:r>
      <w:r>
        <w:rPr>
          <w:rFonts w:hint="eastAsia" w:ascii="宋体" w:hAnsi="宋体" w:eastAsia="宋体" w:cs="宋体"/>
          <w:color w:val="auto"/>
          <w:spacing w:val="-3"/>
          <w:sz w:val="24"/>
          <w:szCs w:val="24"/>
          <w:highlight w:val="none"/>
        </w:rPr>
        <w:t>办法 ”的规定对</w:t>
      </w:r>
      <w:r>
        <w:rPr>
          <w:rFonts w:hint="eastAsia" w:ascii="宋体" w:hAnsi="宋体" w:eastAsia="宋体" w:cs="宋体"/>
          <w:color w:val="auto"/>
          <w:spacing w:val="-3"/>
          <w:sz w:val="24"/>
          <w:szCs w:val="24"/>
          <w:highlight w:val="none"/>
          <w:lang w:eastAsia="zh-CN"/>
        </w:rPr>
        <w:t>响应</w:t>
      </w:r>
      <w:r>
        <w:rPr>
          <w:rFonts w:hint="eastAsia" w:ascii="宋体" w:hAnsi="宋体" w:eastAsia="宋体" w:cs="宋体"/>
          <w:color w:val="auto"/>
          <w:spacing w:val="-3"/>
          <w:sz w:val="24"/>
          <w:szCs w:val="24"/>
          <w:highlight w:val="none"/>
          <w:lang w:val="en-US" w:eastAsia="zh-CN"/>
        </w:rPr>
        <w:t>报</w:t>
      </w:r>
      <w:r>
        <w:rPr>
          <w:rFonts w:hint="eastAsia" w:ascii="宋体" w:hAnsi="宋体" w:eastAsia="宋体" w:cs="宋体"/>
          <w:color w:val="auto"/>
          <w:spacing w:val="-3"/>
          <w:sz w:val="24"/>
          <w:szCs w:val="24"/>
          <w:highlight w:val="none"/>
        </w:rPr>
        <w:t>价进行算术性错误修正及其他错误修正。</w:t>
      </w:r>
    </w:p>
    <w:p w14:paraId="599198B3">
      <w:pPr>
        <w:kinsoku/>
        <w:spacing w:before="0" w:line="440" w:lineRule="exact"/>
        <w:ind w:left="0" w:firstLine="468" w:firstLineChars="200"/>
        <w:jc w:val="both"/>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3.2.2  </w:t>
      </w:r>
      <w:r>
        <w:rPr>
          <w:rFonts w:hint="eastAsia" w:ascii="宋体" w:hAnsi="宋体" w:eastAsia="宋体" w:cs="宋体"/>
          <w:color w:val="auto"/>
          <w:spacing w:val="-3"/>
          <w:sz w:val="24"/>
          <w:szCs w:val="24"/>
          <w:highlight w:val="none"/>
          <w:lang w:eastAsia="zh-CN"/>
        </w:rPr>
        <w:t>响应人</w:t>
      </w:r>
      <w:r>
        <w:rPr>
          <w:rFonts w:hint="eastAsia" w:ascii="宋体" w:hAnsi="宋体" w:eastAsia="宋体" w:cs="宋体"/>
          <w:color w:val="auto"/>
          <w:spacing w:val="-3"/>
          <w:sz w:val="24"/>
          <w:szCs w:val="24"/>
          <w:highlight w:val="none"/>
        </w:rPr>
        <w:t>在</w:t>
      </w:r>
      <w:r>
        <w:rPr>
          <w:rFonts w:hint="eastAsia" w:ascii="宋体" w:hAnsi="宋体" w:eastAsia="宋体" w:cs="宋体"/>
          <w:color w:val="auto"/>
          <w:spacing w:val="-3"/>
          <w:sz w:val="24"/>
          <w:szCs w:val="24"/>
          <w:highlight w:val="none"/>
          <w:lang w:eastAsia="zh-CN"/>
        </w:rPr>
        <w:t>响应</w:t>
      </w:r>
      <w:r>
        <w:rPr>
          <w:rFonts w:hint="eastAsia" w:ascii="宋体" w:hAnsi="宋体" w:eastAsia="宋体" w:cs="宋体"/>
          <w:color w:val="auto"/>
          <w:spacing w:val="-3"/>
          <w:sz w:val="24"/>
          <w:szCs w:val="24"/>
          <w:highlight w:val="none"/>
        </w:rPr>
        <w:t>截止时间前修改</w:t>
      </w:r>
      <w:r>
        <w:rPr>
          <w:rFonts w:hint="eastAsia" w:ascii="宋体" w:hAnsi="宋体" w:eastAsia="宋体" w:cs="宋体"/>
          <w:color w:val="auto"/>
          <w:spacing w:val="-3"/>
          <w:sz w:val="24"/>
          <w:szCs w:val="24"/>
          <w:highlight w:val="none"/>
          <w:lang w:eastAsia="zh-CN"/>
        </w:rPr>
        <w:t>响应</w:t>
      </w:r>
      <w:r>
        <w:rPr>
          <w:rFonts w:hint="eastAsia" w:ascii="宋体" w:hAnsi="宋体" w:eastAsia="宋体" w:cs="宋体"/>
          <w:color w:val="auto"/>
          <w:spacing w:val="-3"/>
          <w:sz w:val="24"/>
          <w:szCs w:val="24"/>
          <w:highlight w:val="none"/>
        </w:rPr>
        <w:t>函中的</w:t>
      </w:r>
      <w:r>
        <w:rPr>
          <w:rFonts w:hint="eastAsia" w:ascii="宋体" w:hAnsi="宋体" w:eastAsia="宋体" w:cs="宋体"/>
          <w:color w:val="auto"/>
          <w:spacing w:val="-3"/>
          <w:sz w:val="24"/>
          <w:szCs w:val="24"/>
          <w:highlight w:val="none"/>
          <w:lang w:eastAsia="zh-CN"/>
        </w:rPr>
        <w:t>响应</w:t>
      </w:r>
      <w:r>
        <w:rPr>
          <w:rFonts w:hint="eastAsia" w:ascii="宋体" w:hAnsi="宋体" w:eastAsia="宋体" w:cs="宋体"/>
          <w:color w:val="auto"/>
          <w:spacing w:val="-3"/>
          <w:sz w:val="24"/>
          <w:szCs w:val="24"/>
          <w:highlight w:val="none"/>
        </w:rPr>
        <w:t>总报价，应同时修改“报价清</w:t>
      </w:r>
      <w:r>
        <w:rPr>
          <w:rFonts w:ascii="宋体" w:hAnsi="宋体" w:eastAsia="宋体" w:cs="宋体"/>
          <w:color w:val="auto"/>
          <w:spacing w:val="-2"/>
          <w:sz w:val="24"/>
          <w:szCs w:val="24"/>
          <w:highlight w:val="none"/>
        </w:rPr>
        <w:t>单”中的相应报价。此修改须符合本章第</w:t>
      </w:r>
      <w:r>
        <w:rPr>
          <w:rFonts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4.3</w:t>
      </w:r>
      <w:r>
        <w:rPr>
          <w:rFonts w:ascii="宋体" w:hAnsi="宋体" w:eastAsia="宋体" w:cs="宋体"/>
          <w:color w:val="auto"/>
          <w:spacing w:val="-2"/>
          <w:sz w:val="24"/>
          <w:szCs w:val="24"/>
          <w:highlight w:val="none"/>
        </w:rPr>
        <w:t>款的有关要求。</w:t>
      </w:r>
    </w:p>
    <w:p w14:paraId="5E889A52">
      <w:pPr>
        <w:kinsoku/>
        <w:spacing w:before="0" w:line="440" w:lineRule="exact"/>
        <w:ind w:left="0" w:firstLine="47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3.2.3 </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按</w:t>
      </w:r>
      <w:r>
        <w:rPr>
          <w:rFonts w:hint="eastAsia" w:ascii="宋体" w:hAnsi="宋体" w:eastAsia="宋体" w:cs="宋体"/>
          <w:color w:val="auto"/>
          <w:spacing w:val="-2"/>
          <w:sz w:val="24"/>
          <w:szCs w:val="24"/>
          <w:highlight w:val="none"/>
          <w:lang w:eastAsia="zh-CN"/>
        </w:rPr>
        <w:t>采购</w:t>
      </w:r>
      <w:r>
        <w:rPr>
          <w:rFonts w:ascii="宋体" w:hAnsi="宋体" w:eastAsia="宋体" w:cs="宋体"/>
          <w:color w:val="auto"/>
          <w:spacing w:val="-2"/>
          <w:sz w:val="24"/>
          <w:szCs w:val="24"/>
          <w:highlight w:val="none"/>
        </w:rPr>
        <w:t>文件的规定填写总额价。</w:t>
      </w:r>
    </w:p>
    <w:p w14:paraId="1345E4DA">
      <w:pPr>
        <w:kinsoku/>
        <w:spacing w:before="0" w:line="440" w:lineRule="exact"/>
        <w:ind w:left="0" w:firstLine="468" w:firstLineChars="200"/>
        <w:jc w:val="both"/>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3.2.4 </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人不接受调价函。</w:t>
      </w:r>
    </w:p>
    <w:p w14:paraId="0499AD86">
      <w:pPr>
        <w:kinsoku/>
        <w:spacing w:before="0" w:line="440" w:lineRule="exact"/>
        <w:ind w:left="0" w:firstLine="484" w:firstLineChars="200"/>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3.2.5  </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人设有最高</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限价的，</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的</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报价不得超过最高</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限价，最</w:t>
      </w:r>
      <w:r>
        <w:rPr>
          <w:rFonts w:ascii="宋体" w:hAnsi="宋体" w:eastAsia="宋体" w:cs="宋体"/>
          <w:color w:val="auto"/>
          <w:spacing w:val="-3"/>
          <w:sz w:val="24"/>
          <w:szCs w:val="24"/>
          <w:highlight w:val="none"/>
        </w:rPr>
        <w:t>高</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限价在</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须知前附表中载明。</w:t>
      </w:r>
    </w:p>
    <w:p w14:paraId="0223BD02">
      <w:pPr>
        <w:kinsoku/>
        <w:spacing w:before="0" w:line="440" w:lineRule="exact"/>
        <w:ind w:left="0" w:firstLine="47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3.2.6  </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报价的其他要求见</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须知前附表。</w:t>
      </w:r>
    </w:p>
    <w:p w14:paraId="74B7E0BA">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3.3  </w:t>
      </w:r>
      <w:r>
        <w:rPr>
          <w:rFonts w:hint="eastAsia" w:ascii="宋体" w:hAnsi="宋体" w:eastAsia="宋体" w:cs="宋体"/>
          <w:b/>
          <w:bCs/>
          <w:color w:val="auto"/>
          <w:spacing w:val="-5"/>
          <w:sz w:val="24"/>
          <w:szCs w:val="24"/>
          <w:highlight w:val="none"/>
          <w:lang w:eastAsia="zh-CN"/>
        </w:rPr>
        <w:t>响应</w:t>
      </w:r>
      <w:r>
        <w:rPr>
          <w:rFonts w:hint="eastAsia" w:ascii="宋体" w:hAnsi="宋体" w:eastAsia="宋体" w:cs="宋体"/>
          <w:b/>
          <w:bCs/>
          <w:color w:val="auto"/>
          <w:spacing w:val="-5"/>
          <w:sz w:val="24"/>
          <w:szCs w:val="24"/>
          <w:highlight w:val="none"/>
        </w:rPr>
        <w:t>有效期</w:t>
      </w:r>
    </w:p>
    <w:p w14:paraId="6325FB1C">
      <w:pPr>
        <w:kinsoku/>
        <w:spacing w:line="44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3.3.1  </w:t>
      </w:r>
      <w:r>
        <w:rPr>
          <w:rFonts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响应</w:t>
      </w:r>
      <w:r>
        <w:rPr>
          <w:rFonts w:ascii="宋体" w:hAnsi="宋体" w:eastAsia="宋体" w:cs="宋体"/>
          <w:color w:val="auto"/>
          <w:sz w:val="24"/>
          <w:szCs w:val="24"/>
          <w:highlight w:val="none"/>
        </w:rPr>
        <w:t>有效期自</w:t>
      </w:r>
      <w:r>
        <w:rPr>
          <w:rFonts w:hint="eastAsia" w:ascii="宋体" w:hAnsi="宋体" w:eastAsia="宋体" w:cs="宋体"/>
          <w:color w:val="auto"/>
          <w:sz w:val="24"/>
          <w:szCs w:val="24"/>
          <w:highlight w:val="none"/>
          <w:lang w:eastAsia="zh-CN"/>
        </w:rPr>
        <w:t>响应人</w:t>
      </w:r>
      <w:r>
        <w:rPr>
          <w:rFonts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eastAsia="zh-CN"/>
        </w:rPr>
        <w:t>响应</w:t>
      </w:r>
      <w:r>
        <w:rPr>
          <w:rFonts w:ascii="宋体" w:hAnsi="宋体" w:eastAsia="宋体" w:cs="宋体"/>
          <w:color w:val="auto"/>
          <w:sz w:val="24"/>
          <w:szCs w:val="24"/>
          <w:highlight w:val="none"/>
        </w:rPr>
        <w:t>文件截止之日起计算</w:t>
      </w:r>
      <w:r>
        <w:rPr>
          <w:rFonts w:ascii="宋体" w:hAnsi="宋体" w:eastAsia="宋体" w:cs="宋体"/>
          <w:color w:val="auto"/>
          <w:spacing w:val="-50"/>
          <w:sz w:val="24"/>
          <w:szCs w:val="24"/>
          <w:highlight w:val="none"/>
        </w:rPr>
        <w:t xml:space="preserve"> </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color w:val="auto"/>
          <w:sz w:val="24"/>
          <w:szCs w:val="24"/>
          <w:highlight w:val="none"/>
          <w:u w:val="single" w:color="auto"/>
          <w:lang w:eastAsia="zh-CN"/>
        </w:rPr>
        <w:t>9</w:t>
      </w:r>
      <w:r>
        <w:rPr>
          <w:rFonts w:hint="eastAsia" w:ascii="宋体" w:hAnsi="宋体" w:eastAsia="宋体" w:cs="宋体"/>
          <w:color w:val="auto"/>
          <w:sz w:val="24"/>
          <w:szCs w:val="24"/>
          <w:highlight w:val="none"/>
          <w:u w:val="single" w:color="auto"/>
          <w:lang w:val="en-US" w:eastAsia="zh-CN"/>
        </w:rPr>
        <w:t>0</w:t>
      </w:r>
      <w:r>
        <w:rPr>
          <w:rFonts w:hint="eastAsia" w:ascii="宋体" w:hAnsi="宋体" w:eastAsia="宋体" w:cs="宋体"/>
          <w:color w:val="auto"/>
          <w:spacing w:val="15"/>
          <w:w w:val="101"/>
          <w:sz w:val="24"/>
          <w:szCs w:val="24"/>
          <w:highlight w:val="none"/>
          <w:u w:val="single" w:color="auto"/>
        </w:rPr>
        <w:t xml:space="preserve"> </w:t>
      </w:r>
      <w:r>
        <w:rPr>
          <w:rFonts w:ascii="宋体" w:hAnsi="宋体" w:eastAsia="宋体" w:cs="宋体"/>
          <w:color w:val="auto"/>
          <w:sz w:val="24"/>
          <w:szCs w:val="24"/>
          <w:highlight w:val="none"/>
        </w:rPr>
        <w:t>天，</w:t>
      </w:r>
      <w:r>
        <w:rPr>
          <w:rFonts w:hint="eastAsia" w:ascii="宋体" w:hAnsi="宋体" w:eastAsia="宋体" w:cs="宋体"/>
          <w:color w:val="auto"/>
          <w:sz w:val="24"/>
          <w:szCs w:val="24"/>
          <w:highlight w:val="none"/>
          <w:lang w:eastAsia="zh-CN"/>
        </w:rPr>
        <w:t>响应人</w:t>
      </w:r>
      <w:r>
        <w:rPr>
          <w:rFonts w:ascii="宋体" w:hAnsi="宋体" w:eastAsia="宋体" w:cs="宋体"/>
          <w:color w:val="auto"/>
          <w:sz w:val="24"/>
          <w:szCs w:val="24"/>
          <w:highlight w:val="none"/>
        </w:rPr>
        <w:t>不</w:t>
      </w:r>
      <w:r>
        <w:rPr>
          <w:rFonts w:ascii="宋体" w:hAnsi="宋体" w:eastAsia="宋体" w:cs="宋体"/>
          <w:color w:val="auto"/>
          <w:spacing w:val="-3"/>
          <w:sz w:val="24"/>
          <w:szCs w:val="24"/>
          <w:highlight w:val="none"/>
        </w:rPr>
        <w:t>得要求撤销或修改其</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文件。</w:t>
      </w:r>
    </w:p>
    <w:p w14:paraId="36B5DAB3">
      <w:pPr>
        <w:kinsoku/>
        <w:spacing w:before="0" w:line="440" w:lineRule="exact"/>
        <w:ind w:left="0" w:firstLine="460" w:firstLineChars="200"/>
        <w:jc w:val="both"/>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3.3.2</w:t>
      </w:r>
      <w:r>
        <w:rPr>
          <w:rFonts w:hint="eastAsia" w:ascii="宋体" w:hAnsi="宋体" w:eastAsia="宋体" w:cs="宋体"/>
          <w:color w:val="auto"/>
          <w:spacing w:val="28"/>
          <w:sz w:val="24"/>
          <w:szCs w:val="24"/>
          <w:highlight w:val="none"/>
        </w:rPr>
        <w:t xml:space="preserve"> </w:t>
      </w:r>
      <w:r>
        <w:rPr>
          <w:rFonts w:ascii="宋体" w:hAnsi="宋体" w:eastAsia="宋体" w:cs="宋体"/>
          <w:color w:val="auto"/>
          <w:spacing w:val="-5"/>
          <w:sz w:val="24"/>
          <w:szCs w:val="24"/>
          <w:highlight w:val="none"/>
        </w:rPr>
        <w:t>出现特殊情况需要延长</w:t>
      </w:r>
      <w:r>
        <w:rPr>
          <w:rFonts w:hint="eastAsia" w:ascii="宋体" w:hAnsi="宋体" w:eastAsia="宋体" w:cs="宋体"/>
          <w:color w:val="auto"/>
          <w:spacing w:val="-5"/>
          <w:sz w:val="24"/>
          <w:szCs w:val="24"/>
          <w:highlight w:val="none"/>
          <w:lang w:eastAsia="zh-CN"/>
        </w:rPr>
        <w:t>响应</w:t>
      </w:r>
      <w:r>
        <w:rPr>
          <w:rFonts w:ascii="宋体" w:hAnsi="宋体" w:eastAsia="宋体" w:cs="宋体"/>
          <w:color w:val="auto"/>
          <w:spacing w:val="-5"/>
          <w:sz w:val="24"/>
          <w:szCs w:val="24"/>
          <w:highlight w:val="none"/>
        </w:rPr>
        <w:t>有效期的，</w:t>
      </w:r>
      <w:r>
        <w:rPr>
          <w:rFonts w:hint="eastAsia" w:ascii="宋体" w:hAnsi="宋体" w:eastAsia="宋体" w:cs="宋体"/>
          <w:color w:val="auto"/>
          <w:spacing w:val="-5"/>
          <w:sz w:val="24"/>
          <w:szCs w:val="24"/>
          <w:highlight w:val="none"/>
          <w:lang w:eastAsia="zh-CN"/>
        </w:rPr>
        <w:t>采购</w:t>
      </w:r>
      <w:r>
        <w:rPr>
          <w:rFonts w:ascii="宋体" w:hAnsi="宋体" w:eastAsia="宋体" w:cs="宋体"/>
          <w:color w:val="auto"/>
          <w:spacing w:val="-5"/>
          <w:sz w:val="24"/>
          <w:szCs w:val="24"/>
          <w:highlight w:val="none"/>
        </w:rPr>
        <w:t>人</w:t>
      </w:r>
      <w:r>
        <w:rPr>
          <w:rFonts w:hint="eastAsia" w:ascii="宋体" w:hAnsi="宋体" w:eastAsia="宋体" w:cs="宋体"/>
          <w:color w:val="auto"/>
          <w:spacing w:val="-5"/>
          <w:sz w:val="24"/>
          <w:szCs w:val="24"/>
          <w:highlight w:val="none"/>
          <w:lang w:val="en-US" w:eastAsia="zh-CN"/>
        </w:rPr>
        <w:t>在发布采购公告的网站发布</w:t>
      </w:r>
      <w:r>
        <w:rPr>
          <w:rFonts w:ascii="宋体" w:hAnsi="宋体" w:eastAsia="宋体" w:cs="宋体"/>
          <w:color w:val="auto"/>
          <w:spacing w:val="-6"/>
          <w:sz w:val="24"/>
          <w:szCs w:val="24"/>
          <w:highlight w:val="none"/>
        </w:rPr>
        <w:t>延长</w:t>
      </w:r>
      <w:r>
        <w:rPr>
          <w:rFonts w:hint="eastAsia" w:ascii="宋体" w:hAnsi="宋体" w:eastAsia="宋体" w:cs="宋体"/>
          <w:color w:val="auto"/>
          <w:spacing w:val="-9"/>
          <w:sz w:val="24"/>
          <w:szCs w:val="24"/>
          <w:highlight w:val="none"/>
          <w:lang w:eastAsia="zh-CN"/>
        </w:rPr>
        <w:t>响应</w:t>
      </w:r>
      <w:r>
        <w:rPr>
          <w:rFonts w:ascii="宋体" w:hAnsi="宋体" w:eastAsia="宋体" w:cs="宋体"/>
          <w:color w:val="auto"/>
          <w:spacing w:val="-9"/>
          <w:sz w:val="24"/>
          <w:szCs w:val="24"/>
          <w:highlight w:val="none"/>
        </w:rPr>
        <w:t>有效期。</w:t>
      </w:r>
      <w:r>
        <w:rPr>
          <w:rFonts w:hint="eastAsia" w:ascii="宋体" w:hAnsi="宋体" w:eastAsia="宋体" w:cs="宋体"/>
          <w:color w:val="auto"/>
          <w:spacing w:val="-9"/>
          <w:sz w:val="24"/>
          <w:szCs w:val="24"/>
          <w:highlight w:val="none"/>
          <w:lang w:eastAsia="zh-CN"/>
        </w:rPr>
        <w:t>响应人</w:t>
      </w:r>
      <w:r>
        <w:rPr>
          <w:rFonts w:ascii="宋体" w:hAnsi="宋体" w:eastAsia="宋体" w:cs="宋体"/>
          <w:color w:val="auto"/>
          <w:spacing w:val="-9"/>
          <w:sz w:val="24"/>
          <w:szCs w:val="24"/>
          <w:highlight w:val="none"/>
        </w:rPr>
        <w:t>同意延长的，应相应延</w:t>
      </w:r>
      <w:r>
        <w:rPr>
          <w:rFonts w:ascii="宋体" w:hAnsi="宋体" w:eastAsia="宋体" w:cs="宋体"/>
          <w:color w:val="auto"/>
          <w:spacing w:val="-10"/>
          <w:sz w:val="24"/>
          <w:szCs w:val="24"/>
          <w:highlight w:val="none"/>
        </w:rPr>
        <w:t>长其</w:t>
      </w:r>
      <w:r>
        <w:rPr>
          <w:rFonts w:hint="eastAsia" w:ascii="宋体" w:hAnsi="宋体" w:eastAsia="宋体" w:cs="宋体"/>
          <w:color w:val="auto"/>
          <w:spacing w:val="-10"/>
          <w:sz w:val="24"/>
          <w:szCs w:val="24"/>
          <w:highlight w:val="none"/>
          <w:lang w:eastAsia="zh-CN"/>
        </w:rPr>
        <w:t>响应</w:t>
      </w:r>
      <w:r>
        <w:rPr>
          <w:rFonts w:ascii="宋体" w:hAnsi="宋体" w:eastAsia="宋体" w:cs="宋体"/>
          <w:color w:val="auto"/>
          <w:spacing w:val="-10"/>
          <w:sz w:val="24"/>
          <w:szCs w:val="24"/>
          <w:highlight w:val="none"/>
        </w:rPr>
        <w:t>保证金的有效期，但不得要求或被</w:t>
      </w:r>
      <w:r>
        <w:rPr>
          <w:rFonts w:ascii="宋体" w:hAnsi="宋体" w:eastAsia="宋体" w:cs="宋体"/>
          <w:color w:val="auto"/>
          <w:spacing w:val="-2"/>
          <w:sz w:val="24"/>
          <w:szCs w:val="24"/>
          <w:highlight w:val="none"/>
        </w:rPr>
        <w:t>允许修改或撤销其</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文件；</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拒绝延长的，其</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失效，但</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有权收回其</w:t>
      </w:r>
      <w:r>
        <w:rPr>
          <w:rFonts w:hint="eastAsia" w:ascii="宋体" w:hAnsi="宋体" w:eastAsia="宋体" w:cs="宋体"/>
          <w:color w:val="auto"/>
          <w:spacing w:val="-2"/>
          <w:sz w:val="24"/>
          <w:szCs w:val="24"/>
          <w:highlight w:val="none"/>
          <w:lang w:val="en-US" w:eastAsia="zh-CN"/>
        </w:rPr>
        <w:t>响应</w:t>
      </w:r>
      <w:r>
        <w:rPr>
          <w:rFonts w:ascii="宋体" w:hAnsi="宋体" w:eastAsia="宋体" w:cs="宋体"/>
          <w:color w:val="auto"/>
          <w:spacing w:val="-7"/>
          <w:sz w:val="24"/>
          <w:szCs w:val="24"/>
          <w:highlight w:val="none"/>
        </w:rPr>
        <w:t>保证金。</w:t>
      </w:r>
    </w:p>
    <w:p w14:paraId="0C05E1FD">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3.4  </w:t>
      </w:r>
      <w:r>
        <w:rPr>
          <w:rFonts w:hint="eastAsia" w:ascii="宋体" w:hAnsi="宋体" w:eastAsia="宋体" w:cs="宋体"/>
          <w:b/>
          <w:bCs/>
          <w:color w:val="auto"/>
          <w:spacing w:val="-5"/>
          <w:sz w:val="24"/>
          <w:szCs w:val="24"/>
          <w:highlight w:val="none"/>
          <w:lang w:eastAsia="zh-CN"/>
        </w:rPr>
        <w:t>响应</w:t>
      </w:r>
      <w:r>
        <w:rPr>
          <w:rFonts w:hint="eastAsia" w:ascii="宋体" w:hAnsi="宋体" w:eastAsia="宋体" w:cs="宋体"/>
          <w:b/>
          <w:bCs/>
          <w:color w:val="auto"/>
          <w:spacing w:val="-5"/>
          <w:sz w:val="24"/>
          <w:szCs w:val="24"/>
          <w:highlight w:val="none"/>
        </w:rPr>
        <w:t>保证金</w:t>
      </w:r>
    </w:p>
    <w:p w14:paraId="6696A1C0">
      <w:pPr>
        <w:kinsoku/>
        <w:spacing w:line="440" w:lineRule="exact"/>
        <w:ind w:firstLine="496"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3.4.1  </w:t>
      </w:r>
      <w:r>
        <w:rPr>
          <w:rFonts w:hint="eastAsia"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在递交</w:t>
      </w:r>
      <w:r>
        <w:rPr>
          <w:rFonts w:hint="eastAsia"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文件的同时，应按</w:t>
      </w:r>
      <w:r>
        <w:rPr>
          <w:rFonts w:hint="eastAsia"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须知前附表规定的</w:t>
      </w:r>
      <w:r>
        <w:rPr>
          <w:rFonts w:ascii="宋体" w:hAnsi="宋体" w:eastAsia="宋体" w:cs="宋体"/>
          <w:color w:val="auto"/>
          <w:spacing w:val="3"/>
          <w:sz w:val="24"/>
          <w:szCs w:val="24"/>
          <w:highlight w:val="none"/>
        </w:rPr>
        <w:t>金额和第</w:t>
      </w:r>
      <w:r>
        <w:rPr>
          <w:rFonts w:hint="eastAsia" w:ascii="宋体" w:hAnsi="宋体" w:eastAsia="宋体" w:cs="宋体"/>
          <w:color w:val="auto"/>
          <w:spacing w:val="3"/>
          <w:sz w:val="24"/>
          <w:szCs w:val="24"/>
          <w:highlight w:val="none"/>
          <w:lang w:eastAsia="zh-CN"/>
        </w:rPr>
        <w:t>六</w:t>
      </w:r>
      <w:r>
        <w:rPr>
          <w:rFonts w:ascii="宋体" w:hAnsi="宋体" w:eastAsia="宋体" w:cs="宋体"/>
          <w:color w:val="auto"/>
          <w:spacing w:val="-7"/>
          <w:sz w:val="24"/>
          <w:szCs w:val="24"/>
          <w:highlight w:val="none"/>
        </w:rPr>
        <w:t>章“</w:t>
      </w:r>
      <w:r>
        <w:rPr>
          <w:rFonts w:hint="eastAsia" w:ascii="宋体" w:hAnsi="宋体" w:eastAsia="宋体" w:cs="宋体"/>
          <w:color w:val="auto"/>
          <w:spacing w:val="-7"/>
          <w:sz w:val="24"/>
          <w:szCs w:val="24"/>
          <w:highlight w:val="none"/>
          <w:lang w:eastAsia="zh-CN"/>
        </w:rPr>
        <w:t>响应</w:t>
      </w:r>
      <w:r>
        <w:rPr>
          <w:rFonts w:ascii="宋体" w:hAnsi="宋体" w:eastAsia="宋体" w:cs="宋体"/>
          <w:color w:val="auto"/>
          <w:spacing w:val="-7"/>
          <w:sz w:val="24"/>
          <w:szCs w:val="24"/>
          <w:highlight w:val="none"/>
        </w:rPr>
        <w:t>文件格式</w:t>
      </w:r>
      <w:r>
        <w:rPr>
          <w:rFonts w:ascii="宋体" w:hAnsi="宋体" w:eastAsia="宋体" w:cs="宋体"/>
          <w:color w:val="auto"/>
          <w:spacing w:val="-69"/>
          <w:sz w:val="24"/>
          <w:szCs w:val="24"/>
          <w:highlight w:val="none"/>
        </w:rPr>
        <w:t xml:space="preserve"> </w:t>
      </w:r>
      <w:r>
        <w:rPr>
          <w:rFonts w:ascii="宋体" w:hAnsi="宋体" w:eastAsia="宋体" w:cs="宋体"/>
          <w:color w:val="auto"/>
          <w:spacing w:val="-7"/>
          <w:sz w:val="24"/>
          <w:szCs w:val="24"/>
          <w:highlight w:val="none"/>
        </w:rPr>
        <w:t>”规定的</w:t>
      </w:r>
      <w:r>
        <w:rPr>
          <w:rFonts w:hint="eastAsia" w:ascii="宋体" w:hAnsi="宋体" w:eastAsia="宋体" w:cs="宋体"/>
          <w:color w:val="auto"/>
          <w:spacing w:val="-7"/>
          <w:sz w:val="24"/>
          <w:szCs w:val="24"/>
          <w:highlight w:val="none"/>
          <w:lang w:eastAsia="zh-CN"/>
        </w:rPr>
        <w:t>响应</w:t>
      </w:r>
      <w:r>
        <w:rPr>
          <w:rFonts w:ascii="宋体" w:hAnsi="宋体" w:eastAsia="宋体" w:cs="宋体"/>
          <w:color w:val="auto"/>
          <w:spacing w:val="-7"/>
          <w:sz w:val="24"/>
          <w:szCs w:val="24"/>
          <w:highlight w:val="none"/>
        </w:rPr>
        <w:t>保证金格式递交</w:t>
      </w:r>
      <w:r>
        <w:rPr>
          <w:rFonts w:hint="eastAsia" w:ascii="宋体" w:hAnsi="宋体" w:eastAsia="宋体" w:cs="宋体"/>
          <w:color w:val="auto"/>
          <w:spacing w:val="-7"/>
          <w:sz w:val="24"/>
          <w:szCs w:val="24"/>
          <w:highlight w:val="none"/>
          <w:lang w:eastAsia="zh-CN"/>
        </w:rPr>
        <w:t>响应</w:t>
      </w:r>
      <w:r>
        <w:rPr>
          <w:rFonts w:ascii="宋体" w:hAnsi="宋体" w:eastAsia="宋体" w:cs="宋体"/>
          <w:color w:val="auto"/>
          <w:spacing w:val="-7"/>
          <w:sz w:val="24"/>
          <w:szCs w:val="24"/>
          <w:highlight w:val="none"/>
        </w:rPr>
        <w:t>保证金，并作为其</w:t>
      </w:r>
      <w:r>
        <w:rPr>
          <w:rFonts w:hint="eastAsia" w:ascii="宋体" w:hAnsi="宋体" w:eastAsia="宋体" w:cs="宋体"/>
          <w:color w:val="auto"/>
          <w:spacing w:val="-7"/>
          <w:sz w:val="24"/>
          <w:szCs w:val="24"/>
          <w:highlight w:val="none"/>
          <w:lang w:eastAsia="zh-CN"/>
        </w:rPr>
        <w:t>响应</w:t>
      </w:r>
      <w:r>
        <w:rPr>
          <w:rFonts w:ascii="宋体" w:hAnsi="宋体" w:eastAsia="宋体" w:cs="宋体"/>
          <w:color w:val="auto"/>
          <w:spacing w:val="-7"/>
          <w:sz w:val="24"/>
          <w:szCs w:val="24"/>
          <w:highlight w:val="none"/>
        </w:rPr>
        <w:t>文件的组成</w:t>
      </w:r>
      <w:r>
        <w:rPr>
          <w:rFonts w:ascii="宋体" w:hAnsi="宋体" w:eastAsia="宋体" w:cs="宋体"/>
          <w:color w:val="auto"/>
          <w:spacing w:val="-10"/>
          <w:sz w:val="24"/>
          <w:szCs w:val="24"/>
          <w:highlight w:val="none"/>
        </w:rPr>
        <w:t>部分。联合体</w:t>
      </w:r>
      <w:r>
        <w:rPr>
          <w:rFonts w:hint="eastAsia" w:ascii="宋体" w:hAnsi="宋体" w:eastAsia="宋体" w:cs="宋体"/>
          <w:color w:val="auto"/>
          <w:spacing w:val="-10"/>
          <w:sz w:val="24"/>
          <w:szCs w:val="24"/>
          <w:highlight w:val="none"/>
          <w:lang w:eastAsia="zh-CN"/>
        </w:rPr>
        <w:t>响应</w:t>
      </w:r>
      <w:r>
        <w:rPr>
          <w:rFonts w:ascii="宋体" w:hAnsi="宋体" w:eastAsia="宋体" w:cs="宋体"/>
          <w:color w:val="auto"/>
          <w:spacing w:val="-10"/>
          <w:sz w:val="24"/>
          <w:szCs w:val="24"/>
          <w:highlight w:val="none"/>
        </w:rPr>
        <w:t>的，其</w:t>
      </w:r>
      <w:r>
        <w:rPr>
          <w:rFonts w:hint="eastAsia" w:ascii="宋体" w:hAnsi="宋体" w:eastAsia="宋体" w:cs="宋体"/>
          <w:color w:val="auto"/>
          <w:spacing w:val="-10"/>
          <w:sz w:val="24"/>
          <w:szCs w:val="24"/>
          <w:highlight w:val="none"/>
          <w:lang w:eastAsia="zh-CN"/>
        </w:rPr>
        <w:t>响应</w:t>
      </w:r>
      <w:r>
        <w:rPr>
          <w:rFonts w:ascii="宋体" w:hAnsi="宋体" w:eastAsia="宋体" w:cs="宋体"/>
          <w:color w:val="auto"/>
          <w:spacing w:val="-10"/>
          <w:sz w:val="24"/>
          <w:szCs w:val="24"/>
          <w:highlight w:val="none"/>
        </w:rPr>
        <w:t>保证金由牵头人递交</w:t>
      </w:r>
      <w:r>
        <w:rPr>
          <w:rFonts w:ascii="宋体" w:hAnsi="宋体" w:eastAsia="宋体" w:cs="宋体"/>
          <w:color w:val="auto"/>
          <w:spacing w:val="-11"/>
          <w:sz w:val="24"/>
          <w:szCs w:val="24"/>
          <w:highlight w:val="none"/>
        </w:rPr>
        <w:t>，并应符合</w:t>
      </w:r>
      <w:r>
        <w:rPr>
          <w:rFonts w:hint="eastAsia" w:ascii="宋体" w:hAnsi="宋体" w:eastAsia="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须知前附表的规定。</w:t>
      </w:r>
    </w:p>
    <w:p w14:paraId="52A3351E">
      <w:pPr>
        <w:kinsoku/>
        <w:spacing w:before="0" w:line="440" w:lineRule="exact"/>
        <w:ind w:left="0" w:firstLine="496"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position w:val="0"/>
          <w:sz w:val="24"/>
          <w:szCs w:val="24"/>
          <w:highlight w:val="none"/>
          <w:lang w:eastAsia="zh-CN"/>
        </w:rPr>
        <w:t>响应</w:t>
      </w:r>
      <w:r>
        <w:rPr>
          <w:rFonts w:hint="eastAsia" w:ascii="宋体" w:hAnsi="宋体" w:eastAsia="宋体" w:cs="宋体"/>
          <w:color w:val="auto"/>
          <w:spacing w:val="4"/>
          <w:position w:val="0"/>
          <w:sz w:val="24"/>
          <w:szCs w:val="24"/>
          <w:highlight w:val="none"/>
        </w:rPr>
        <w:t>保证金应采用现金、支票、银行保函或</w:t>
      </w:r>
      <w:r>
        <w:rPr>
          <w:rFonts w:hint="eastAsia" w:ascii="宋体" w:hAnsi="宋体" w:eastAsia="宋体" w:cs="宋体"/>
          <w:color w:val="auto"/>
          <w:spacing w:val="4"/>
          <w:position w:val="0"/>
          <w:sz w:val="24"/>
          <w:szCs w:val="24"/>
          <w:highlight w:val="none"/>
          <w:lang w:eastAsia="zh-CN"/>
        </w:rPr>
        <w:t>采购</w:t>
      </w:r>
      <w:r>
        <w:rPr>
          <w:rFonts w:hint="eastAsia" w:ascii="宋体" w:hAnsi="宋体" w:eastAsia="宋体" w:cs="宋体"/>
          <w:color w:val="auto"/>
          <w:spacing w:val="4"/>
          <w:position w:val="0"/>
          <w:sz w:val="24"/>
          <w:szCs w:val="24"/>
          <w:highlight w:val="none"/>
        </w:rPr>
        <w:t>人在</w:t>
      </w:r>
      <w:r>
        <w:rPr>
          <w:rFonts w:hint="eastAsia" w:ascii="宋体" w:hAnsi="宋体" w:eastAsia="宋体" w:cs="宋体"/>
          <w:color w:val="auto"/>
          <w:spacing w:val="4"/>
          <w:position w:val="0"/>
          <w:sz w:val="24"/>
          <w:szCs w:val="24"/>
          <w:highlight w:val="none"/>
          <w:lang w:eastAsia="zh-CN"/>
        </w:rPr>
        <w:t>响应人</w:t>
      </w:r>
      <w:r>
        <w:rPr>
          <w:rFonts w:hint="eastAsia" w:ascii="宋体" w:hAnsi="宋体" w:eastAsia="宋体" w:cs="宋体"/>
          <w:color w:val="auto"/>
          <w:spacing w:val="4"/>
          <w:position w:val="0"/>
          <w:sz w:val="24"/>
          <w:szCs w:val="24"/>
          <w:highlight w:val="none"/>
        </w:rPr>
        <w:t>须知前附表规定的其他</w:t>
      </w:r>
      <w:r>
        <w:rPr>
          <w:rFonts w:hint="eastAsia" w:ascii="宋体" w:hAnsi="宋体" w:eastAsia="宋体" w:cs="宋体"/>
          <w:color w:val="auto"/>
          <w:spacing w:val="4"/>
          <w:sz w:val="24"/>
          <w:szCs w:val="24"/>
          <w:highlight w:val="none"/>
        </w:rPr>
        <w:t>形式。</w:t>
      </w:r>
    </w:p>
    <w:p w14:paraId="2E40A21E">
      <w:pPr>
        <w:kinsoku/>
        <w:spacing w:line="440" w:lineRule="exact"/>
        <w:ind w:left="0" w:firstLine="496"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（1）若采用现金或支票，</w:t>
      </w:r>
      <w:r>
        <w:rPr>
          <w:rFonts w:hint="eastAsia" w:ascii="宋体" w:hAnsi="宋体" w:eastAsia="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应在递交</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文件截止时间之前，将</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保证金由</w:t>
      </w:r>
      <w:r>
        <w:rPr>
          <w:rFonts w:hint="eastAsia" w:ascii="宋体" w:hAnsi="宋体" w:eastAsia="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的基本账户转入</w:t>
      </w:r>
      <w:r>
        <w:rPr>
          <w:rFonts w:hint="eastAsia" w:ascii="宋体" w:hAnsi="宋体" w:eastAsia="宋体" w:cs="宋体"/>
          <w:color w:val="auto"/>
          <w:spacing w:val="4"/>
          <w:sz w:val="24"/>
          <w:szCs w:val="24"/>
          <w:highlight w:val="none"/>
          <w:lang w:eastAsia="zh-CN"/>
        </w:rPr>
        <w:t>采购</w:t>
      </w:r>
      <w:r>
        <w:rPr>
          <w:rFonts w:hint="eastAsia" w:ascii="宋体" w:hAnsi="宋体" w:eastAsia="宋体" w:cs="宋体"/>
          <w:color w:val="auto"/>
          <w:spacing w:val="4"/>
          <w:sz w:val="24"/>
          <w:szCs w:val="24"/>
          <w:highlight w:val="none"/>
        </w:rPr>
        <w:t>人指定账户，否则视为</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保证金无效。</w:t>
      </w:r>
      <w:r>
        <w:rPr>
          <w:rFonts w:hint="eastAsia" w:ascii="宋体" w:hAnsi="宋体" w:eastAsia="宋体" w:cs="宋体"/>
          <w:color w:val="auto"/>
          <w:spacing w:val="4"/>
          <w:sz w:val="24"/>
          <w:szCs w:val="24"/>
          <w:highlight w:val="none"/>
          <w:lang w:eastAsia="zh-CN"/>
        </w:rPr>
        <w:t>采购</w:t>
      </w:r>
      <w:r>
        <w:rPr>
          <w:rFonts w:hint="eastAsia" w:ascii="宋体" w:hAnsi="宋体" w:eastAsia="宋体" w:cs="宋体"/>
          <w:color w:val="auto"/>
          <w:spacing w:val="4"/>
          <w:sz w:val="24"/>
          <w:szCs w:val="24"/>
          <w:highlight w:val="none"/>
        </w:rPr>
        <w:t>人指定的开户银行及账号见</w:t>
      </w:r>
      <w:r>
        <w:rPr>
          <w:rFonts w:hint="eastAsia" w:ascii="宋体" w:hAnsi="宋体" w:eastAsia="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361CBDD1">
      <w:pPr>
        <w:kinsoku/>
        <w:spacing w:before="0" w:line="440" w:lineRule="exact"/>
        <w:ind w:lef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2</w:t>
      </w:r>
      <w:r>
        <w:rPr>
          <w:rFonts w:ascii="宋体" w:hAnsi="宋体" w:eastAsia="宋体" w:cs="宋体"/>
          <w:color w:val="auto"/>
          <w:spacing w:val="1"/>
          <w:sz w:val="24"/>
          <w:szCs w:val="24"/>
          <w:highlight w:val="none"/>
        </w:rPr>
        <w:t>）若采用银行保函，则应由符合</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须知前附表规定级别的银行开具，并采</w:t>
      </w:r>
      <w:r>
        <w:rPr>
          <w:rFonts w:ascii="宋体" w:hAnsi="宋体" w:eastAsia="宋体" w:cs="宋体"/>
          <w:color w:val="auto"/>
          <w:spacing w:val="-6"/>
          <w:sz w:val="24"/>
          <w:szCs w:val="24"/>
          <w:highlight w:val="none"/>
        </w:rPr>
        <w:t>用</w:t>
      </w:r>
      <w:r>
        <w:rPr>
          <w:rFonts w:hint="eastAsia" w:ascii="宋体" w:hAnsi="宋体" w:eastAsia="宋体" w:cs="宋体"/>
          <w:color w:val="auto"/>
          <w:spacing w:val="-6"/>
          <w:sz w:val="24"/>
          <w:szCs w:val="24"/>
          <w:highlight w:val="none"/>
          <w:lang w:eastAsia="zh-CN"/>
        </w:rPr>
        <w:t>采购</w:t>
      </w:r>
      <w:r>
        <w:rPr>
          <w:rFonts w:ascii="宋体" w:hAnsi="宋体" w:eastAsia="宋体" w:cs="宋体"/>
          <w:color w:val="auto"/>
          <w:spacing w:val="-6"/>
          <w:sz w:val="24"/>
          <w:szCs w:val="24"/>
          <w:highlight w:val="none"/>
        </w:rPr>
        <w:t>文件提供的格式。银行保函复印件装订在</w:t>
      </w:r>
      <w:r>
        <w:rPr>
          <w:rFonts w:hint="eastAsia" w:ascii="宋体" w:hAnsi="宋体" w:eastAsia="宋体" w:cs="宋体"/>
          <w:color w:val="auto"/>
          <w:spacing w:val="-6"/>
          <w:sz w:val="24"/>
          <w:szCs w:val="24"/>
          <w:highlight w:val="none"/>
          <w:lang w:eastAsia="zh-CN"/>
        </w:rPr>
        <w:t>响应</w:t>
      </w:r>
      <w:r>
        <w:rPr>
          <w:rFonts w:ascii="宋体" w:hAnsi="宋体" w:eastAsia="宋体" w:cs="宋体"/>
          <w:color w:val="auto"/>
          <w:spacing w:val="-6"/>
          <w:sz w:val="24"/>
          <w:szCs w:val="24"/>
          <w:highlight w:val="none"/>
        </w:rPr>
        <w:t>文件内，原件应在递交</w:t>
      </w:r>
      <w:r>
        <w:rPr>
          <w:rFonts w:hint="eastAsia" w:ascii="宋体" w:hAnsi="宋体" w:eastAsia="宋体" w:cs="宋体"/>
          <w:color w:val="auto"/>
          <w:spacing w:val="-6"/>
          <w:sz w:val="24"/>
          <w:szCs w:val="24"/>
          <w:highlight w:val="none"/>
          <w:lang w:eastAsia="zh-CN"/>
        </w:rPr>
        <w:t>响应</w:t>
      </w:r>
      <w:r>
        <w:rPr>
          <w:rFonts w:ascii="宋体" w:hAnsi="宋体" w:eastAsia="宋体" w:cs="宋体"/>
          <w:color w:val="auto"/>
          <w:spacing w:val="-6"/>
          <w:sz w:val="24"/>
          <w:szCs w:val="24"/>
          <w:highlight w:val="none"/>
        </w:rPr>
        <w:t>文件截</w:t>
      </w:r>
      <w:r>
        <w:rPr>
          <w:rFonts w:ascii="宋体" w:hAnsi="宋体" w:eastAsia="宋体" w:cs="宋体"/>
          <w:color w:val="auto"/>
          <w:spacing w:val="-3"/>
          <w:sz w:val="24"/>
          <w:szCs w:val="24"/>
          <w:highlight w:val="none"/>
        </w:rPr>
        <w:t>止时间之前单独密封递交给</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人。</w:t>
      </w:r>
    </w:p>
    <w:p w14:paraId="684A7F2E">
      <w:pPr>
        <w:kinsoku/>
        <w:spacing w:before="0" w:line="440" w:lineRule="exact"/>
        <w:ind w:left="0" w:firstLine="496" w:firstLineChars="200"/>
        <w:jc w:val="both"/>
        <w:rPr>
          <w:rFonts w:ascii="宋体" w:hAnsi="宋体" w:eastAsia="宋体" w:cs="宋体"/>
          <w:color w:val="auto"/>
          <w:spacing w:val="-3"/>
          <w:sz w:val="24"/>
          <w:szCs w:val="24"/>
          <w:highlight w:val="none"/>
        </w:rPr>
      </w:pPr>
      <w:r>
        <w:rPr>
          <w:rFonts w:ascii="宋体" w:hAnsi="宋体" w:eastAsia="宋体" w:cs="宋体"/>
          <w:color w:val="auto"/>
          <w:spacing w:val="4"/>
          <w:sz w:val="24"/>
          <w:szCs w:val="24"/>
          <w:highlight w:val="none"/>
        </w:rPr>
        <w:t>无论采取何种形式的</w:t>
      </w:r>
      <w:r>
        <w:rPr>
          <w:rFonts w:hint="eastAsia"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保证金，</w:t>
      </w:r>
      <w:r>
        <w:rPr>
          <w:rFonts w:hint="eastAsia"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保证金有效期均应与</w:t>
      </w:r>
      <w:r>
        <w:rPr>
          <w:rFonts w:hint="eastAsia"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有效期一致。</w:t>
      </w:r>
      <w:r>
        <w:rPr>
          <w:rFonts w:hint="eastAsia" w:ascii="宋体" w:hAnsi="宋体" w:eastAsia="宋体" w:cs="宋体"/>
          <w:color w:val="auto"/>
          <w:spacing w:val="4"/>
          <w:sz w:val="24"/>
          <w:szCs w:val="24"/>
          <w:highlight w:val="none"/>
          <w:lang w:val="en-US" w:eastAsia="zh-CN"/>
        </w:rPr>
        <w:t>采购</w:t>
      </w:r>
      <w:r>
        <w:rPr>
          <w:rFonts w:ascii="宋体" w:hAnsi="宋体" w:eastAsia="宋体" w:cs="宋体"/>
          <w:color w:val="auto"/>
          <w:spacing w:val="4"/>
          <w:sz w:val="24"/>
          <w:szCs w:val="24"/>
          <w:highlight w:val="none"/>
        </w:rPr>
        <w:t xml:space="preserve">人如果按本章第 </w:t>
      </w:r>
      <w:r>
        <w:rPr>
          <w:rFonts w:hint="eastAsia" w:ascii="宋体" w:hAnsi="宋体" w:eastAsia="宋体" w:cs="宋体"/>
          <w:color w:val="auto"/>
          <w:spacing w:val="4"/>
          <w:sz w:val="24"/>
          <w:szCs w:val="24"/>
          <w:highlight w:val="none"/>
        </w:rPr>
        <w:t>3.3.2</w:t>
      </w:r>
      <w:r>
        <w:rPr>
          <w:rFonts w:ascii="宋体" w:hAnsi="宋体" w:eastAsia="宋体" w:cs="宋体"/>
          <w:color w:val="auto"/>
          <w:spacing w:val="4"/>
          <w:sz w:val="24"/>
          <w:szCs w:val="24"/>
          <w:highlight w:val="none"/>
        </w:rPr>
        <w:t>项的规定延长了</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有效期，则</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保证金的有效期也相应</w:t>
      </w:r>
      <w:r>
        <w:rPr>
          <w:rFonts w:ascii="宋体" w:hAnsi="宋体" w:eastAsia="宋体" w:cs="宋体"/>
          <w:color w:val="auto"/>
          <w:spacing w:val="-3"/>
          <w:sz w:val="24"/>
          <w:szCs w:val="24"/>
          <w:highlight w:val="none"/>
        </w:rPr>
        <w:t>延长。</w:t>
      </w:r>
    </w:p>
    <w:p w14:paraId="246C4EB6">
      <w:pPr>
        <w:kinsoku/>
        <w:spacing w:before="0" w:line="440" w:lineRule="exact"/>
        <w:ind w:left="0" w:firstLine="468" w:firstLineChars="200"/>
        <w:jc w:val="both"/>
        <w:rPr>
          <w:rFonts w:ascii="宋体" w:hAnsi="宋体" w:eastAsia="宋体" w:cs="宋体"/>
          <w:color w:val="auto"/>
          <w:spacing w:val="-3"/>
          <w:sz w:val="24"/>
          <w:szCs w:val="24"/>
          <w:highlight w:val="none"/>
        </w:rPr>
      </w:pPr>
      <w:r>
        <w:rPr>
          <w:rFonts w:hint="eastAsia" w:ascii="宋体" w:hAnsi="宋体" w:eastAsia="宋体" w:cs="宋体"/>
          <w:color w:val="auto"/>
          <w:spacing w:val="-3"/>
          <w:position w:val="0"/>
          <w:sz w:val="24"/>
          <w:szCs w:val="24"/>
          <w:highlight w:val="none"/>
        </w:rPr>
        <w:t xml:space="preserve">3.4.2  </w:t>
      </w:r>
      <w:r>
        <w:rPr>
          <w:rFonts w:hint="default" w:ascii="宋体" w:hAnsi="宋体" w:eastAsia="宋体" w:cs="宋体"/>
          <w:color w:val="auto"/>
          <w:spacing w:val="-3"/>
          <w:position w:val="0"/>
          <w:sz w:val="24"/>
          <w:szCs w:val="24"/>
          <w:highlight w:val="none"/>
          <w:lang w:eastAsia="zh-CN"/>
        </w:rPr>
        <w:t>响应人</w:t>
      </w:r>
      <w:r>
        <w:rPr>
          <w:rFonts w:ascii="宋体" w:hAnsi="宋体" w:eastAsia="宋体" w:cs="宋体"/>
          <w:color w:val="auto"/>
          <w:spacing w:val="-3"/>
          <w:position w:val="0"/>
          <w:sz w:val="24"/>
          <w:szCs w:val="24"/>
          <w:highlight w:val="none"/>
        </w:rPr>
        <w:t>不按本章第</w:t>
      </w:r>
      <w:r>
        <w:rPr>
          <w:rFonts w:hint="eastAsia" w:ascii="宋体" w:hAnsi="宋体" w:eastAsia="宋体" w:cs="宋体"/>
          <w:color w:val="auto"/>
          <w:spacing w:val="-3"/>
          <w:position w:val="0"/>
          <w:sz w:val="24"/>
          <w:szCs w:val="24"/>
          <w:highlight w:val="none"/>
        </w:rPr>
        <w:t>3.4.1</w:t>
      </w:r>
      <w:r>
        <w:rPr>
          <w:rFonts w:ascii="宋体" w:hAnsi="宋体" w:eastAsia="宋体" w:cs="宋体"/>
          <w:color w:val="auto"/>
          <w:spacing w:val="-3"/>
          <w:position w:val="0"/>
          <w:sz w:val="24"/>
          <w:szCs w:val="24"/>
          <w:highlight w:val="none"/>
        </w:rPr>
        <w:t>项要求提交</w:t>
      </w:r>
      <w:r>
        <w:rPr>
          <w:rFonts w:hint="default" w:ascii="宋体" w:hAnsi="宋体" w:eastAsia="宋体" w:cs="宋体"/>
          <w:color w:val="auto"/>
          <w:spacing w:val="-3"/>
          <w:position w:val="0"/>
          <w:sz w:val="24"/>
          <w:szCs w:val="24"/>
          <w:highlight w:val="none"/>
          <w:lang w:eastAsia="zh-CN"/>
        </w:rPr>
        <w:t>响应</w:t>
      </w:r>
      <w:r>
        <w:rPr>
          <w:rFonts w:ascii="宋体" w:hAnsi="宋体" w:eastAsia="宋体" w:cs="宋体"/>
          <w:color w:val="auto"/>
          <w:spacing w:val="-3"/>
          <w:position w:val="0"/>
          <w:sz w:val="24"/>
          <w:szCs w:val="24"/>
          <w:highlight w:val="none"/>
        </w:rPr>
        <w:t>保证金的，</w:t>
      </w:r>
      <w:r>
        <w:rPr>
          <w:rFonts w:hint="eastAsia" w:ascii="宋体" w:hAnsi="宋体" w:eastAsia="宋体" w:cs="宋体"/>
          <w:color w:val="auto"/>
          <w:spacing w:val="-3"/>
          <w:position w:val="0"/>
          <w:sz w:val="24"/>
          <w:szCs w:val="24"/>
          <w:highlight w:val="none"/>
          <w:lang w:eastAsia="zh-CN"/>
        </w:rPr>
        <w:t>评审小组</w:t>
      </w:r>
      <w:r>
        <w:rPr>
          <w:rFonts w:ascii="宋体" w:hAnsi="宋体" w:eastAsia="宋体" w:cs="宋体"/>
          <w:color w:val="auto"/>
          <w:spacing w:val="-3"/>
          <w:position w:val="0"/>
          <w:sz w:val="24"/>
          <w:szCs w:val="24"/>
          <w:highlight w:val="none"/>
        </w:rPr>
        <w:t>将否决其</w:t>
      </w:r>
      <w:r>
        <w:rPr>
          <w:rFonts w:hint="eastAsia" w:ascii="宋体" w:hAnsi="宋体" w:eastAsia="宋体" w:cs="宋体"/>
          <w:color w:val="auto"/>
          <w:spacing w:val="-3"/>
          <w:position w:val="0"/>
          <w:sz w:val="24"/>
          <w:szCs w:val="24"/>
          <w:highlight w:val="none"/>
          <w:lang w:val="en-US" w:eastAsia="zh-CN"/>
        </w:rPr>
        <w:t>响应</w:t>
      </w:r>
      <w:r>
        <w:rPr>
          <w:rFonts w:ascii="宋体" w:hAnsi="宋体" w:eastAsia="宋体" w:cs="宋体"/>
          <w:color w:val="auto"/>
          <w:spacing w:val="-3"/>
          <w:sz w:val="24"/>
          <w:szCs w:val="24"/>
          <w:highlight w:val="none"/>
        </w:rPr>
        <w:t>。</w:t>
      </w:r>
    </w:p>
    <w:p w14:paraId="70A83441">
      <w:pPr>
        <w:kinsoku/>
        <w:spacing w:line="440" w:lineRule="exact"/>
        <w:ind w:left="0" w:firstLine="468" w:firstLineChars="200"/>
        <w:jc w:val="both"/>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3.4.3  </w:t>
      </w:r>
      <w:r>
        <w:rPr>
          <w:rFonts w:hint="default"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人最迟将在</w:t>
      </w:r>
      <w:r>
        <w:rPr>
          <w:rFonts w:hint="eastAsia" w:ascii="宋体" w:hAnsi="宋体" w:eastAsia="宋体" w:cs="宋体"/>
          <w:color w:val="auto"/>
          <w:spacing w:val="-3"/>
          <w:sz w:val="24"/>
          <w:szCs w:val="24"/>
          <w:highlight w:val="none"/>
          <w:lang w:val="en-US" w:eastAsia="zh-CN"/>
        </w:rPr>
        <w:t>成交</w:t>
      </w:r>
      <w:r>
        <w:rPr>
          <w:rFonts w:ascii="宋体" w:hAnsi="宋体" w:eastAsia="宋体" w:cs="宋体"/>
          <w:color w:val="auto"/>
          <w:spacing w:val="-3"/>
          <w:sz w:val="24"/>
          <w:szCs w:val="24"/>
          <w:highlight w:val="none"/>
        </w:rPr>
        <w:t>通知书发出后</w:t>
      </w:r>
      <w:r>
        <w:rPr>
          <w:rFonts w:hint="eastAsia" w:ascii="宋体" w:hAnsi="宋体" w:eastAsia="宋体" w:cs="宋体"/>
          <w:color w:val="auto"/>
          <w:spacing w:val="-3"/>
          <w:sz w:val="24"/>
          <w:szCs w:val="24"/>
          <w:highlight w:val="none"/>
        </w:rPr>
        <w:t>5</w:t>
      </w:r>
      <w:r>
        <w:rPr>
          <w:rFonts w:ascii="宋体" w:hAnsi="宋体" w:eastAsia="宋体" w:cs="宋体"/>
          <w:color w:val="auto"/>
          <w:spacing w:val="-3"/>
          <w:sz w:val="24"/>
          <w:szCs w:val="24"/>
          <w:highlight w:val="none"/>
        </w:rPr>
        <w:t>日内向</w:t>
      </w:r>
      <w:r>
        <w:rPr>
          <w:rFonts w:hint="eastAsia" w:ascii="宋体" w:hAnsi="宋体" w:eastAsia="宋体" w:cs="宋体"/>
          <w:color w:val="auto"/>
          <w:spacing w:val="-3"/>
          <w:sz w:val="24"/>
          <w:szCs w:val="24"/>
          <w:highlight w:val="none"/>
          <w:lang w:val="en-US" w:eastAsia="zh-CN"/>
        </w:rPr>
        <w:t>成交</w:t>
      </w:r>
      <w:r>
        <w:rPr>
          <w:rFonts w:ascii="宋体" w:hAnsi="宋体" w:eastAsia="宋体" w:cs="宋体"/>
          <w:color w:val="auto"/>
          <w:spacing w:val="-3"/>
          <w:sz w:val="24"/>
          <w:szCs w:val="24"/>
          <w:highlight w:val="none"/>
        </w:rPr>
        <w:t>候选人以外的其他</w:t>
      </w:r>
      <w:r>
        <w:rPr>
          <w:rFonts w:hint="default" w:ascii="宋体" w:hAnsi="宋体" w:eastAsia="宋体" w:cs="宋体"/>
          <w:color w:val="auto"/>
          <w:spacing w:val="-3"/>
          <w:sz w:val="24"/>
          <w:szCs w:val="24"/>
          <w:highlight w:val="none"/>
          <w:lang w:eastAsia="zh-CN"/>
        </w:rPr>
        <w:t>响应人</w:t>
      </w:r>
      <w:r>
        <w:rPr>
          <w:rFonts w:ascii="宋体" w:hAnsi="宋体" w:eastAsia="宋体" w:cs="宋体"/>
          <w:color w:val="auto"/>
          <w:sz w:val="24"/>
          <w:szCs w:val="24"/>
          <w:highlight w:val="none"/>
        </w:rPr>
        <w:t>退还</w:t>
      </w:r>
      <w:r>
        <w:rPr>
          <w:rFonts w:hint="eastAsia" w:ascii="宋体" w:hAnsi="宋体" w:eastAsia="宋体" w:cs="宋体"/>
          <w:color w:val="auto"/>
          <w:sz w:val="24"/>
          <w:szCs w:val="24"/>
          <w:highlight w:val="none"/>
          <w:lang w:eastAsia="zh-CN"/>
        </w:rPr>
        <w:t>响应</w:t>
      </w:r>
      <w:r>
        <w:rPr>
          <w:rFonts w:ascii="宋体" w:hAnsi="宋体" w:eastAsia="宋体" w:cs="宋体"/>
          <w:color w:val="auto"/>
          <w:sz w:val="24"/>
          <w:szCs w:val="24"/>
          <w:highlight w:val="none"/>
        </w:rPr>
        <w:t>保证金，与</w:t>
      </w:r>
      <w:r>
        <w:rPr>
          <w:rFonts w:hint="eastAsia" w:ascii="宋体" w:hAnsi="宋体" w:eastAsia="宋体" w:cs="宋体"/>
          <w:color w:val="auto"/>
          <w:sz w:val="24"/>
          <w:szCs w:val="24"/>
          <w:highlight w:val="none"/>
          <w:lang w:val="en-US" w:eastAsia="zh-CN"/>
        </w:rPr>
        <w:t>成交</w:t>
      </w:r>
      <w:r>
        <w:rPr>
          <w:rFonts w:ascii="宋体" w:hAnsi="宋体" w:eastAsia="宋体" w:cs="宋体"/>
          <w:color w:val="auto"/>
          <w:sz w:val="24"/>
          <w:szCs w:val="24"/>
          <w:highlight w:val="none"/>
        </w:rPr>
        <w:t>人签订合同后</w:t>
      </w: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日内向</w:t>
      </w:r>
      <w:r>
        <w:rPr>
          <w:rFonts w:hint="eastAsia" w:ascii="宋体" w:hAnsi="宋体" w:eastAsia="宋体" w:cs="宋体"/>
          <w:color w:val="auto"/>
          <w:sz w:val="24"/>
          <w:szCs w:val="24"/>
          <w:highlight w:val="none"/>
          <w:lang w:val="en-US" w:eastAsia="zh-CN"/>
        </w:rPr>
        <w:t>成交</w:t>
      </w:r>
      <w:r>
        <w:rPr>
          <w:rFonts w:ascii="宋体" w:hAnsi="宋体" w:eastAsia="宋体" w:cs="宋体"/>
          <w:color w:val="auto"/>
          <w:sz w:val="24"/>
          <w:szCs w:val="24"/>
          <w:highlight w:val="none"/>
        </w:rPr>
        <w:t>人和其</w:t>
      </w:r>
      <w:r>
        <w:rPr>
          <w:rFonts w:ascii="宋体" w:hAnsi="宋体" w:eastAsia="宋体" w:cs="宋体"/>
          <w:color w:val="auto"/>
          <w:spacing w:val="-1"/>
          <w:sz w:val="24"/>
          <w:szCs w:val="24"/>
          <w:highlight w:val="none"/>
        </w:rPr>
        <w:t>他</w:t>
      </w:r>
      <w:r>
        <w:rPr>
          <w:rFonts w:hint="eastAsia" w:ascii="宋体" w:hAnsi="宋体" w:eastAsia="宋体" w:cs="宋体"/>
          <w:color w:val="auto"/>
          <w:spacing w:val="-1"/>
          <w:sz w:val="24"/>
          <w:szCs w:val="24"/>
          <w:highlight w:val="none"/>
          <w:lang w:val="en-US" w:eastAsia="zh-CN"/>
        </w:rPr>
        <w:t>成交</w:t>
      </w:r>
      <w:r>
        <w:rPr>
          <w:rFonts w:ascii="宋体" w:hAnsi="宋体" w:eastAsia="宋体" w:cs="宋体"/>
          <w:color w:val="auto"/>
          <w:spacing w:val="-1"/>
          <w:sz w:val="24"/>
          <w:szCs w:val="24"/>
          <w:highlight w:val="none"/>
        </w:rPr>
        <w:t>候选人退还</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保</w:t>
      </w:r>
      <w:r>
        <w:rPr>
          <w:rFonts w:ascii="宋体" w:hAnsi="宋体" w:eastAsia="宋体" w:cs="宋体"/>
          <w:color w:val="auto"/>
          <w:spacing w:val="-5"/>
          <w:sz w:val="24"/>
          <w:szCs w:val="24"/>
          <w:highlight w:val="none"/>
        </w:rPr>
        <w:t>证金。</w:t>
      </w:r>
      <w:r>
        <w:rPr>
          <w:rFonts w:hint="eastAsia" w:ascii="宋体" w:hAnsi="宋体" w:eastAsia="宋体" w:cs="宋体"/>
          <w:color w:val="auto"/>
          <w:spacing w:val="-5"/>
          <w:sz w:val="24"/>
          <w:szCs w:val="24"/>
          <w:highlight w:val="none"/>
          <w:lang w:eastAsia="zh-CN"/>
        </w:rPr>
        <w:t>响应</w:t>
      </w:r>
      <w:r>
        <w:rPr>
          <w:rFonts w:ascii="宋体" w:hAnsi="宋体" w:eastAsia="宋体" w:cs="宋体"/>
          <w:color w:val="auto"/>
          <w:spacing w:val="-5"/>
          <w:sz w:val="24"/>
          <w:szCs w:val="24"/>
          <w:highlight w:val="none"/>
        </w:rPr>
        <w:t>保证金以现金或支票形式递交的，</w:t>
      </w:r>
      <w:r>
        <w:rPr>
          <w:rFonts w:hint="eastAsia" w:ascii="宋体" w:hAnsi="宋体" w:eastAsia="宋体" w:cs="宋体"/>
          <w:color w:val="auto"/>
          <w:spacing w:val="-5"/>
          <w:sz w:val="24"/>
          <w:szCs w:val="24"/>
          <w:highlight w:val="none"/>
          <w:lang w:eastAsia="zh-CN"/>
        </w:rPr>
        <w:t>采购</w:t>
      </w:r>
      <w:r>
        <w:rPr>
          <w:rFonts w:ascii="宋体" w:hAnsi="宋体" w:eastAsia="宋体" w:cs="宋体"/>
          <w:color w:val="auto"/>
          <w:spacing w:val="-5"/>
          <w:sz w:val="24"/>
          <w:szCs w:val="24"/>
          <w:highlight w:val="none"/>
        </w:rPr>
        <w:t>人应</w:t>
      </w:r>
      <w:r>
        <w:rPr>
          <w:rFonts w:ascii="宋体" w:hAnsi="宋体" w:eastAsia="宋体" w:cs="宋体"/>
          <w:color w:val="auto"/>
          <w:spacing w:val="-3"/>
          <w:sz w:val="24"/>
          <w:szCs w:val="24"/>
          <w:highlight w:val="none"/>
        </w:rPr>
        <w:t>退还至</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的基本账户。</w:t>
      </w:r>
    </w:p>
    <w:p w14:paraId="1205C713">
      <w:pPr>
        <w:kinsoku/>
        <w:spacing w:before="0" w:line="44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pacing w:val="0"/>
          <w:position w:val="0"/>
          <w:sz w:val="24"/>
          <w:szCs w:val="24"/>
          <w:highlight w:val="none"/>
        </w:rPr>
        <w:t xml:space="preserve">3.4.4  </w:t>
      </w:r>
      <w:r>
        <w:rPr>
          <w:rFonts w:ascii="宋体" w:hAnsi="宋体" w:eastAsia="宋体" w:cs="宋体"/>
          <w:color w:val="auto"/>
          <w:spacing w:val="0"/>
          <w:position w:val="0"/>
          <w:sz w:val="24"/>
          <w:szCs w:val="24"/>
          <w:highlight w:val="none"/>
        </w:rPr>
        <w:t>有下列情形之一的，</w:t>
      </w:r>
      <w:r>
        <w:rPr>
          <w:rFonts w:hint="default" w:ascii="宋体" w:hAnsi="宋体" w:eastAsia="宋体" w:cs="宋体"/>
          <w:color w:val="auto"/>
          <w:spacing w:val="0"/>
          <w:position w:val="0"/>
          <w:sz w:val="24"/>
          <w:szCs w:val="24"/>
          <w:highlight w:val="none"/>
          <w:lang w:eastAsia="zh-CN"/>
        </w:rPr>
        <w:t>响应</w:t>
      </w:r>
      <w:r>
        <w:rPr>
          <w:rFonts w:ascii="宋体" w:hAnsi="宋体" w:eastAsia="宋体" w:cs="宋体"/>
          <w:color w:val="auto"/>
          <w:spacing w:val="0"/>
          <w:position w:val="0"/>
          <w:sz w:val="24"/>
          <w:szCs w:val="24"/>
          <w:highlight w:val="none"/>
        </w:rPr>
        <w:t>保证金将不予退还：</w:t>
      </w:r>
    </w:p>
    <w:p w14:paraId="21C167BE">
      <w:pPr>
        <w:kinsoku/>
        <w:spacing w:before="0" w:line="44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rPr>
        <w:t>1</w:t>
      </w:r>
      <w:r>
        <w:rPr>
          <w:rFonts w:ascii="宋体" w:hAnsi="宋体" w:eastAsia="宋体" w:cs="宋体"/>
          <w:color w:val="auto"/>
          <w:spacing w:val="0"/>
          <w:sz w:val="24"/>
          <w:szCs w:val="24"/>
          <w:highlight w:val="none"/>
        </w:rPr>
        <w:t>）</w:t>
      </w:r>
      <w:r>
        <w:rPr>
          <w:rFonts w:hint="default"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在</w:t>
      </w:r>
      <w:r>
        <w:rPr>
          <w:rFonts w:hint="default" w:ascii="宋体" w:hAnsi="宋体" w:eastAsia="宋体" w:cs="宋体"/>
          <w:color w:val="auto"/>
          <w:spacing w:val="0"/>
          <w:sz w:val="24"/>
          <w:szCs w:val="24"/>
          <w:highlight w:val="none"/>
          <w:lang w:eastAsia="zh-CN"/>
        </w:rPr>
        <w:t>响应</w:t>
      </w:r>
      <w:r>
        <w:rPr>
          <w:rFonts w:ascii="宋体" w:hAnsi="宋体" w:eastAsia="宋体" w:cs="宋体"/>
          <w:color w:val="auto"/>
          <w:spacing w:val="0"/>
          <w:sz w:val="24"/>
          <w:szCs w:val="24"/>
          <w:highlight w:val="none"/>
        </w:rPr>
        <w:t>有效期内撤销</w:t>
      </w:r>
      <w:r>
        <w:rPr>
          <w:rFonts w:hint="default" w:ascii="宋体" w:hAnsi="宋体" w:eastAsia="宋体" w:cs="宋体"/>
          <w:color w:val="auto"/>
          <w:spacing w:val="0"/>
          <w:sz w:val="24"/>
          <w:szCs w:val="24"/>
          <w:highlight w:val="none"/>
          <w:lang w:eastAsia="zh-CN"/>
        </w:rPr>
        <w:t>响应</w:t>
      </w:r>
      <w:r>
        <w:rPr>
          <w:rFonts w:ascii="宋体" w:hAnsi="宋体" w:eastAsia="宋体" w:cs="宋体"/>
          <w:color w:val="auto"/>
          <w:spacing w:val="0"/>
          <w:sz w:val="24"/>
          <w:szCs w:val="24"/>
          <w:highlight w:val="none"/>
        </w:rPr>
        <w:t>文件；</w:t>
      </w:r>
    </w:p>
    <w:p w14:paraId="2DDA9AC3">
      <w:pPr>
        <w:kinsoku/>
        <w:spacing w:before="0" w:line="44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rPr>
        <w:t>2</w:t>
      </w:r>
      <w:r>
        <w:rPr>
          <w:rFonts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rPr>
        <w:t>人在收到</w:t>
      </w:r>
      <w:r>
        <w:rPr>
          <w:rFonts w:hint="eastAsia" w:ascii="宋体" w:hAnsi="宋体" w:eastAsia="宋体" w:cs="宋体"/>
          <w:color w:val="auto"/>
          <w:spacing w:val="0"/>
          <w:position w:val="0"/>
          <w:sz w:val="24"/>
          <w:szCs w:val="24"/>
          <w:highlight w:val="none"/>
          <w:lang w:eastAsia="zh-CN"/>
        </w:rPr>
        <w:t>成交通知书</w:t>
      </w:r>
      <w:r>
        <w:rPr>
          <w:rFonts w:ascii="宋体" w:hAnsi="宋体" w:eastAsia="宋体" w:cs="宋体"/>
          <w:color w:val="auto"/>
          <w:spacing w:val="0"/>
          <w:position w:val="0"/>
          <w:sz w:val="24"/>
          <w:szCs w:val="24"/>
          <w:highlight w:val="none"/>
        </w:rPr>
        <w:t>后，无正当理由不与</w:t>
      </w:r>
      <w:r>
        <w:rPr>
          <w:rFonts w:hint="default" w:ascii="宋体" w:hAnsi="宋体" w:eastAsia="宋体" w:cs="宋体"/>
          <w:color w:val="auto"/>
          <w:spacing w:val="0"/>
          <w:position w:val="0"/>
          <w:sz w:val="24"/>
          <w:szCs w:val="24"/>
          <w:highlight w:val="none"/>
          <w:lang w:eastAsia="zh-CN"/>
        </w:rPr>
        <w:t>采购</w:t>
      </w:r>
      <w:r>
        <w:rPr>
          <w:rFonts w:ascii="宋体" w:hAnsi="宋体" w:eastAsia="宋体" w:cs="宋体"/>
          <w:color w:val="auto"/>
          <w:spacing w:val="0"/>
          <w:position w:val="0"/>
          <w:sz w:val="24"/>
          <w:szCs w:val="24"/>
          <w:highlight w:val="none"/>
        </w:rPr>
        <w:t>人订立合同，在签订合同时</w:t>
      </w:r>
      <w:r>
        <w:rPr>
          <w:rFonts w:ascii="宋体" w:hAnsi="宋体" w:eastAsia="宋体" w:cs="宋体"/>
          <w:color w:val="auto"/>
          <w:spacing w:val="0"/>
          <w:sz w:val="24"/>
          <w:szCs w:val="24"/>
          <w:highlight w:val="none"/>
        </w:rPr>
        <w:t>向</w:t>
      </w:r>
      <w:r>
        <w:rPr>
          <w:rFonts w:hint="default"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人提出附加条件，或不按照</w:t>
      </w:r>
      <w:r>
        <w:rPr>
          <w:rFonts w:hint="default"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文件要求提交履约保证金；</w:t>
      </w:r>
    </w:p>
    <w:p w14:paraId="658D045B">
      <w:pPr>
        <w:kinsoku/>
        <w:spacing w:before="0" w:line="44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rPr>
        <w:t>3</w:t>
      </w:r>
      <w:r>
        <w:rPr>
          <w:rFonts w:ascii="宋体" w:hAnsi="宋体" w:eastAsia="宋体" w:cs="宋体"/>
          <w:color w:val="auto"/>
          <w:spacing w:val="0"/>
          <w:sz w:val="24"/>
          <w:szCs w:val="24"/>
          <w:highlight w:val="none"/>
        </w:rPr>
        <w:t>）发生</w:t>
      </w:r>
      <w:r>
        <w:rPr>
          <w:rFonts w:hint="default"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须知前附表规定的其他可以不予退还</w:t>
      </w:r>
      <w:r>
        <w:rPr>
          <w:rFonts w:hint="default" w:ascii="宋体" w:hAnsi="宋体" w:eastAsia="宋体" w:cs="宋体"/>
          <w:color w:val="auto"/>
          <w:spacing w:val="0"/>
          <w:sz w:val="24"/>
          <w:szCs w:val="24"/>
          <w:highlight w:val="none"/>
          <w:lang w:eastAsia="zh-CN"/>
        </w:rPr>
        <w:t>响应</w:t>
      </w:r>
      <w:r>
        <w:rPr>
          <w:rFonts w:ascii="宋体" w:hAnsi="宋体" w:eastAsia="宋体" w:cs="宋体"/>
          <w:color w:val="auto"/>
          <w:spacing w:val="0"/>
          <w:sz w:val="24"/>
          <w:szCs w:val="24"/>
          <w:highlight w:val="none"/>
        </w:rPr>
        <w:t>保证金的情形。</w:t>
      </w:r>
    </w:p>
    <w:p w14:paraId="5EA4F000">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3.5  资格审查资料</w:t>
      </w:r>
    </w:p>
    <w:p w14:paraId="1CA7935F">
      <w:pPr>
        <w:kinsoku/>
        <w:spacing w:before="0" w:line="44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3.5.1  </w:t>
      </w:r>
      <w:r>
        <w:rPr>
          <w:rFonts w:ascii="宋体" w:hAnsi="宋体" w:eastAsia="宋体" w:cs="宋体"/>
          <w:color w:val="auto"/>
          <w:sz w:val="24"/>
          <w:szCs w:val="24"/>
          <w:highlight w:val="none"/>
        </w:rPr>
        <w:t>如</w:t>
      </w:r>
      <w:r>
        <w:rPr>
          <w:rFonts w:hint="default" w:ascii="宋体" w:hAnsi="宋体" w:eastAsia="宋体" w:cs="宋体"/>
          <w:color w:val="auto"/>
          <w:sz w:val="24"/>
          <w:szCs w:val="24"/>
          <w:highlight w:val="none"/>
          <w:lang w:eastAsia="zh-CN"/>
        </w:rPr>
        <w:t>响应人</w:t>
      </w:r>
      <w:r>
        <w:rPr>
          <w:rFonts w:ascii="宋体" w:hAnsi="宋体" w:eastAsia="宋体" w:cs="宋体"/>
          <w:color w:val="auto"/>
          <w:sz w:val="24"/>
          <w:szCs w:val="24"/>
          <w:highlight w:val="none"/>
        </w:rPr>
        <w:t>为各类企业，“</w:t>
      </w:r>
      <w:r>
        <w:rPr>
          <w:rFonts w:hint="default" w:ascii="宋体" w:hAnsi="宋体" w:eastAsia="宋体" w:cs="宋体"/>
          <w:color w:val="auto"/>
          <w:sz w:val="24"/>
          <w:szCs w:val="24"/>
          <w:highlight w:val="none"/>
          <w:lang w:eastAsia="zh-CN"/>
        </w:rPr>
        <w:t>响应人</w:t>
      </w:r>
      <w:r>
        <w:rPr>
          <w:rFonts w:ascii="宋体" w:hAnsi="宋体" w:eastAsia="宋体" w:cs="宋体"/>
          <w:color w:val="auto"/>
          <w:sz w:val="24"/>
          <w:szCs w:val="24"/>
          <w:highlight w:val="none"/>
        </w:rPr>
        <w:t xml:space="preserve">基本情况表”应附企业法人营业执照副本和 </w:t>
      </w:r>
      <w:r>
        <w:rPr>
          <w:rFonts w:ascii="宋体" w:hAnsi="宋体" w:eastAsia="宋体" w:cs="宋体"/>
          <w:color w:val="auto"/>
          <w:spacing w:val="0"/>
          <w:sz w:val="24"/>
          <w:szCs w:val="24"/>
          <w:highlight w:val="none"/>
        </w:rPr>
        <w:t>组织机构代码证副本（按照“三证合一”或“五证合一 ”登记制度进行登记的，可仅提供营业执照副本，下同） 、安全生产许可证副本（如要求）、基本账户开户许可证的复印件，以及</w:t>
      </w:r>
      <w:r>
        <w:rPr>
          <w:rFonts w:hint="default"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在国家企业信用信息公示系统中基础信息（体现股东及出资详细信息）的网页截图复印件。以上材料应包括</w:t>
      </w:r>
      <w:r>
        <w:rPr>
          <w:rFonts w:hint="default"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名称、</w:t>
      </w:r>
      <w:r>
        <w:rPr>
          <w:rFonts w:hint="default"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其他相关信息、颁发机构名称、</w:t>
      </w:r>
      <w:r>
        <w:rPr>
          <w:rFonts w:hint="default"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信息变更情况等关键页在内，并逐页加盖</w:t>
      </w:r>
      <w:r>
        <w:rPr>
          <w:rFonts w:hint="default"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单位章。</w:t>
      </w:r>
    </w:p>
    <w:p w14:paraId="0DCC40D0">
      <w:pPr>
        <w:kinsoku/>
        <w:spacing w:line="44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如</w:t>
      </w:r>
      <w:r>
        <w:rPr>
          <w:rFonts w:hint="default"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为事业单位，“</w:t>
      </w:r>
      <w:r>
        <w:rPr>
          <w:rFonts w:hint="default"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基本情况表”应附国家事业单位登记管理局核发的事业单位法人证书复印件（加盖</w:t>
      </w:r>
      <w:r>
        <w:rPr>
          <w:rFonts w:hint="default"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单位章）、基本账户开户信息（包括账户名称、账号、开户行名称等，并加盖</w:t>
      </w:r>
      <w:r>
        <w:rPr>
          <w:rFonts w:hint="default"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单位章）。</w:t>
      </w:r>
    </w:p>
    <w:p w14:paraId="5807EDE5">
      <w:pPr>
        <w:kinsoku/>
        <w:spacing w:line="44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3.5.2  </w:t>
      </w:r>
      <w:r>
        <w:rPr>
          <w:rFonts w:ascii="宋体" w:hAnsi="宋体" w:eastAsia="宋体" w:cs="宋体"/>
          <w:color w:val="auto"/>
          <w:sz w:val="24"/>
          <w:szCs w:val="24"/>
          <w:highlight w:val="none"/>
        </w:rPr>
        <w:t>“近年完成的类似项目情况表</w:t>
      </w:r>
      <w:r>
        <w:rPr>
          <w:rFonts w:ascii="宋体" w:hAnsi="宋体" w:eastAsia="宋体" w:cs="宋体"/>
          <w:color w:val="auto"/>
          <w:spacing w:val="0"/>
          <w:sz w:val="24"/>
          <w:szCs w:val="24"/>
          <w:highlight w:val="none"/>
        </w:rPr>
        <w:t xml:space="preserve"> </w:t>
      </w:r>
      <w:r>
        <w:rPr>
          <w:rFonts w:ascii="宋体" w:hAnsi="宋体" w:eastAsia="宋体" w:cs="宋体"/>
          <w:color w:val="auto"/>
          <w:sz w:val="24"/>
          <w:szCs w:val="24"/>
          <w:highlight w:val="none"/>
        </w:rPr>
        <w:t>”应附有效的可证明</w:t>
      </w:r>
      <w:r>
        <w:rPr>
          <w:rFonts w:hint="default" w:ascii="宋体" w:hAnsi="宋体" w:eastAsia="宋体" w:cs="宋体"/>
          <w:color w:val="auto"/>
          <w:sz w:val="24"/>
          <w:szCs w:val="24"/>
          <w:highlight w:val="none"/>
          <w:lang w:eastAsia="zh-CN"/>
        </w:rPr>
        <w:t>响应人</w:t>
      </w:r>
      <w:r>
        <w:rPr>
          <w:rFonts w:ascii="宋体" w:hAnsi="宋体" w:eastAsia="宋体" w:cs="宋体"/>
          <w:color w:val="auto"/>
          <w:sz w:val="24"/>
          <w:szCs w:val="24"/>
          <w:highlight w:val="none"/>
        </w:rPr>
        <w:t>符合</w:t>
      </w:r>
      <w:r>
        <w:rPr>
          <w:rFonts w:hint="default" w:ascii="宋体" w:hAnsi="宋体" w:eastAsia="宋体" w:cs="宋体"/>
          <w:color w:val="auto"/>
          <w:sz w:val="24"/>
          <w:szCs w:val="24"/>
          <w:highlight w:val="none"/>
          <w:lang w:eastAsia="zh-CN"/>
        </w:rPr>
        <w:t>采购</w:t>
      </w:r>
      <w:r>
        <w:rPr>
          <w:rFonts w:ascii="宋体" w:hAnsi="宋体" w:eastAsia="宋体" w:cs="宋体"/>
          <w:color w:val="auto"/>
          <w:sz w:val="24"/>
          <w:szCs w:val="24"/>
          <w:highlight w:val="none"/>
        </w:rPr>
        <w:t>文件业绩</w:t>
      </w:r>
      <w:r>
        <w:rPr>
          <w:rFonts w:ascii="宋体" w:hAnsi="宋体" w:eastAsia="宋体" w:cs="宋体"/>
          <w:color w:val="auto"/>
          <w:spacing w:val="0"/>
          <w:sz w:val="24"/>
          <w:szCs w:val="24"/>
          <w:highlight w:val="none"/>
        </w:rPr>
        <w:t>要求的相关业绩的合同协议书复印件，以及科技成果登记证或科技成果鉴定（评价）报告或科技评价成果证书的复印件，完成时间以科技成果登记证或科技成果鉴定（评价）报告或科技评价成果证书等材料上的时间为准。具体年份要求见</w:t>
      </w:r>
      <w:r>
        <w:rPr>
          <w:rFonts w:hint="default"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须知前附表。每张表格只填写一个项目，并标明序号。相关业绩的证明材料应准确反映主要工作内容、业绩完成时间的涉及业绩认定的重要信息。</w:t>
      </w:r>
    </w:p>
    <w:p w14:paraId="3E229F2A">
      <w:pPr>
        <w:kinsoku/>
        <w:spacing w:before="0" w:line="44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3.5.3  </w:t>
      </w:r>
      <w:r>
        <w:rPr>
          <w:rFonts w:ascii="宋体" w:hAnsi="宋体" w:eastAsia="宋体" w:cs="宋体"/>
          <w:color w:val="auto"/>
          <w:sz w:val="24"/>
          <w:szCs w:val="24"/>
          <w:highlight w:val="none"/>
        </w:rPr>
        <w:t>如</w:t>
      </w:r>
      <w:r>
        <w:rPr>
          <w:rFonts w:hint="default" w:ascii="宋体" w:hAnsi="宋体" w:eastAsia="宋体" w:cs="宋体"/>
          <w:color w:val="auto"/>
          <w:sz w:val="24"/>
          <w:szCs w:val="24"/>
          <w:highlight w:val="none"/>
          <w:lang w:eastAsia="zh-CN"/>
        </w:rPr>
        <w:t>响应人</w:t>
      </w:r>
      <w:r>
        <w:rPr>
          <w:rFonts w:ascii="宋体" w:hAnsi="宋体" w:eastAsia="宋体" w:cs="宋体"/>
          <w:color w:val="auto"/>
          <w:sz w:val="24"/>
          <w:szCs w:val="24"/>
          <w:highlight w:val="none"/>
        </w:rPr>
        <w:t>为各类企业，“拟委任的项目负责人和主要参加人员资历表</w:t>
      </w:r>
      <w:r>
        <w:rPr>
          <w:rFonts w:ascii="宋体" w:hAnsi="宋体" w:eastAsia="宋体" w:cs="宋体"/>
          <w:color w:val="auto"/>
          <w:spacing w:val="0"/>
          <w:sz w:val="24"/>
          <w:szCs w:val="24"/>
          <w:highlight w:val="none"/>
        </w:rPr>
        <w:t xml:space="preserve"> </w:t>
      </w:r>
      <w:r>
        <w:rPr>
          <w:rFonts w:ascii="宋体" w:hAnsi="宋体" w:eastAsia="宋体" w:cs="宋体"/>
          <w:color w:val="auto"/>
          <w:sz w:val="24"/>
          <w:szCs w:val="24"/>
          <w:highlight w:val="none"/>
        </w:rPr>
        <w:t>”应附</w:t>
      </w:r>
      <w:r>
        <w:rPr>
          <w:rFonts w:ascii="宋体" w:hAnsi="宋体" w:eastAsia="宋体" w:cs="宋体"/>
          <w:color w:val="auto"/>
          <w:spacing w:val="0"/>
          <w:sz w:val="24"/>
          <w:szCs w:val="24"/>
          <w:highlight w:val="none"/>
        </w:rPr>
        <w:t>相关人员身份证、职称资格证书以及资格审查条件要求的其他相关证书的复印件</w:t>
      </w:r>
      <w:r>
        <w:rPr>
          <w:rFonts w:ascii="宋体" w:hAnsi="宋体" w:eastAsia="宋体" w:cs="宋体"/>
          <w:color w:val="auto"/>
          <w:spacing w:val="-11"/>
          <w:sz w:val="24"/>
          <w:szCs w:val="24"/>
          <w:highlight w:val="none"/>
        </w:rPr>
        <w:t>。</w:t>
      </w:r>
    </w:p>
    <w:p w14:paraId="4E117EA6">
      <w:pPr>
        <w:kinsoku/>
        <w:spacing w:line="440" w:lineRule="exact"/>
        <w:ind w:firstLine="488" w:firstLineChars="200"/>
        <w:jc w:val="both"/>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相关业绩的证明材料应准确反映主要工作内容、业绩完成时间等涉及业绩认定的重要信息。</w:t>
      </w:r>
    </w:p>
    <w:p w14:paraId="774CE03D">
      <w:pPr>
        <w:kinsoku/>
        <w:spacing w:before="0" w:line="440" w:lineRule="exact"/>
        <w:ind w:left="0" w:firstLine="488" w:firstLineChars="200"/>
        <w:jc w:val="both"/>
        <w:rPr>
          <w:rFonts w:ascii="宋体" w:hAnsi="宋体" w:eastAsia="宋体" w:cs="宋体"/>
          <w:color w:val="auto"/>
          <w:spacing w:val="2"/>
          <w:sz w:val="24"/>
          <w:szCs w:val="24"/>
          <w:highlight w:val="none"/>
        </w:rPr>
      </w:pPr>
      <w:r>
        <w:rPr>
          <w:rFonts w:ascii="宋体" w:hAnsi="宋体" w:eastAsia="宋体" w:cs="宋体"/>
          <w:color w:val="auto"/>
          <w:spacing w:val="2"/>
          <w:position w:val="0"/>
          <w:sz w:val="24"/>
          <w:szCs w:val="24"/>
          <w:highlight w:val="none"/>
        </w:rPr>
        <w:t>获奖证明材料应附获奖证书或获奖文件等，材料应准确反映主要工作内容、获奖时</w:t>
      </w:r>
      <w:r>
        <w:rPr>
          <w:rFonts w:ascii="宋体" w:hAnsi="宋体" w:eastAsia="宋体" w:cs="宋体"/>
          <w:color w:val="auto"/>
          <w:spacing w:val="2"/>
          <w:sz w:val="24"/>
          <w:szCs w:val="24"/>
          <w:highlight w:val="none"/>
        </w:rPr>
        <w:t>间、获奖人员等涉及业绩认定的重要信息。</w:t>
      </w:r>
    </w:p>
    <w:p w14:paraId="63906BAC">
      <w:pPr>
        <w:kinsoku/>
        <w:spacing w:line="440" w:lineRule="exact"/>
        <w:ind w:left="0" w:firstLine="488" w:firstLineChars="200"/>
        <w:jc w:val="both"/>
        <w:rPr>
          <w:rFonts w:ascii="宋体" w:hAnsi="宋体" w:eastAsia="宋体" w:cs="宋体"/>
          <w:color w:val="auto"/>
          <w:spacing w:val="2"/>
          <w:sz w:val="24"/>
          <w:szCs w:val="24"/>
          <w:highlight w:val="none"/>
        </w:rPr>
      </w:pPr>
      <w:r>
        <w:rPr>
          <w:rFonts w:ascii="宋体" w:hAnsi="宋体" w:eastAsia="宋体" w:cs="宋体"/>
          <w:color w:val="auto"/>
          <w:spacing w:val="2"/>
          <w:position w:val="0"/>
          <w:sz w:val="24"/>
          <w:szCs w:val="24"/>
          <w:highlight w:val="none"/>
        </w:rPr>
        <w:t>如项目负责人目前仍在其他项目上任职，则</w:t>
      </w:r>
      <w:r>
        <w:rPr>
          <w:rFonts w:hint="default" w:ascii="宋体" w:hAnsi="宋体" w:eastAsia="宋体" w:cs="宋体"/>
          <w:color w:val="auto"/>
          <w:spacing w:val="2"/>
          <w:position w:val="0"/>
          <w:sz w:val="24"/>
          <w:szCs w:val="24"/>
          <w:highlight w:val="none"/>
          <w:lang w:eastAsia="zh-CN"/>
        </w:rPr>
        <w:t>响应人</w:t>
      </w:r>
      <w:r>
        <w:rPr>
          <w:rFonts w:ascii="宋体" w:hAnsi="宋体" w:eastAsia="宋体" w:cs="宋体"/>
          <w:color w:val="auto"/>
          <w:spacing w:val="2"/>
          <w:position w:val="0"/>
          <w:sz w:val="24"/>
          <w:szCs w:val="24"/>
          <w:highlight w:val="none"/>
        </w:rPr>
        <w:t>应以书面方式承诺拟委任的项目</w:t>
      </w:r>
      <w:r>
        <w:rPr>
          <w:rFonts w:ascii="宋体" w:hAnsi="宋体" w:eastAsia="宋体" w:cs="宋体"/>
          <w:color w:val="auto"/>
          <w:spacing w:val="2"/>
          <w:sz w:val="24"/>
          <w:szCs w:val="24"/>
          <w:highlight w:val="none"/>
        </w:rPr>
        <w:t>负责人能够按照合同条款要求进场履约。</w:t>
      </w:r>
    </w:p>
    <w:p w14:paraId="12486134">
      <w:pPr>
        <w:kinsoku/>
        <w:spacing w:line="440" w:lineRule="exact"/>
        <w:ind w:left="0" w:firstLine="488" w:firstLineChars="200"/>
        <w:jc w:val="both"/>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3.5.4</w:t>
      </w:r>
      <w:r>
        <w:rPr>
          <w:rFonts w:ascii="宋体" w:hAnsi="宋体" w:eastAsia="宋体" w:cs="宋体"/>
          <w:color w:val="auto"/>
          <w:spacing w:val="2"/>
          <w:sz w:val="24"/>
          <w:szCs w:val="24"/>
          <w:highlight w:val="none"/>
        </w:rPr>
        <w:t>“</w:t>
      </w:r>
      <w:r>
        <w:rPr>
          <w:rFonts w:hint="default"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的信誉情况表 ”应附</w:t>
      </w:r>
      <w:r>
        <w:rPr>
          <w:rFonts w:hint="default"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在国家企业信用信息公示系统中未被列入严重违法失信企业名单、在“信用中国 ”网站中未被列入失信被执行人名单的网页截图复印件，以及</w:t>
      </w:r>
      <w:r>
        <w:rPr>
          <w:rFonts w:hint="default"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及其法定代表人、拟委任的项目负责人近三年内均无行贿犯罪行为的承诺函。</w:t>
      </w:r>
    </w:p>
    <w:p w14:paraId="33A82AED">
      <w:pPr>
        <w:kinsoku/>
        <w:spacing w:line="440" w:lineRule="exact"/>
        <w:ind w:left="0" w:firstLine="488" w:firstLineChars="200"/>
        <w:jc w:val="both"/>
        <w:rPr>
          <w:rFonts w:ascii="宋体" w:hAnsi="宋体" w:eastAsia="宋体" w:cs="宋体"/>
          <w:color w:val="auto"/>
          <w:sz w:val="24"/>
          <w:szCs w:val="24"/>
          <w:highlight w:val="none"/>
        </w:rPr>
      </w:pPr>
      <w:r>
        <w:rPr>
          <w:rFonts w:hint="eastAsia" w:ascii="宋体" w:hAnsi="宋体" w:eastAsia="宋体" w:cs="宋体"/>
          <w:color w:val="auto"/>
          <w:spacing w:val="2"/>
          <w:position w:val="0"/>
          <w:sz w:val="24"/>
          <w:szCs w:val="24"/>
          <w:highlight w:val="none"/>
        </w:rPr>
        <w:t>3.5.5</w:t>
      </w:r>
      <w:r>
        <w:rPr>
          <w:rFonts w:ascii="宋体" w:hAnsi="宋体" w:eastAsia="宋体" w:cs="宋体"/>
          <w:color w:val="auto"/>
          <w:spacing w:val="2"/>
          <w:position w:val="0"/>
          <w:sz w:val="24"/>
          <w:szCs w:val="24"/>
          <w:highlight w:val="none"/>
        </w:rPr>
        <w:t>“近年发生的诉讼及仲裁情况 ”应说明相关情况，并附法院或仲裁机构作出</w:t>
      </w:r>
      <w:r>
        <w:rPr>
          <w:rFonts w:ascii="宋体" w:hAnsi="宋体" w:eastAsia="宋体" w:cs="宋体"/>
          <w:color w:val="auto"/>
          <w:spacing w:val="-2"/>
          <w:sz w:val="24"/>
          <w:szCs w:val="24"/>
          <w:highlight w:val="none"/>
        </w:rPr>
        <w:t>的判决、裁决等有关法律文书复印件，具体年份要求见</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须知前附表。</w:t>
      </w:r>
    </w:p>
    <w:p w14:paraId="4E9B48DD">
      <w:pPr>
        <w:kinsoku/>
        <w:spacing w:line="440" w:lineRule="exact"/>
        <w:ind w:left="0" w:firstLine="488" w:firstLineChars="2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position w:val="0"/>
          <w:sz w:val="24"/>
          <w:szCs w:val="24"/>
          <w:highlight w:val="none"/>
        </w:rPr>
        <w:t xml:space="preserve">3.5.6 </w:t>
      </w:r>
      <w:r>
        <w:rPr>
          <w:rFonts w:hint="eastAsia" w:ascii="宋体" w:hAnsi="宋体" w:eastAsia="宋体" w:cs="宋体"/>
          <w:color w:val="auto"/>
          <w:spacing w:val="2"/>
          <w:position w:val="0"/>
          <w:sz w:val="24"/>
          <w:szCs w:val="24"/>
          <w:highlight w:val="none"/>
          <w:lang w:eastAsia="zh-CN"/>
        </w:rPr>
        <w:t>响应人</w:t>
      </w:r>
      <w:r>
        <w:rPr>
          <w:rFonts w:hint="eastAsia" w:ascii="宋体" w:hAnsi="宋体" w:eastAsia="宋体" w:cs="宋体"/>
          <w:color w:val="auto"/>
          <w:spacing w:val="2"/>
          <w:position w:val="0"/>
          <w:sz w:val="24"/>
          <w:szCs w:val="24"/>
          <w:highlight w:val="none"/>
        </w:rPr>
        <w:t>须知前附表规定接受联合体</w:t>
      </w:r>
      <w:r>
        <w:rPr>
          <w:rFonts w:hint="eastAsia" w:ascii="宋体" w:hAnsi="宋体" w:eastAsia="宋体" w:cs="宋体"/>
          <w:color w:val="auto"/>
          <w:spacing w:val="2"/>
          <w:position w:val="0"/>
          <w:sz w:val="24"/>
          <w:szCs w:val="24"/>
          <w:highlight w:val="none"/>
          <w:lang w:eastAsia="zh-CN"/>
        </w:rPr>
        <w:t>响应</w:t>
      </w:r>
      <w:r>
        <w:rPr>
          <w:rFonts w:hint="eastAsia" w:ascii="宋体" w:hAnsi="宋体" w:eastAsia="宋体" w:cs="宋体"/>
          <w:color w:val="auto"/>
          <w:spacing w:val="2"/>
          <w:position w:val="0"/>
          <w:sz w:val="24"/>
          <w:szCs w:val="24"/>
          <w:highlight w:val="none"/>
        </w:rPr>
        <w:t>的，本章第3.5.1项至第3.5.5项规定</w:t>
      </w:r>
      <w:r>
        <w:rPr>
          <w:rFonts w:hint="eastAsia" w:ascii="宋体" w:hAnsi="宋体" w:eastAsia="宋体" w:cs="宋体"/>
          <w:color w:val="auto"/>
          <w:spacing w:val="2"/>
          <w:sz w:val="24"/>
          <w:szCs w:val="24"/>
          <w:highlight w:val="none"/>
        </w:rPr>
        <w:t>的表格和资料应包括联合体各方相关情况。</w:t>
      </w:r>
    </w:p>
    <w:p w14:paraId="5DB42D59">
      <w:pPr>
        <w:kinsoku/>
        <w:spacing w:before="0" w:line="440" w:lineRule="exact"/>
        <w:ind w:firstLine="488" w:firstLineChars="2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3.5.7</w:t>
      </w:r>
      <w:r>
        <w:rPr>
          <w:rFonts w:hint="eastAsia" w:ascii="宋体" w:hAnsi="宋体" w:eastAsia="宋体" w:cs="宋体"/>
          <w:color w:val="auto"/>
          <w:spacing w:val="2"/>
          <w:w w:val="100"/>
          <w:sz w:val="24"/>
          <w:szCs w:val="24"/>
          <w:highlight w:val="none"/>
        </w:rPr>
        <w:t xml:space="preserve"> </w:t>
      </w:r>
      <w:r>
        <w:rPr>
          <w:rFonts w:hint="eastAsia" w:ascii="宋体" w:hAnsi="宋体" w:eastAsia="宋体" w:cs="宋体"/>
          <w:color w:val="auto"/>
          <w:spacing w:val="2"/>
          <w:sz w:val="24"/>
          <w:szCs w:val="24"/>
          <w:highlight w:val="none"/>
          <w:lang w:eastAsia="zh-CN"/>
        </w:rPr>
        <w:t>响应人</w:t>
      </w:r>
      <w:r>
        <w:rPr>
          <w:rFonts w:hint="eastAsia" w:ascii="宋体" w:hAnsi="宋体" w:eastAsia="宋体" w:cs="宋体"/>
          <w:color w:val="auto"/>
          <w:spacing w:val="2"/>
          <w:sz w:val="24"/>
          <w:szCs w:val="24"/>
          <w:highlight w:val="none"/>
        </w:rPr>
        <w:t>在</w:t>
      </w:r>
      <w:r>
        <w:rPr>
          <w:rFonts w:hint="eastAsia" w:ascii="宋体" w:hAnsi="宋体" w:eastAsia="宋体"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rPr>
        <w:t>文件中填报的项目负责人等人员，未经</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人批准不允许更换。</w:t>
      </w:r>
    </w:p>
    <w:p w14:paraId="69D0CA52">
      <w:pPr>
        <w:kinsoku/>
        <w:spacing w:line="440" w:lineRule="exact"/>
        <w:ind w:left="0" w:firstLine="488" w:firstLineChars="2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position w:val="0"/>
          <w:sz w:val="24"/>
          <w:szCs w:val="24"/>
          <w:highlight w:val="none"/>
        </w:rPr>
        <w:t xml:space="preserve">3.5.8 </w:t>
      </w:r>
      <w:r>
        <w:rPr>
          <w:rFonts w:hint="eastAsia" w:ascii="宋体" w:hAnsi="宋体" w:eastAsia="宋体" w:cs="宋体"/>
          <w:color w:val="auto"/>
          <w:spacing w:val="2"/>
          <w:position w:val="0"/>
          <w:sz w:val="24"/>
          <w:szCs w:val="24"/>
          <w:highlight w:val="none"/>
          <w:lang w:eastAsia="zh-CN"/>
        </w:rPr>
        <w:t>采购</w:t>
      </w:r>
      <w:r>
        <w:rPr>
          <w:rFonts w:hint="eastAsia" w:ascii="宋体" w:hAnsi="宋体" w:eastAsia="宋体" w:cs="宋体"/>
          <w:color w:val="auto"/>
          <w:spacing w:val="2"/>
          <w:position w:val="0"/>
          <w:sz w:val="24"/>
          <w:szCs w:val="24"/>
          <w:highlight w:val="none"/>
        </w:rPr>
        <w:t>人将进一步核查</w:t>
      </w:r>
      <w:r>
        <w:rPr>
          <w:rFonts w:hint="eastAsia" w:ascii="宋体" w:hAnsi="宋体" w:eastAsia="宋体" w:cs="宋体"/>
          <w:color w:val="auto"/>
          <w:spacing w:val="2"/>
          <w:position w:val="0"/>
          <w:sz w:val="24"/>
          <w:szCs w:val="24"/>
          <w:highlight w:val="none"/>
          <w:lang w:eastAsia="zh-CN"/>
        </w:rPr>
        <w:t>响应人</w:t>
      </w:r>
      <w:r>
        <w:rPr>
          <w:rFonts w:hint="eastAsia" w:ascii="宋体" w:hAnsi="宋体" w:eastAsia="宋体" w:cs="宋体"/>
          <w:color w:val="auto"/>
          <w:spacing w:val="2"/>
          <w:position w:val="0"/>
          <w:sz w:val="24"/>
          <w:szCs w:val="24"/>
          <w:highlight w:val="none"/>
        </w:rPr>
        <w:t>在</w:t>
      </w:r>
      <w:r>
        <w:rPr>
          <w:rFonts w:hint="eastAsia" w:ascii="宋体" w:hAnsi="宋体" w:eastAsia="宋体" w:cs="宋体"/>
          <w:color w:val="auto"/>
          <w:spacing w:val="2"/>
          <w:position w:val="0"/>
          <w:sz w:val="24"/>
          <w:szCs w:val="24"/>
          <w:highlight w:val="none"/>
          <w:lang w:eastAsia="zh-CN"/>
        </w:rPr>
        <w:t>响应</w:t>
      </w:r>
      <w:r>
        <w:rPr>
          <w:rFonts w:hint="eastAsia" w:ascii="宋体" w:hAnsi="宋体" w:eastAsia="宋体" w:cs="宋体"/>
          <w:color w:val="auto"/>
          <w:spacing w:val="2"/>
          <w:position w:val="0"/>
          <w:sz w:val="24"/>
          <w:szCs w:val="24"/>
          <w:highlight w:val="none"/>
        </w:rPr>
        <w:t>文件中提供的材料， 若在</w:t>
      </w:r>
      <w:r>
        <w:rPr>
          <w:rFonts w:hint="eastAsia" w:ascii="宋体" w:hAnsi="宋体" w:eastAsia="宋体" w:cs="宋体"/>
          <w:color w:val="auto"/>
          <w:spacing w:val="2"/>
          <w:position w:val="0"/>
          <w:sz w:val="24"/>
          <w:szCs w:val="24"/>
          <w:highlight w:val="none"/>
          <w:lang w:eastAsia="zh-CN"/>
        </w:rPr>
        <w:t>评审</w:t>
      </w:r>
      <w:r>
        <w:rPr>
          <w:rFonts w:hint="eastAsia" w:ascii="宋体" w:hAnsi="宋体" w:eastAsia="宋体" w:cs="宋体"/>
          <w:color w:val="auto"/>
          <w:spacing w:val="2"/>
          <w:position w:val="0"/>
          <w:sz w:val="24"/>
          <w:szCs w:val="24"/>
          <w:highlight w:val="none"/>
        </w:rPr>
        <w:t>期间发现</w:t>
      </w:r>
      <w:r>
        <w:rPr>
          <w:rFonts w:hint="eastAsia" w:ascii="宋体" w:hAnsi="宋体" w:eastAsia="宋体" w:cs="宋体"/>
          <w:color w:val="auto"/>
          <w:spacing w:val="2"/>
          <w:position w:val="0"/>
          <w:sz w:val="24"/>
          <w:szCs w:val="24"/>
          <w:highlight w:val="none"/>
          <w:lang w:eastAsia="zh-CN"/>
        </w:rPr>
        <w:t>响应</w:t>
      </w:r>
      <w:r>
        <w:rPr>
          <w:rFonts w:hint="eastAsia" w:ascii="宋体" w:hAnsi="宋体" w:eastAsia="宋体" w:cs="宋体"/>
          <w:color w:val="auto"/>
          <w:spacing w:val="2"/>
          <w:sz w:val="24"/>
          <w:szCs w:val="24"/>
          <w:highlight w:val="none"/>
        </w:rPr>
        <w:t>人提供了虚假资料，</w:t>
      </w:r>
      <w:r>
        <w:rPr>
          <w:rFonts w:hint="eastAsia" w:ascii="宋体" w:hAnsi="宋体" w:eastAsia="宋体" w:cs="宋体"/>
          <w:color w:val="auto"/>
          <w:spacing w:val="2"/>
          <w:sz w:val="24"/>
          <w:szCs w:val="24"/>
          <w:highlight w:val="none"/>
          <w:lang w:eastAsia="zh-CN"/>
        </w:rPr>
        <w:t>评审小组</w:t>
      </w:r>
      <w:r>
        <w:rPr>
          <w:rFonts w:hint="eastAsia" w:ascii="宋体" w:hAnsi="宋体" w:eastAsia="宋体" w:cs="宋体"/>
          <w:color w:val="auto"/>
          <w:spacing w:val="2"/>
          <w:sz w:val="24"/>
          <w:szCs w:val="24"/>
          <w:highlight w:val="none"/>
        </w:rPr>
        <w:t>应否决其</w:t>
      </w:r>
      <w:r>
        <w:rPr>
          <w:rFonts w:hint="eastAsia" w:ascii="宋体" w:hAnsi="宋体" w:eastAsia="宋体"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rPr>
        <w:t>，其</w:t>
      </w:r>
      <w:r>
        <w:rPr>
          <w:rFonts w:hint="eastAsia" w:ascii="宋体" w:hAnsi="宋体" w:eastAsia="宋体"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rPr>
        <w:t>保证金不予退还。</w:t>
      </w:r>
    </w:p>
    <w:p w14:paraId="7B3777C5">
      <w:pPr>
        <w:kinsoku/>
        <w:spacing w:line="440" w:lineRule="exact"/>
        <w:ind w:left="0" w:firstLine="488" w:firstLineChars="2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position w:val="0"/>
          <w:sz w:val="24"/>
          <w:szCs w:val="24"/>
          <w:highlight w:val="none"/>
        </w:rPr>
        <w:t>若在</w:t>
      </w:r>
      <w:r>
        <w:rPr>
          <w:rFonts w:hint="eastAsia" w:ascii="宋体" w:hAnsi="宋体" w:eastAsia="宋体" w:cs="宋体"/>
          <w:color w:val="auto"/>
          <w:spacing w:val="2"/>
          <w:position w:val="0"/>
          <w:sz w:val="24"/>
          <w:szCs w:val="24"/>
          <w:highlight w:val="none"/>
          <w:lang w:eastAsia="zh-CN"/>
        </w:rPr>
        <w:t>评审</w:t>
      </w:r>
      <w:r>
        <w:rPr>
          <w:rFonts w:hint="eastAsia" w:ascii="宋体" w:hAnsi="宋体" w:eastAsia="宋体" w:cs="宋体"/>
          <w:color w:val="auto"/>
          <w:spacing w:val="2"/>
          <w:position w:val="0"/>
          <w:sz w:val="24"/>
          <w:szCs w:val="24"/>
          <w:highlight w:val="none"/>
        </w:rPr>
        <w:t>结果公示期间发现作为</w:t>
      </w:r>
      <w:r>
        <w:rPr>
          <w:rFonts w:hint="eastAsia" w:ascii="宋体" w:hAnsi="宋体" w:eastAsia="宋体" w:cs="宋体"/>
          <w:color w:val="auto"/>
          <w:spacing w:val="2"/>
          <w:position w:val="0"/>
          <w:sz w:val="24"/>
          <w:szCs w:val="24"/>
          <w:highlight w:val="none"/>
          <w:lang w:val="en-US" w:eastAsia="zh-CN"/>
        </w:rPr>
        <w:t>成交</w:t>
      </w:r>
      <w:r>
        <w:rPr>
          <w:rFonts w:hint="eastAsia" w:ascii="宋体" w:hAnsi="宋体" w:eastAsia="宋体" w:cs="宋体"/>
          <w:color w:val="auto"/>
          <w:spacing w:val="2"/>
          <w:position w:val="0"/>
          <w:sz w:val="24"/>
          <w:szCs w:val="24"/>
          <w:highlight w:val="none"/>
        </w:rPr>
        <w:t>候选人的</w:t>
      </w:r>
      <w:r>
        <w:rPr>
          <w:rFonts w:hint="eastAsia" w:ascii="宋体" w:hAnsi="宋体" w:eastAsia="宋体" w:cs="宋体"/>
          <w:color w:val="auto"/>
          <w:spacing w:val="2"/>
          <w:position w:val="0"/>
          <w:sz w:val="24"/>
          <w:szCs w:val="24"/>
          <w:highlight w:val="none"/>
          <w:lang w:eastAsia="zh-CN"/>
        </w:rPr>
        <w:t>响应人</w:t>
      </w:r>
      <w:r>
        <w:rPr>
          <w:rFonts w:hint="eastAsia" w:ascii="宋体" w:hAnsi="宋体" w:eastAsia="宋体" w:cs="宋体"/>
          <w:color w:val="auto"/>
          <w:spacing w:val="2"/>
          <w:position w:val="0"/>
          <w:sz w:val="24"/>
          <w:szCs w:val="24"/>
          <w:highlight w:val="none"/>
        </w:rPr>
        <w:t>提供了虚假资料，</w:t>
      </w:r>
      <w:r>
        <w:rPr>
          <w:rFonts w:hint="eastAsia" w:ascii="宋体" w:hAnsi="宋体" w:eastAsia="宋体" w:cs="宋体"/>
          <w:color w:val="auto"/>
          <w:spacing w:val="2"/>
          <w:position w:val="0"/>
          <w:sz w:val="24"/>
          <w:szCs w:val="24"/>
          <w:highlight w:val="none"/>
          <w:lang w:eastAsia="zh-CN"/>
        </w:rPr>
        <w:t>采购</w:t>
      </w:r>
      <w:r>
        <w:rPr>
          <w:rFonts w:hint="eastAsia" w:ascii="宋体" w:hAnsi="宋体" w:eastAsia="宋体" w:cs="宋体"/>
          <w:color w:val="auto"/>
          <w:spacing w:val="2"/>
          <w:position w:val="0"/>
          <w:sz w:val="24"/>
          <w:szCs w:val="24"/>
          <w:highlight w:val="none"/>
        </w:rPr>
        <w:t>人有权</w:t>
      </w:r>
      <w:r>
        <w:rPr>
          <w:rFonts w:hint="eastAsia" w:ascii="宋体" w:hAnsi="宋体" w:eastAsia="宋体" w:cs="宋体"/>
          <w:color w:val="auto"/>
          <w:spacing w:val="2"/>
          <w:sz w:val="24"/>
          <w:szCs w:val="24"/>
          <w:highlight w:val="none"/>
        </w:rPr>
        <w:t>取消其</w:t>
      </w:r>
      <w:r>
        <w:rPr>
          <w:rFonts w:hint="eastAsia" w:ascii="宋体" w:hAnsi="宋体" w:eastAsia="宋体" w:cs="宋体"/>
          <w:color w:val="auto"/>
          <w:spacing w:val="2"/>
          <w:sz w:val="24"/>
          <w:szCs w:val="24"/>
          <w:highlight w:val="none"/>
          <w:lang w:val="en-US" w:eastAsia="zh-CN"/>
        </w:rPr>
        <w:t>成交</w:t>
      </w:r>
      <w:r>
        <w:rPr>
          <w:rFonts w:hint="eastAsia" w:ascii="宋体" w:hAnsi="宋体" w:eastAsia="宋体" w:cs="宋体"/>
          <w:color w:val="auto"/>
          <w:spacing w:val="2"/>
          <w:sz w:val="24"/>
          <w:szCs w:val="24"/>
          <w:highlight w:val="none"/>
        </w:rPr>
        <w:t>资格，其</w:t>
      </w:r>
      <w:r>
        <w:rPr>
          <w:rFonts w:hint="eastAsia" w:ascii="宋体" w:hAnsi="宋体" w:eastAsia="宋体"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rPr>
        <w:t>保证金不予退还。</w:t>
      </w:r>
    </w:p>
    <w:p w14:paraId="6722C9C0">
      <w:pPr>
        <w:kinsoku/>
        <w:spacing w:before="0" w:line="440" w:lineRule="exact"/>
        <w:ind w:left="0" w:firstLine="488" w:firstLineChars="2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3.6  </w:t>
      </w:r>
      <w:r>
        <w:rPr>
          <w:rFonts w:hint="eastAsia" w:ascii="宋体" w:hAnsi="宋体" w:eastAsia="宋体" w:cs="宋体"/>
          <w:color w:val="auto"/>
          <w:spacing w:val="2"/>
          <w:sz w:val="24"/>
          <w:szCs w:val="24"/>
          <w:highlight w:val="none"/>
          <w:lang w:eastAsia="zh-CN"/>
        </w:rPr>
        <w:t>响应人</w:t>
      </w:r>
      <w:r>
        <w:rPr>
          <w:rFonts w:hint="eastAsia" w:ascii="宋体" w:hAnsi="宋体" w:eastAsia="宋体" w:cs="宋体"/>
          <w:color w:val="auto"/>
          <w:spacing w:val="2"/>
          <w:sz w:val="24"/>
          <w:szCs w:val="24"/>
          <w:highlight w:val="none"/>
        </w:rPr>
        <w:t>不得递交备选</w:t>
      </w:r>
      <w:r>
        <w:rPr>
          <w:rFonts w:hint="eastAsia" w:ascii="宋体" w:hAnsi="宋体" w:eastAsia="宋体"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rPr>
        <w:t>方案。</w:t>
      </w:r>
    </w:p>
    <w:p w14:paraId="1224AE3D">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3.7  </w:t>
      </w:r>
      <w:r>
        <w:rPr>
          <w:rFonts w:hint="eastAsia" w:ascii="宋体" w:hAnsi="宋体" w:eastAsia="宋体" w:cs="宋体"/>
          <w:b/>
          <w:bCs/>
          <w:color w:val="auto"/>
          <w:spacing w:val="-5"/>
          <w:sz w:val="24"/>
          <w:szCs w:val="24"/>
          <w:highlight w:val="none"/>
          <w:lang w:eastAsia="zh-CN"/>
        </w:rPr>
        <w:t>响应</w:t>
      </w:r>
      <w:r>
        <w:rPr>
          <w:rFonts w:hint="eastAsia" w:ascii="宋体" w:hAnsi="宋体" w:eastAsia="宋体" w:cs="宋体"/>
          <w:b/>
          <w:bCs/>
          <w:color w:val="auto"/>
          <w:spacing w:val="-5"/>
          <w:sz w:val="24"/>
          <w:szCs w:val="24"/>
          <w:highlight w:val="none"/>
        </w:rPr>
        <w:t>文件的编制</w:t>
      </w:r>
    </w:p>
    <w:p w14:paraId="06B74F32">
      <w:pPr>
        <w:kinsoku/>
        <w:autoSpaceDE/>
        <w:autoSpaceDN/>
        <w:spacing w:before="0" w:line="440" w:lineRule="exact"/>
        <w:ind w:left="0" w:firstLine="488" w:firstLineChars="2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3.7.1  </w:t>
      </w:r>
      <w:r>
        <w:rPr>
          <w:rFonts w:hint="eastAsia" w:ascii="宋体" w:hAnsi="宋体" w:eastAsia="宋体"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rPr>
        <w:t>文件应按第六章“</w:t>
      </w:r>
      <w:r>
        <w:rPr>
          <w:rFonts w:hint="eastAsia" w:ascii="宋体" w:hAnsi="宋体" w:eastAsia="宋体"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rPr>
        <w:t>文件格式 ”进行编写，如有必要，可以增加附页，作为</w:t>
      </w:r>
      <w:r>
        <w:rPr>
          <w:rFonts w:hint="eastAsia" w:ascii="宋体" w:hAnsi="宋体" w:eastAsia="宋体"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rPr>
        <w:t>文件的组成部分。其中，</w:t>
      </w:r>
      <w:r>
        <w:rPr>
          <w:rFonts w:hint="eastAsia" w:ascii="宋体" w:hAnsi="宋体" w:eastAsia="宋体"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rPr>
        <w:t>函附录在满足</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文件实质性要求的基础上，可以提出比</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文件要求更有利于</w:t>
      </w:r>
      <w:r>
        <w:rPr>
          <w:rFonts w:hint="eastAsia" w:ascii="宋体" w:hAnsi="宋体" w:eastAsia="宋体" w:cs="宋体"/>
          <w:color w:val="auto"/>
          <w:spacing w:val="2"/>
          <w:sz w:val="24"/>
          <w:szCs w:val="24"/>
          <w:highlight w:val="none"/>
          <w:lang w:eastAsia="zh-CN"/>
        </w:rPr>
        <w:t>采购</w:t>
      </w:r>
      <w:r>
        <w:rPr>
          <w:rFonts w:hint="eastAsia" w:ascii="宋体" w:hAnsi="宋体" w:eastAsia="宋体" w:cs="宋体"/>
          <w:color w:val="auto"/>
          <w:spacing w:val="2"/>
          <w:sz w:val="24"/>
          <w:szCs w:val="24"/>
          <w:highlight w:val="none"/>
        </w:rPr>
        <w:t>人的承诺。</w:t>
      </w:r>
    </w:p>
    <w:p w14:paraId="5C1F51C0">
      <w:pPr>
        <w:kinsoku/>
        <w:autoSpaceDE/>
        <w:autoSpaceDN/>
        <w:spacing w:before="0" w:line="440" w:lineRule="exact"/>
        <w:ind w:left="0" w:firstLine="476" w:firstLineChars="200"/>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3.7.2  </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文件应当对</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文件有关</w:t>
      </w:r>
      <w:r>
        <w:rPr>
          <w:rFonts w:ascii="宋体" w:hAnsi="宋体" w:eastAsia="宋体" w:cs="宋体"/>
          <w:color w:val="auto"/>
          <w:spacing w:val="-2"/>
          <w:sz w:val="24"/>
          <w:szCs w:val="24"/>
          <w:highlight w:val="none"/>
        </w:rPr>
        <w:t>实质性内容作出响应。</w:t>
      </w:r>
    </w:p>
    <w:p w14:paraId="667F9062">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3.7.3  </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文件的制作应满足以下规定：</w:t>
      </w:r>
    </w:p>
    <w:p w14:paraId="34E39C18">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文件由</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lang w:val="en-US" w:eastAsia="zh-CN"/>
        </w:rPr>
        <w:t>按第六章“响应文件格式”提供完整的资料</w:t>
      </w:r>
      <w:r>
        <w:rPr>
          <w:rFonts w:hint="eastAsia" w:ascii="宋体" w:hAnsi="宋体" w:eastAsia="宋体" w:cs="宋体"/>
          <w:color w:val="auto"/>
          <w:spacing w:val="-1"/>
          <w:sz w:val="24"/>
          <w:szCs w:val="24"/>
          <w:highlight w:val="none"/>
        </w:rPr>
        <w:t xml:space="preserve">。 </w:t>
      </w:r>
    </w:p>
    <w:p w14:paraId="6626F0AA">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文件中的已标价工程量清单数据文件应与</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人提供的工程量清单数据文件格式一致。</w:t>
      </w:r>
    </w:p>
    <w:p w14:paraId="29EE37C2">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(3)第</w:t>
      </w:r>
      <w:r>
        <w:rPr>
          <w:rFonts w:hint="eastAsia" w:ascii="宋体" w:hAnsi="宋体" w:eastAsia="宋体" w:cs="宋体"/>
          <w:color w:val="auto"/>
          <w:spacing w:val="-1"/>
          <w:sz w:val="24"/>
          <w:szCs w:val="24"/>
          <w:highlight w:val="none"/>
          <w:lang w:eastAsia="zh-CN"/>
        </w:rPr>
        <w:t>六</w:t>
      </w:r>
      <w:r>
        <w:rPr>
          <w:rFonts w:hint="eastAsia" w:ascii="宋体" w:hAnsi="宋体" w:eastAsia="宋体" w:cs="宋体"/>
          <w:color w:val="auto"/>
          <w:spacing w:val="-1"/>
          <w:sz w:val="24"/>
          <w:szCs w:val="24"/>
          <w:highlight w:val="none"/>
        </w:rPr>
        <w:t>章“</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 xml:space="preserve">文件格式 ”中要求盖单位章和(或)签字的地方， </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均应加盖</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的单位印章和(或)法定代表人的个人签名章</w:t>
      </w:r>
      <w:r>
        <w:rPr>
          <w:rFonts w:hint="eastAsia" w:ascii="宋体" w:hAnsi="宋体" w:eastAsia="宋体" w:cs="宋体"/>
          <w:color w:val="auto"/>
          <w:spacing w:val="-1"/>
          <w:sz w:val="24"/>
          <w:szCs w:val="24"/>
          <w:highlight w:val="none"/>
          <w:lang w:val="en-US" w:eastAsia="zh-CN"/>
        </w:rPr>
        <w:t>或签字</w:t>
      </w:r>
      <w:r>
        <w:rPr>
          <w:rFonts w:hint="eastAsia" w:ascii="宋体" w:hAnsi="宋体" w:eastAsia="宋体" w:cs="宋体"/>
          <w:color w:val="auto"/>
          <w:spacing w:val="-1"/>
          <w:sz w:val="24"/>
          <w:szCs w:val="24"/>
          <w:highlight w:val="none"/>
        </w:rPr>
        <w:t>。联合体</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的，</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文件由联合体牵头人按上述规定加盖联合体牵头人单位电子印章和(或)法定代表人的个人签名章</w:t>
      </w:r>
      <w:r>
        <w:rPr>
          <w:rFonts w:hint="eastAsia" w:ascii="宋体" w:hAnsi="宋体" w:eastAsia="宋体" w:cs="宋体"/>
          <w:color w:val="auto"/>
          <w:spacing w:val="-1"/>
          <w:sz w:val="24"/>
          <w:szCs w:val="24"/>
          <w:highlight w:val="none"/>
          <w:lang w:val="en-US" w:eastAsia="zh-CN"/>
        </w:rPr>
        <w:t>或签字</w:t>
      </w:r>
      <w:r>
        <w:rPr>
          <w:rFonts w:hint="eastAsia" w:ascii="宋体" w:hAnsi="宋体" w:eastAsia="宋体" w:cs="宋体"/>
          <w:color w:val="auto"/>
          <w:spacing w:val="-1"/>
          <w:sz w:val="24"/>
          <w:szCs w:val="24"/>
          <w:highlight w:val="none"/>
        </w:rPr>
        <w:t>。</w:t>
      </w:r>
    </w:p>
    <w:p w14:paraId="07CE6056">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rPr>
        <w:t>(4)</w:t>
      </w:r>
      <w:r>
        <w:rPr>
          <w:rFonts w:hint="eastAsia" w:ascii="宋体" w:hAnsi="宋体" w:eastAsia="宋体" w:cs="宋体"/>
          <w:color w:val="auto"/>
          <w:spacing w:val="-1"/>
          <w:position w:val="0"/>
          <w:sz w:val="24"/>
          <w:szCs w:val="24"/>
          <w:highlight w:val="none"/>
          <w:lang w:eastAsia="zh-CN"/>
        </w:rPr>
        <w:t>响应</w:t>
      </w:r>
      <w:r>
        <w:rPr>
          <w:rFonts w:hint="eastAsia" w:ascii="宋体" w:hAnsi="宋体" w:eastAsia="宋体" w:cs="宋体"/>
          <w:color w:val="auto"/>
          <w:spacing w:val="-1"/>
          <w:position w:val="0"/>
          <w:sz w:val="24"/>
          <w:szCs w:val="24"/>
          <w:highlight w:val="none"/>
        </w:rPr>
        <w:t>文件制作完成后，</w:t>
      </w:r>
      <w:r>
        <w:rPr>
          <w:rFonts w:hint="eastAsia" w:ascii="宋体" w:hAnsi="宋体" w:eastAsia="宋体" w:cs="宋体"/>
          <w:color w:val="auto"/>
          <w:spacing w:val="-1"/>
          <w:position w:val="0"/>
          <w:sz w:val="24"/>
          <w:szCs w:val="24"/>
          <w:highlight w:val="none"/>
          <w:lang w:eastAsia="zh-CN"/>
        </w:rPr>
        <w:t>响应人</w:t>
      </w:r>
      <w:r>
        <w:rPr>
          <w:rFonts w:hint="eastAsia" w:ascii="宋体" w:hAnsi="宋体" w:eastAsia="宋体" w:cs="宋体"/>
          <w:color w:val="auto"/>
          <w:spacing w:val="-1"/>
          <w:position w:val="0"/>
          <w:sz w:val="24"/>
          <w:szCs w:val="24"/>
          <w:highlight w:val="none"/>
        </w:rPr>
        <w:t>应</w:t>
      </w:r>
      <w:r>
        <w:rPr>
          <w:rFonts w:hint="eastAsia" w:ascii="宋体" w:hAnsi="宋体" w:eastAsia="宋体" w:cs="宋体"/>
          <w:color w:val="auto"/>
          <w:spacing w:val="-1"/>
          <w:position w:val="0"/>
          <w:sz w:val="24"/>
          <w:szCs w:val="24"/>
          <w:highlight w:val="none"/>
          <w:lang w:val="en-US" w:eastAsia="zh-CN"/>
        </w:rPr>
        <w:t>进行装订并密封，不得采用散页或夹子，密封信封表面要按响应人须知前附表粘贴标志</w:t>
      </w:r>
      <w:r>
        <w:rPr>
          <w:rFonts w:hint="eastAsia" w:ascii="宋体" w:hAnsi="宋体" w:eastAsia="宋体" w:cs="宋体"/>
          <w:color w:val="auto"/>
          <w:spacing w:val="-1"/>
          <w:sz w:val="24"/>
          <w:szCs w:val="24"/>
          <w:highlight w:val="none"/>
        </w:rPr>
        <w:t>。</w:t>
      </w:r>
    </w:p>
    <w:p w14:paraId="7494DD09">
      <w:pPr>
        <w:kinsoku/>
        <w:autoSpaceDE/>
        <w:autoSpaceDN/>
        <w:spacing w:before="0" w:line="440" w:lineRule="exact"/>
        <w:ind w:left="0" w:firstLine="446" w:firstLineChars="200"/>
        <w:jc w:val="both"/>
        <w:outlineLvl w:val="1"/>
        <w:rPr>
          <w:rFonts w:hint="eastAsia" w:ascii="宋体" w:hAnsi="宋体" w:eastAsia="宋体" w:cs="宋体"/>
          <w:b/>
          <w:bCs/>
          <w:color w:val="auto"/>
          <w:spacing w:val="-9"/>
          <w:sz w:val="24"/>
          <w:szCs w:val="24"/>
          <w:highlight w:val="none"/>
          <w:lang w:eastAsia="zh-CN"/>
        </w:rPr>
      </w:pPr>
      <w:r>
        <w:rPr>
          <w:rFonts w:hint="eastAsia" w:ascii="宋体" w:hAnsi="宋体" w:eastAsia="宋体" w:cs="宋体"/>
          <w:b/>
          <w:bCs/>
          <w:color w:val="auto"/>
          <w:spacing w:val="-9"/>
          <w:sz w:val="24"/>
          <w:szCs w:val="24"/>
          <w:highlight w:val="none"/>
        </w:rPr>
        <w:t xml:space="preserve">4.  </w:t>
      </w:r>
      <w:r>
        <w:rPr>
          <w:rFonts w:hint="eastAsia" w:ascii="宋体" w:hAnsi="宋体" w:eastAsia="宋体" w:cs="宋体"/>
          <w:b/>
          <w:bCs/>
          <w:color w:val="auto"/>
          <w:spacing w:val="-9"/>
          <w:sz w:val="24"/>
          <w:szCs w:val="24"/>
          <w:highlight w:val="none"/>
          <w:lang w:eastAsia="zh-CN"/>
        </w:rPr>
        <w:t>响应</w:t>
      </w:r>
    </w:p>
    <w:p w14:paraId="58A1A1F2">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rPr>
        <w:t xml:space="preserve">4.1  </w:t>
      </w:r>
      <w:r>
        <w:rPr>
          <w:rFonts w:hint="eastAsia" w:ascii="宋体" w:hAnsi="宋体" w:eastAsia="宋体" w:cs="宋体"/>
          <w:b/>
          <w:bCs/>
          <w:color w:val="auto"/>
          <w:spacing w:val="-5"/>
          <w:sz w:val="24"/>
          <w:szCs w:val="24"/>
          <w:highlight w:val="none"/>
          <w:lang w:eastAsia="zh-CN"/>
        </w:rPr>
        <w:t>响应</w:t>
      </w:r>
      <w:r>
        <w:rPr>
          <w:rFonts w:hint="eastAsia" w:ascii="宋体" w:hAnsi="宋体" w:eastAsia="宋体" w:cs="宋体"/>
          <w:b/>
          <w:bCs/>
          <w:color w:val="auto"/>
          <w:spacing w:val="-5"/>
          <w:sz w:val="24"/>
          <w:szCs w:val="24"/>
          <w:highlight w:val="none"/>
        </w:rPr>
        <w:t>文件的</w:t>
      </w:r>
      <w:r>
        <w:rPr>
          <w:rFonts w:hint="eastAsia" w:ascii="宋体" w:hAnsi="宋体" w:eastAsia="宋体" w:cs="宋体"/>
          <w:b/>
          <w:bCs/>
          <w:color w:val="auto"/>
          <w:spacing w:val="-5"/>
          <w:sz w:val="24"/>
          <w:szCs w:val="24"/>
          <w:highlight w:val="none"/>
          <w:lang w:val="en-US" w:eastAsia="zh-CN"/>
        </w:rPr>
        <w:t>密封</w:t>
      </w:r>
    </w:p>
    <w:p w14:paraId="7933DC0B">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lang w:eastAsia="zh-CN"/>
        </w:rPr>
        <w:t>响应</w:t>
      </w:r>
      <w:r>
        <w:rPr>
          <w:rFonts w:hint="eastAsia" w:ascii="宋体" w:hAnsi="宋体" w:eastAsia="宋体" w:cs="宋体"/>
          <w:color w:val="auto"/>
          <w:spacing w:val="-1"/>
          <w:position w:val="0"/>
          <w:sz w:val="24"/>
          <w:szCs w:val="24"/>
          <w:highlight w:val="none"/>
        </w:rPr>
        <w:t>文件应按照本章第</w:t>
      </w:r>
      <w:r>
        <w:rPr>
          <w:rFonts w:hint="eastAsia" w:ascii="宋体" w:hAnsi="宋体" w:eastAsia="宋体" w:cs="宋体"/>
          <w:color w:val="auto"/>
          <w:spacing w:val="-1"/>
          <w:position w:val="0"/>
          <w:sz w:val="24"/>
          <w:szCs w:val="24"/>
          <w:highlight w:val="none"/>
          <w:lang w:val="en-US" w:eastAsia="zh-CN"/>
        </w:rPr>
        <w:t>六章”响应文件格式“</w:t>
      </w:r>
      <w:r>
        <w:rPr>
          <w:rFonts w:hint="eastAsia" w:ascii="宋体" w:hAnsi="宋体" w:eastAsia="宋体" w:cs="宋体"/>
          <w:color w:val="auto"/>
          <w:spacing w:val="-1"/>
          <w:position w:val="0"/>
          <w:sz w:val="24"/>
          <w:szCs w:val="24"/>
          <w:highlight w:val="none"/>
        </w:rPr>
        <w:t>要求制作</w:t>
      </w:r>
      <w:r>
        <w:rPr>
          <w:rFonts w:hint="eastAsia" w:ascii="宋体" w:hAnsi="宋体" w:eastAsia="宋体" w:cs="宋体"/>
          <w:color w:val="auto"/>
          <w:spacing w:val="-1"/>
          <w:position w:val="0"/>
          <w:sz w:val="24"/>
          <w:szCs w:val="24"/>
          <w:highlight w:val="none"/>
          <w:lang w:eastAsia="zh-CN"/>
        </w:rPr>
        <w:t>，</w:t>
      </w:r>
      <w:r>
        <w:rPr>
          <w:rFonts w:hint="eastAsia" w:ascii="宋体" w:hAnsi="宋体" w:eastAsia="宋体" w:cs="宋体"/>
          <w:color w:val="auto"/>
          <w:spacing w:val="-1"/>
          <w:position w:val="0"/>
          <w:sz w:val="24"/>
          <w:szCs w:val="24"/>
          <w:highlight w:val="none"/>
        </w:rPr>
        <w:t>并</w:t>
      </w:r>
      <w:r>
        <w:rPr>
          <w:rFonts w:hint="eastAsia" w:ascii="宋体" w:hAnsi="宋体" w:eastAsia="宋体" w:cs="宋体"/>
          <w:color w:val="auto"/>
          <w:spacing w:val="-1"/>
          <w:position w:val="0"/>
          <w:sz w:val="24"/>
          <w:szCs w:val="24"/>
          <w:highlight w:val="none"/>
          <w:lang w:val="en-US" w:eastAsia="zh-CN"/>
        </w:rPr>
        <w:t>按第3.7.3项密封</w:t>
      </w:r>
      <w:r>
        <w:rPr>
          <w:rFonts w:hint="eastAsia" w:ascii="宋体" w:hAnsi="宋体" w:eastAsia="宋体" w:cs="宋体"/>
          <w:color w:val="auto"/>
          <w:spacing w:val="-1"/>
          <w:position w:val="0"/>
          <w:sz w:val="24"/>
          <w:szCs w:val="24"/>
          <w:highlight w:val="none"/>
        </w:rPr>
        <w:t>，未按要求</w:t>
      </w:r>
      <w:r>
        <w:rPr>
          <w:rFonts w:hint="eastAsia" w:ascii="宋体" w:hAnsi="宋体" w:eastAsia="宋体" w:cs="宋体"/>
          <w:color w:val="auto"/>
          <w:spacing w:val="-1"/>
          <w:position w:val="0"/>
          <w:sz w:val="24"/>
          <w:szCs w:val="24"/>
          <w:highlight w:val="none"/>
          <w:lang w:val="en-US" w:eastAsia="zh-CN"/>
        </w:rPr>
        <w:t>制作或密封的</w:t>
      </w:r>
      <w:r>
        <w:rPr>
          <w:rFonts w:hint="eastAsia" w:ascii="宋体" w:hAnsi="宋体" w:eastAsia="宋体" w:cs="宋体"/>
          <w:color w:val="auto"/>
          <w:spacing w:val="-1"/>
          <w:position w:val="0"/>
          <w:sz w:val="24"/>
          <w:szCs w:val="24"/>
          <w:highlight w:val="none"/>
          <w:lang w:eastAsia="zh-CN"/>
        </w:rPr>
        <w:t>响应</w:t>
      </w:r>
      <w:r>
        <w:rPr>
          <w:rFonts w:hint="eastAsia" w:ascii="宋体" w:hAnsi="宋体" w:eastAsia="宋体" w:cs="宋体"/>
          <w:color w:val="auto"/>
          <w:spacing w:val="-1"/>
          <w:position w:val="0"/>
          <w:sz w:val="24"/>
          <w:szCs w:val="24"/>
          <w:highlight w:val="none"/>
        </w:rPr>
        <w:t>文件，</w:t>
      </w:r>
      <w:r>
        <w:rPr>
          <w:rFonts w:hint="eastAsia" w:ascii="宋体" w:hAnsi="宋体" w:eastAsia="宋体" w:cs="宋体"/>
          <w:color w:val="auto"/>
          <w:spacing w:val="-1"/>
          <w:position w:val="0"/>
          <w:sz w:val="24"/>
          <w:szCs w:val="24"/>
          <w:highlight w:val="none"/>
          <w:lang w:eastAsia="zh-CN"/>
        </w:rPr>
        <w:t>采购</w:t>
      </w:r>
      <w:r>
        <w:rPr>
          <w:rFonts w:hint="eastAsia" w:ascii="宋体" w:hAnsi="宋体" w:eastAsia="宋体" w:cs="宋体"/>
          <w:color w:val="auto"/>
          <w:spacing w:val="-1"/>
          <w:sz w:val="24"/>
          <w:szCs w:val="24"/>
          <w:highlight w:val="none"/>
        </w:rPr>
        <w:t>人将拒绝接收。</w:t>
      </w:r>
    </w:p>
    <w:p w14:paraId="317F407B">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4.2  </w:t>
      </w:r>
      <w:r>
        <w:rPr>
          <w:rFonts w:hint="eastAsia" w:ascii="宋体" w:hAnsi="宋体" w:eastAsia="宋体" w:cs="宋体"/>
          <w:b/>
          <w:bCs/>
          <w:color w:val="auto"/>
          <w:spacing w:val="-5"/>
          <w:sz w:val="24"/>
          <w:szCs w:val="24"/>
          <w:highlight w:val="none"/>
          <w:lang w:eastAsia="zh-CN"/>
        </w:rPr>
        <w:t>响应</w:t>
      </w:r>
      <w:r>
        <w:rPr>
          <w:rFonts w:hint="eastAsia" w:ascii="宋体" w:hAnsi="宋体" w:eastAsia="宋体" w:cs="宋体"/>
          <w:b/>
          <w:bCs/>
          <w:color w:val="auto"/>
          <w:spacing w:val="-5"/>
          <w:sz w:val="24"/>
          <w:szCs w:val="24"/>
          <w:highlight w:val="none"/>
        </w:rPr>
        <w:t>文件的递交</w:t>
      </w:r>
    </w:p>
    <w:p w14:paraId="3E22EF5A">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4.2.1  </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应在第一章“</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公告”或“</w:t>
      </w:r>
      <w:r>
        <w:rPr>
          <w:rFonts w:hint="eastAsia" w:ascii="宋体" w:hAnsi="宋体" w:eastAsia="宋体" w:cs="宋体"/>
          <w:color w:val="auto"/>
          <w:spacing w:val="-1"/>
          <w:sz w:val="24"/>
          <w:szCs w:val="24"/>
          <w:highlight w:val="none"/>
          <w:lang w:val="en-US" w:eastAsia="zh-CN"/>
        </w:rPr>
        <w:t>响应人须知前附表</w:t>
      </w:r>
      <w:r>
        <w:rPr>
          <w:rFonts w:hint="eastAsia" w:ascii="宋体" w:hAnsi="宋体" w:eastAsia="宋体" w:cs="宋体"/>
          <w:color w:val="auto"/>
          <w:spacing w:val="-1"/>
          <w:sz w:val="24"/>
          <w:szCs w:val="24"/>
          <w:highlight w:val="none"/>
        </w:rPr>
        <w:t>”规定的</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截止时间前，将</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w:t>
      </w:r>
      <w:r>
        <w:rPr>
          <w:rFonts w:hint="eastAsia" w:ascii="宋体" w:hAnsi="宋体" w:eastAsia="宋体" w:cs="宋体"/>
          <w:color w:val="auto"/>
          <w:spacing w:val="-1"/>
          <w:sz w:val="24"/>
          <w:szCs w:val="24"/>
          <w:highlight w:val="none"/>
          <w:lang w:val="en-US" w:eastAsia="zh-CN"/>
        </w:rPr>
        <w:t>递交至规定的地点</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应充分考虑</w:t>
      </w:r>
      <w:r>
        <w:rPr>
          <w:rFonts w:hint="eastAsia" w:ascii="宋体" w:hAnsi="宋体" w:eastAsia="宋体" w:cs="宋体"/>
          <w:color w:val="auto"/>
          <w:spacing w:val="-1"/>
          <w:sz w:val="24"/>
          <w:szCs w:val="24"/>
          <w:highlight w:val="none"/>
          <w:lang w:val="en-US" w:eastAsia="zh-CN"/>
        </w:rPr>
        <w:t>送递</w:t>
      </w:r>
      <w:r>
        <w:rPr>
          <w:rFonts w:hint="eastAsia" w:ascii="宋体" w:hAnsi="宋体" w:eastAsia="宋体" w:cs="宋体"/>
          <w:color w:val="auto"/>
          <w:spacing w:val="-1"/>
          <w:sz w:val="24"/>
          <w:szCs w:val="24"/>
          <w:highlight w:val="none"/>
        </w:rPr>
        <w:t>文件时的不可预见因素，未在</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截止时间前完成</w:t>
      </w:r>
      <w:r>
        <w:rPr>
          <w:rFonts w:hint="eastAsia" w:ascii="宋体" w:hAnsi="宋体" w:eastAsia="宋体" w:cs="宋体"/>
          <w:color w:val="auto"/>
          <w:spacing w:val="-1"/>
          <w:sz w:val="24"/>
          <w:szCs w:val="24"/>
          <w:highlight w:val="none"/>
          <w:lang w:val="en-US" w:eastAsia="zh-CN"/>
        </w:rPr>
        <w:t>递交或邮递</w:t>
      </w:r>
      <w:r>
        <w:rPr>
          <w:rFonts w:hint="eastAsia" w:ascii="宋体" w:hAnsi="宋体" w:eastAsia="宋体" w:cs="宋体"/>
          <w:color w:val="auto"/>
          <w:spacing w:val="-1"/>
          <w:sz w:val="24"/>
          <w:szCs w:val="24"/>
          <w:highlight w:val="none"/>
        </w:rPr>
        <w:t>的，视为逾期送达，</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人将拒绝接收。</w:t>
      </w:r>
    </w:p>
    <w:p w14:paraId="12C102BA">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rPr>
        <w:t>4.2.2  根据本章第4.1款的规定，</w:t>
      </w:r>
      <w:r>
        <w:rPr>
          <w:rFonts w:hint="eastAsia" w:ascii="宋体" w:hAnsi="宋体" w:eastAsia="宋体" w:cs="宋体"/>
          <w:color w:val="auto"/>
          <w:spacing w:val="-1"/>
          <w:position w:val="0"/>
          <w:sz w:val="24"/>
          <w:szCs w:val="24"/>
          <w:highlight w:val="none"/>
          <w:lang w:eastAsia="zh-CN"/>
        </w:rPr>
        <w:t>响应人</w:t>
      </w:r>
      <w:r>
        <w:rPr>
          <w:rFonts w:hint="eastAsia" w:ascii="宋体" w:hAnsi="宋体" w:eastAsia="宋体" w:cs="宋体"/>
          <w:color w:val="auto"/>
          <w:spacing w:val="-1"/>
          <w:position w:val="0"/>
          <w:sz w:val="24"/>
          <w:szCs w:val="24"/>
          <w:highlight w:val="none"/>
        </w:rPr>
        <w:t>递交的</w:t>
      </w:r>
      <w:r>
        <w:rPr>
          <w:rFonts w:hint="eastAsia" w:ascii="宋体" w:hAnsi="宋体" w:eastAsia="宋体" w:cs="宋体"/>
          <w:color w:val="auto"/>
          <w:spacing w:val="-1"/>
          <w:position w:val="0"/>
          <w:sz w:val="24"/>
          <w:szCs w:val="24"/>
          <w:highlight w:val="none"/>
          <w:lang w:eastAsia="zh-CN"/>
        </w:rPr>
        <w:t>响应</w:t>
      </w:r>
      <w:r>
        <w:rPr>
          <w:rFonts w:hint="eastAsia" w:ascii="宋体" w:hAnsi="宋体" w:eastAsia="宋体" w:cs="宋体"/>
          <w:color w:val="auto"/>
          <w:spacing w:val="-1"/>
          <w:position w:val="0"/>
          <w:sz w:val="24"/>
          <w:szCs w:val="24"/>
          <w:highlight w:val="none"/>
        </w:rPr>
        <w:t>文件，只要出现应当拒收的情形，</w:t>
      </w:r>
      <w:r>
        <w:rPr>
          <w:rFonts w:hint="eastAsia" w:ascii="宋体" w:hAnsi="宋体" w:eastAsia="宋体" w:cs="宋体"/>
          <w:color w:val="auto"/>
          <w:spacing w:val="-1"/>
          <w:sz w:val="24"/>
          <w:szCs w:val="24"/>
          <w:highlight w:val="none"/>
        </w:rPr>
        <w:t>其</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文件予以拒收。</w:t>
      </w:r>
    </w:p>
    <w:p w14:paraId="0D546E56">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 xml:space="preserve">4.3  </w:t>
      </w:r>
      <w:r>
        <w:rPr>
          <w:rFonts w:hint="eastAsia" w:ascii="宋体" w:hAnsi="宋体" w:eastAsia="宋体" w:cs="宋体"/>
          <w:b/>
          <w:bCs/>
          <w:color w:val="auto"/>
          <w:spacing w:val="-5"/>
          <w:sz w:val="24"/>
          <w:szCs w:val="24"/>
          <w:highlight w:val="none"/>
          <w:lang w:eastAsia="zh-CN"/>
        </w:rPr>
        <w:t>响应</w:t>
      </w:r>
      <w:r>
        <w:rPr>
          <w:rFonts w:hint="eastAsia" w:ascii="宋体" w:hAnsi="宋体" w:eastAsia="宋体" w:cs="宋体"/>
          <w:b/>
          <w:bCs/>
          <w:color w:val="auto"/>
          <w:spacing w:val="-5"/>
          <w:sz w:val="24"/>
          <w:szCs w:val="24"/>
          <w:highlight w:val="none"/>
        </w:rPr>
        <w:t>文件的修改与撤回</w:t>
      </w:r>
    </w:p>
    <w:p w14:paraId="4DF3B408">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4.3.1  在</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截止时间前，</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可以修改或撤回已递交的</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对</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文件进行修改的，应在</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截止时间前完成</w:t>
      </w:r>
      <w:r>
        <w:rPr>
          <w:rFonts w:hint="eastAsia" w:ascii="宋体" w:hAnsi="宋体" w:eastAsia="宋体" w:cs="宋体"/>
          <w:color w:val="auto"/>
          <w:spacing w:val="-1"/>
          <w:sz w:val="24"/>
          <w:szCs w:val="24"/>
          <w:highlight w:val="none"/>
          <w:lang w:val="en-US" w:eastAsia="zh-CN"/>
        </w:rPr>
        <w:t>递交</w:t>
      </w:r>
      <w:r>
        <w:rPr>
          <w:rFonts w:hint="eastAsia" w:ascii="宋体" w:hAnsi="宋体" w:eastAsia="宋体" w:cs="宋体"/>
          <w:color w:val="auto"/>
          <w:spacing w:val="-1"/>
          <w:sz w:val="24"/>
          <w:szCs w:val="24"/>
          <w:highlight w:val="none"/>
        </w:rPr>
        <w:t>。</w:t>
      </w:r>
    </w:p>
    <w:p w14:paraId="54293B11">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4.3.2  </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修改</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文件的，应</w:t>
      </w:r>
      <w:r>
        <w:rPr>
          <w:rFonts w:hint="eastAsia" w:ascii="宋体" w:hAnsi="宋体" w:eastAsia="宋体" w:cs="宋体"/>
          <w:color w:val="auto"/>
          <w:spacing w:val="-1"/>
          <w:sz w:val="24"/>
          <w:szCs w:val="24"/>
          <w:highlight w:val="none"/>
          <w:lang w:val="en-US" w:eastAsia="zh-CN"/>
        </w:rPr>
        <w:t>按第六章响应文件格式要求制作</w:t>
      </w:r>
      <w:r>
        <w:rPr>
          <w:rFonts w:hint="eastAsia" w:ascii="宋体" w:hAnsi="宋体" w:eastAsia="宋体" w:cs="宋体"/>
          <w:color w:val="auto"/>
          <w:spacing w:val="-1"/>
          <w:sz w:val="24"/>
          <w:szCs w:val="24"/>
          <w:highlight w:val="none"/>
        </w:rPr>
        <w:t>成完整的</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w:t>
      </w:r>
      <w:r>
        <w:rPr>
          <w:rFonts w:hint="eastAsia" w:ascii="宋体" w:hAnsi="宋体" w:eastAsia="宋体" w:cs="宋体"/>
          <w:color w:val="auto"/>
          <w:spacing w:val="-1"/>
          <w:position w:val="0"/>
          <w:sz w:val="24"/>
          <w:szCs w:val="24"/>
          <w:highlight w:val="none"/>
        </w:rPr>
        <w:t>件，并按照本章第3条、第4条规定进行编制、</w:t>
      </w:r>
      <w:r>
        <w:rPr>
          <w:rFonts w:hint="eastAsia" w:ascii="宋体" w:hAnsi="宋体" w:eastAsia="宋体" w:cs="宋体"/>
          <w:color w:val="auto"/>
          <w:spacing w:val="-1"/>
          <w:position w:val="0"/>
          <w:sz w:val="24"/>
          <w:szCs w:val="24"/>
          <w:highlight w:val="none"/>
          <w:lang w:val="en-US" w:eastAsia="zh-CN"/>
        </w:rPr>
        <w:t>密封</w:t>
      </w:r>
      <w:r>
        <w:rPr>
          <w:rFonts w:hint="eastAsia" w:ascii="宋体" w:hAnsi="宋体" w:eastAsia="宋体" w:cs="宋体"/>
          <w:color w:val="auto"/>
          <w:spacing w:val="-1"/>
          <w:position w:val="0"/>
          <w:sz w:val="24"/>
          <w:szCs w:val="24"/>
          <w:highlight w:val="none"/>
        </w:rPr>
        <w:t>和递交。</w:t>
      </w:r>
    </w:p>
    <w:p w14:paraId="3C6D2B8E">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rPr>
        <w:t xml:space="preserve">4.3.3  </w:t>
      </w:r>
      <w:r>
        <w:rPr>
          <w:rFonts w:hint="eastAsia" w:ascii="宋体" w:hAnsi="宋体" w:eastAsia="宋体" w:cs="宋体"/>
          <w:color w:val="auto"/>
          <w:spacing w:val="-1"/>
          <w:position w:val="0"/>
          <w:sz w:val="24"/>
          <w:szCs w:val="24"/>
          <w:highlight w:val="none"/>
          <w:lang w:eastAsia="zh-CN"/>
        </w:rPr>
        <w:t>响应人</w:t>
      </w:r>
      <w:r>
        <w:rPr>
          <w:rFonts w:hint="eastAsia" w:ascii="宋体" w:hAnsi="宋体" w:eastAsia="宋体" w:cs="宋体"/>
          <w:color w:val="auto"/>
          <w:spacing w:val="-1"/>
          <w:sz w:val="24"/>
          <w:szCs w:val="24"/>
          <w:highlight w:val="none"/>
        </w:rPr>
        <w:t>在</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截止时间前</w:t>
      </w:r>
      <w:r>
        <w:rPr>
          <w:rFonts w:hint="eastAsia" w:ascii="宋体" w:hAnsi="宋体" w:eastAsia="宋体" w:cs="宋体"/>
          <w:color w:val="auto"/>
          <w:spacing w:val="-1"/>
          <w:position w:val="0"/>
          <w:sz w:val="24"/>
          <w:szCs w:val="24"/>
          <w:highlight w:val="none"/>
        </w:rPr>
        <w:t>撤回</w:t>
      </w:r>
      <w:r>
        <w:rPr>
          <w:rFonts w:hint="eastAsia" w:ascii="宋体" w:hAnsi="宋体" w:eastAsia="宋体" w:cs="宋体"/>
          <w:color w:val="auto"/>
          <w:spacing w:val="-1"/>
          <w:position w:val="0"/>
          <w:sz w:val="24"/>
          <w:szCs w:val="24"/>
          <w:highlight w:val="none"/>
          <w:lang w:eastAsia="zh-CN"/>
        </w:rPr>
        <w:t>响应</w:t>
      </w:r>
      <w:r>
        <w:rPr>
          <w:rFonts w:hint="eastAsia" w:ascii="宋体" w:hAnsi="宋体" w:eastAsia="宋体" w:cs="宋体"/>
          <w:color w:val="auto"/>
          <w:spacing w:val="-1"/>
          <w:position w:val="0"/>
          <w:sz w:val="24"/>
          <w:szCs w:val="24"/>
          <w:highlight w:val="none"/>
        </w:rPr>
        <w:t>文件的，</w:t>
      </w:r>
      <w:r>
        <w:rPr>
          <w:rFonts w:hint="eastAsia" w:ascii="宋体" w:hAnsi="宋体" w:eastAsia="宋体" w:cs="宋体"/>
          <w:color w:val="auto"/>
          <w:spacing w:val="-1"/>
          <w:position w:val="0"/>
          <w:sz w:val="24"/>
          <w:szCs w:val="24"/>
          <w:highlight w:val="none"/>
          <w:lang w:eastAsia="zh-CN"/>
        </w:rPr>
        <w:t>采购</w:t>
      </w:r>
      <w:r>
        <w:rPr>
          <w:rFonts w:hint="eastAsia" w:ascii="宋体" w:hAnsi="宋体" w:eastAsia="宋体" w:cs="宋体"/>
          <w:color w:val="auto"/>
          <w:spacing w:val="-1"/>
          <w:position w:val="0"/>
          <w:sz w:val="24"/>
          <w:szCs w:val="24"/>
          <w:highlight w:val="none"/>
        </w:rPr>
        <w:t>人</w:t>
      </w:r>
      <w:r>
        <w:rPr>
          <w:rFonts w:hint="eastAsia" w:ascii="宋体" w:hAnsi="宋体" w:eastAsia="宋体" w:cs="宋体"/>
          <w:color w:val="auto"/>
          <w:spacing w:val="-1"/>
          <w:position w:val="0"/>
          <w:sz w:val="24"/>
          <w:szCs w:val="24"/>
          <w:highlight w:val="none"/>
          <w:lang w:val="en-US" w:eastAsia="zh-CN"/>
        </w:rPr>
        <w:t>在发出成交通知书</w:t>
      </w:r>
      <w:r>
        <w:rPr>
          <w:rFonts w:hint="eastAsia" w:ascii="宋体" w:hAnsi="宋体" w:eastAsia="宋体" w:cs="宋体"/>
          <w:color w:val="auto"/>
          <w:spacing w:val="-1"/>
          <w:position w:val="0"/>
          <w:sz w:val="24"/>
          <w:szCs w:val="24"/>
          <w:highlight w:val="none"/>
        </w:rPr>
        <w:t>之日起</w:t>
      </w:r>
      <w:r>
        <w:rPr>
          <w:rFonts w:hint="eastAsia" w:ascii="宋体" w:hAnsi="宋体" w:eastAsia="宋体" w:cs="宋体"/>
          <w:color w:val="auto"/>
          <w:spacing w:val="-1"/>
          <w:position w:val="0"/>
          <w:sz w:val="24"/>
          <w:szCs w:val="24"/>
          <w:highlight w:val="none"/>
          <w:u w:val="single"/>
          <w:lang w:val="en-US" w:eastAsia="zh-CN"/>
        </w:rPr>
        <w:t>1</w:t>
      </w:r>
      <w:r>
        <w:rPr>
          <w:rFonts w:hint="eastAsia" w:ascii="宋体" w:hAnsi="宋体" w:eastAsia="宋体" w:cs="宋体"/>
          <w:color w:val="auto"/>
          <w:spacing w:val="-1"/>
          <w:position w:val="0"/>
          <w:sz w:val="24"/>
          <w:szCs w:val="24"/>
          <w:highlight w:val="none"/>
          <w:u w:val="single"/>
        </w:rPr>
        <w:t>5</w:t>
      </w:r>
      <w:r>
        <w:rPr>
          <w:rFonts w:hint="eastAsia" w:ascii="宋体" w:hAnsi="宋体" w:eastAsia="宋体" w:cs="宋体"/>
          <w:color w:val="auto"/>
          <w:spacing w:val="-1"/>
          <w:position w:val="0"/>
          <w:sz w:val="24"/>
          <w:szCs w:val="24"/>
          <w:highlight w:val="none"/>
        </w:rPr>
        <w:t>日内退</w:t>
      </w:r>
      <w:r>
        <w:rPr>
          <w:rFonts w:hint="eastAsia" w:ascii="宋体" w:hAnsi="宋体" w:eastAsia="宋体" w:cs="宋体"/>
          <w:color w:val="auto"/>
          <w:spacing w:val="-1"/>
          <w:sz w:val="24"/>
          <w:szCs w:val="24"/>
          <w:highlight w:val="none"/>
        </w:rPr>
        <w:t>已收取的</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保证金。</w:t>
      </w:r>
    </w:p>
    <w:p w14:paraId="23AF3365">
      <w:pPr>
        <w:kinsoku/>
        <w:autoSpaceDE/>
        <w:autoSpaceDN/>
        <w:spacing w:before="0" w:line="440" w:lineRule="exact"/>
        <w:ind w:left="0" w:firstLine="446" w:firstLineChars="200"/>
        <w:jc w:val="both"/>
        <w:outlineLvl w:val="1"/>
        <w:rPr>
          <w:rFonts w:hint="eastAsia" w:ascii="宋体" w:hAnsi="宋体" w:eastAsia="宋体" w:cs="宋体"/>
          <w:b/>
          <w:bCs/>
          <w:color w:val="auto"/>
          <w:spacing w:val="-9"/>
          <w:sz w:val="24"/>
          <w:szCs w:val="24"/>
          <w:highlight w:val="none"/>
          <w:lang w:eastAsia="zh-CN"/>
        </w:rPr>
      </w:pPr>
      <w:r>
        <w:rPr>
          <w:rFonts w:hint="eastAsia" w:ascii="宋体" w:hAnsi="宋体" w:eastAsia="宋体" w:cs="宋体"/>
          <w:b/>
          <w:bCs/>
          <w:color w:val="auto"/>
          <w:spacing w:val="-9"/>
          <w:sz w:val="24"/>
          <w:szCs w:val="24"/>
          <w:highlight w:val="none"/>
          <w:lang w:eastAsia="zh-CN"/>
        </w:rPr>
        <w:t>5</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b/>
          <w:bCs/>
          <w:color w:val="auto"/>
          <w:spacing w:val="-9"/>
          <w:sz w:val="24"/>
          <w:szCs w:val="24"/>
          <w:highlight w:val="none"/>
          <w:lang w:eastAsia="zh-CN"/>
        </w:rPr>
        <w:t>评审</w:t>
      </w:r>
    </w:p>
    <w:p w14:paraId="058E52F8">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5</w:t>
      </w:r>
      <w:r>
        <w:rPr>
          <w:rFonts w:hint="eastAsia" w:ascii="宋体" w:hAnsi="宋体" w:eastAsia="宋体" w:cs="宋体"/>
          <w:b/>
          <w:bCs/>
          <w:color w:val="auto"/>
          <w:spacing w:val="-5"/>
          <w:sz w:val="24"/>
          <w:szCs w:val="24"/>
          <w:highlight w:val="none"/>
        </w:rPr>
        <w:t xml:space="preserve">.1  </w:t>
      </w:r>
      <w:r>
        <w:rPr>
          <w:rFonts w:hint="eastAsia" w:ascii="宋体" w:hAnsi="宋体" w:eastAsia="宋体" w:cs="宋体"/>
          <w:b/>
          <w:bCs/>
          <w:color w:val="auto"/>
          <w:spacing w:val="-5"/>
          <w:sz w:val="24"/>
          <w:szCs w:val="24"/>
          <w:highlight w:val="none"/>
          <w:lang w:eastAsia="zh-CN"/>
        </w:rPr>
        <w:t>评审小组</w:t>
      </w:r>
    </w:p>
    <w:p w14:paraId="52B3241C">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5</w:t>
      </w:r>
      <w:r>
        <w:rPr>
          <w:rFonts w:hint="eastAsia" w:ascii="宋体" w:hAnsi="宋体" w:eastAsia="宋体" w:cs="宋体"/>
          <w:color w:val="auto"/>
          <w:spacing w:val="-1"/>
          <w:sz w:val="24"/>
          <w:szCs w:val="24"/>
          <w:highlight w:val="none"/>
        </w:rPr>
        <w:t xml:space="preserve">.1.1 </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人依法组建的</w:t>
      </w:r>
      <w:r>
        <w:rPr>
          <w:rFonts w:hint="eastAsia" w:ascii="宋体" w:hAnsi="宋体" w:eastAsia="宋体" w:cs="宋体"/>
          <w:color w:val="auto"/>
          <w:spacing w:val="-1"/>
          <w:sz w:val="24"/>
          <w:szCs w:val="24"/>
          <w:highlight w:val="none"/>
          <w:lang w:eastAsia="zh-CN"/>
        </w:rPr>
        <w:t>评审小组</w:t>
      </w:r>
      <w:r>
        <w:rPr>
          <w:rFonts w:hint="eastAsia" w:ascii="宋体" w:hAnsi="宋体" w:eastAsia="宋体" w:cs="宋体"/>
          <w:color w:val="auto"/>
          <w:spacing w:val="-1"/>
          <w:sz w:val="24"/>
          <w:szCs w:val="24"/>
          <w:highlight w:val="none"/>
        </w:rPr>
        <w:t>负责。</w:t>
      </w:r>
      <w:r>
        <w:rPr>
          <w:rFonts w:hint="eastAsia" w:ascii="宋体" w:hAnsi="宋体" w:eastAsia="宋体" w:cs="宋体"/>
          <w:color w:val="auto"/>
          <w:spacing w:val="-1"/>
          <w:sz w:val="24"/>
          <w:szCs w:val="24"/>
          <w:highlight w:val="none"/>
          <w:lang w:eastAsia="zh-CN"/>
        </w:rPr>
        <w:t>评审小组</w:t>
      </w:r>
      <w:r>
        <w:rPr>
          <w:rFonts w:hint="eastAsia" w:ascii="宋体" w:hAnsi="宋体" w:eastAsia="宋体" w:cs="宋体"/>
          <w:color w:val="auto"/>
          <w:spacing w:val="-1"/>
          <w:sz w:val="24"/>
          <w:szCs w:val="24"/>
          <w:highlight w:val="none"/>
          <w:lang w:val="en-US" w:eastAsia="zh-CN"/>
        </w:rPr>
        <w:t>的人数、</w:t>
      </w:r>
      <w:r>
        <w:rPr>
          <w:rFonts w:hint="eastAsia" w:ascii="宋体" w:hAnsi="宋体" w:eastAsia="宋体" w:cs="宋体"/>
          <w:color w:val="auto"/>
          <w:spacing w:val="-1"/>
          <w:sz w:val="24"/>
          <w:szCs w:val="24"/>
          <w:highlight w:val="none"/>
        </w:rPr>
        <w:t>确定方式见</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须知前附表。</w:t>
      </w:r>
    </w:p>
    <w:p w14:paraId="40998A35">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5</w:t>
      </w:r>
      <w:r>
        <w:rPr>
          <w:rFonts w:hint="eastAsia" w:ascii="宋体" w:hAnsi="宋体" w:eastAsia="宋体" w:cs="宋体"/>
          <w:color w:val="auto"/>
          <w:spacing w:val="-1"/>
          <w:sz w:val="24"/>
          <w:szCs w:val="24"/>
          <w:highlight w:val="none"/>
        </w:rPr>
        <w:t xml:space="preserve">.1.2 </w:t>
      </w:r>
      <w:r>
        <w:rPr>
          <w:rFonts w:hint="eastAsia" w:ascii="宋体" w:hAnsi="宋体" w:eastAsia="宋体" w:cs="宋体"/>
          <w:color w:val="auto"/>
          <w:spacing w:val="-1"/>
          <w:sz w:val="24"/>
          <w:szCs w:val="24"/>
          <w:highlight w:val="none"/>
          <w:lang w:eastAsia="zh-CN"/>
        </w:rPr>
        <w:t>评审小组</w:t>
      </w:r>
      <w:r>
        <w:rPr>
          <w:rFonts w:hint="eastAsia" w:ascii="宋体" w:hAnsi="宋体" w:eastAsia="宋体" w:cs="宋体"/>
          <w:color w:val="auto"/>
          <w:spacing w:val="-1"/>
          <w:sz w:val="24"/>
          <w:szCs w:val="24"/>
          <w:highlight w:val="none"/>
        </w:rPr>
        <w:t>成员有下列情形之一的，应主动提出回避：</w:t>
      </w:r>
    </w:p>
    <w:p w14:paraId="0AB83919">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rPr>
        <w:t>（1）为负责</w:t>
      </w:r>
      <w:r>
        <w:rPr>
          <w:rFonts w:hint="eastAsia" w:ascii="宋体" w:hAnsi="宋体" w:eastAsia="宋体" w:cs="宋体"/>
          <w:color w:val="auto"/>
          <w:spacing w:val="-1"/>
          <w:position w:val="0"/>
          <w:sz w:val="24"/>
          <w:szCs w:val="24"/>
          <w:highlight w:val="none"/>
          <w:lang w:eastAsia="zh-CN"/>
        </w:rPr>
        <w:t>采购</w:t>
      </w:r>
      <w:r>
        <w:rPr>
          <w:rFonts w:hint="eastAsia" w:ascii="宋体" w:hAnsi="宋体" w:eastAsia="宋体" w:cs="宋体"/>
          <w:color w:val="auto"/>
          <w:spacing w:val="-1"/>
          <w:position w:val="0"/>
          <w:sz w:val="24"/>
          <w:szCs w:val="24"/>
          <w:highlight w:val="none"/>
        </w:rPr>
        <w:t>项目监督管理的交通运输主管部门的工作人员；</w:t>
      </w:r>
    </w:p>
    <w:p w14:paraId="6008A017">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（2）与</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法定代表人或其委托代理人有近亲属关系；</w:t>
      </w:r>
    </w:p>
    <w:p w14:paraId="3856DA06">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（3）为</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的工作人员或退休人员；</w:t>
      </w:r>
    </w:p>
    <w:p w14:paraId="18780915">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（4）与</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有其他利害关系，可能影响</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活动公正性；</w:t>
      </w:r>
    </w:p>
    <w:p w14:paraId="645F3AE5">
      <w:pPr>
        <w:kinsoku/>
        <w:spacing w:before="0" w:line="440" w:lineRule="exact"/>
        <w:ind w:righ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（5）在与</w:t>
      </w:r>
      <w:r>
        <w:rPr>
          <w:rFonts w:hint="eastAsia" w:ascii="宋体" w:hAnsi="宋体" w:eastAsia="宋体" w:cs="宋体"/>
          <w:color w:val="auto"/>
          <w:spacing w:val="-1"/>
          <w:sz w:val="24"/>
          <w:szCs w:val="24"/>
          <w:highlight w:val="none"/>
          <w:lang w:eastAsia="zh-CN"/>
        </w:rPr>
        <w:t>采购响应</w:t>
      </w:r>
      <w:r>
        <w:rPr>
          <w:rFonts w:hint="eastAsia" w:ascii="宋体" w:hAnsi="宋体" w:eastAsia="宋体" w:cs="宋体"/>
          <w:color w:val="auto"/>
          <w:spacing w:val="-1"/>
          <w:sz w:val="24"/>
          <w:szCs w:val="24"/>
          <w:highlight w:val="none"/>
        </w:rPr>
        <w:t>有关的活动中有过违法违规行为、曾受过行政处罚或刑事处罚。</w:t>
      </w:r>
    </w:p>
    <w:p w14:paraId="14F7A313">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5</w:t>
      </w:r>
      <w:r>
        <w:rPr>
          <w:rFonts w:hint="eastAsia" w:ascii="宋体" w:hAnsi="宋体" w:eastAsia="宋体" w:cs="宋体"/>
          <w:color w:val="auto"/>
          <w:spacing w:val="-1"/>
          <w:sz w:val="24"/>
          <w:szCs w:val="24"/>
          <w:highlight w:val="none"/>
        </w:rPr>
        <w:t xml:space="preserve">.1.3 </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过程中，</w:t>
      </w:r>
      <w:r>
        <w:rPr>
          <w:rFonts w:hint="eastAsia" w:ascii="宋体" w:hAnsi="宋体" w:eastAsia="宋体" w:cs="宋体"/>
          <w:color w:val="auto"/>
          <w:spacing w:val="-1"/>
          <w:sz w:val="24"/>
          <w:szCs w:val="24"/>
          <w:highlight w:val="none"/>
          <w:lang w:eastAsia="zh-CN"/>
        </w:rPr>
        <w:t>评审小组</w:t>
      </w:r>
      <w:r>
        <w:rPr>
          <w:rFonts w:hint="eastAsia" w:ascii="宋体" w:hAnsi="宋体" w:eastAsia="宋体" w:cs="宋体"/>
          <w:color w:val="auto"/>
          <w:spacing w:val="-1"/>
          <w:sz w:val="24"/>
          <w:szCs w:val="24"/>
          <w:highlight w:val="none"/>
        </w:rPr>
        <w:t>成员有回避事由、擅离职守或因健康等原因不能继续</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的，</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人有权更换。被更换的</w:t>
      </w:r>
      <w:r>
        <w:rPr>
          <w:rFonts w:hint="eastAsia" w:ascii="宋体" w:hAnsi="宋体" w:eastAsia="宋体" w:cs="宋体"/>
          <w:color w:val="auto"/>
          <w:spacing w:val="-1"/>
          <w:sz w:val="24"/>
          <w:szCs w:val="24"/>
          <w:highlight w:val="none"/>
          <w:lang w:eastAsia="zh-CN"/>
        </w:rPr>
        <w:t>评审小组</w:t>
      </w:r>
      <w:r>
        <w:rPr>
          <w:rFonts w:hint="eastAsia" w:ascii="宋体" w:hAnsi="宋体" w:eastAsia="宋体" w:cs="宋体"/>
          <w:color w:val="auto"/>
          <w:spacing w:val="-1"/>
          <w:sz w:val="24"/>
          <w:szCs w:val="24"/>
          <w:highlight w:val="none"/>
        </w:rPr>
        <w:t>成员作出的评审结论无效，由更换后的</w:t>
      </w:r>
      <w:r>
        <w:rPr>
          <w:rFonts w:hint="eastAsia" w:ascii="宋体" w:hAnsi="宋体" w:eastAsia="宋体" w:cs="宋体"/>
          <w:color w:val="auto"/>
          <w:spacing w:val="-1"/>
          <w:sz w:val="24"/>
          <w:szCs w:val="24"/>
          <w:highlight w:val="none"/>
          <w:lang w:eastAsia="zh-CN"/>
        </w:rPr>
        <w:t>评审小组</w:t>
      </w:r>
      <w:r>
        <w:rPr>
          <w:rFonts w:hint="eastAsia" w:ascii="宋体" w:hAnsi="宋体" w:eastAsia="宋体" w:cs="宋体"/>
          <w:color w:val="auto"/>
          <w:spacing w:val="-1"/>
          <w:sz w:val="24"/>
          <w:szCs w:val="24"/>
          <w:highlight w:val="none"/>
        </w:rPr>
        <w:t>成员重新进行评审。</w:t>
      </w:r>
    </w:p>
    <w:p w14:paraId="7C7F9677">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5</w:t>
      </w:r>
      <w:r>
        <w:rPr>
          <w:rFonts w:hint="eastAsia" w:ascii="宋体" w:hAnsi="宋体" w:eastAsia="宋体" w:cs="宋体"/>
          <w:b/>
          <w:bCs/>
          <w:color w:val="auto"/>
          <w:spacing w:val="-5"/>
          <w:sz w:val="24"/>
          <w:szCs w:val="24"/>
          <w:highlight w:val="none"/>
        </w:rPr>
        <w:t xml:space="preserve">.2 </w:t>
      </w:r>
      <w:r>
        <w:rPr>
          <w:rFonts w:hint="eastAsia" w:ascii="宋体" w:hAnsi="宋体" w:eastAsia="宋体" w:cs="宋体"/>
          <w:b/>
          <w:bCs/>
          <w:color w:val="auto"/>
          <w:spacing w:val="-5"/>
          <w:sz w:val="24"/>
          <w:szCs w:val="24"/>
          <w:highlight w:val="none"/>
          <w:lang w:eastAsia="zh-CN"/>
        </w:rPr>
        <w:t>评审</w:t>
      </w:r>
      <w:r>
        <w:rPr>
          <w:rFonts w:hint="eastAsia" w:ascii="宋体" w:hAnsi="宋体" w:eastAsia="宋体" w:cs="宋体"/>
          <w:b/>
          <w:bCs/>
          <w:color w:val="auto"/>
          <w:spacing w:val="-5"/>
          <w:sz w:val="24"/>
          <w:szCs w:val="24"/>
          <w:highlight w:val="none"/>
        </w:rPr>
        <w:t>原则</w:t>
      </w:r>
    </w:p>
    <w:p w14:paraId="4BF65428">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活动遵循公平、公正、科学和择优的原则。</w:t>
      </w:r>
    </w:p>
    <w:p w14:paraId="3571D630">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5</w:t>
      </w:r>
      <w:r>
        <w:rPr>
          <w:rFonts w:hint="eastAsia" w:ascii="宋体" w:hAnsi="宋体" w:eastAsia="宋体" w:cs="宋体"/>
          <w:b/>
          <w:bCs/>
          <w:color w:val="auto"/>
          <w:spacing w:val="-5"/>
          <w:sz w:val="24"/>
          <w:szCs w:val="24"/>
          <w:highlight w:val="none"/>
        </w:rPr>
        <w:t xml:space="preserve">.3 </w:t>
      </w:r>
      <w:r>
        <w:rPr>
          <w:rFonts w:hint="eastAsia" w:ascii="宋体" w:hAnsi="宋体" w:eastAsia="宋体" w:cs="宋体"/>
          <w:b/>
          <w:bCs/>
          <w:color w:val="auto"/>
          <w:spacing w:val="-5"/>
          <w:sz w:val="24"/>
          <w:szCs w:val="24"/>
          <w:highlight w:val="none"/>
          <w:lang w:eastAsia="zh-CN"/>
        </w:rPr>
        <w:t>评审</w:t>
      </w:r>
    </w:p>
    <w:p w14:paraId="00FEB09B">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pacing w:val="-1"/>
          <w:sz w:val="24"/>
          <w:szCs w:val="24"/>
          <w:highlight w:val="none"/>
          <w:lang w:val="en-US" w:eastAsia="zh-CN"/>
        </w:rPr>
        <w:t>评审</w:t>
      </w:r>
      <w:r>
        <w:rPr>
          <w:rFonts w:hint="eastAsia" w:ascii="宋体" w:hAnsi="宋体" w:eastAsia="宋体" w:cs="宋体"/>
          <w:color w:val="auto"/>
          <w:spacing w:val="-1"/>
          <w:sz w:val="24"/>
          <w:szCs w:val="24"/>
          <w:highlight w:val="none"/>
        </w:rPr>
        <w:t>时间和地点</w:t>
      </w:r>
    </w:p>
    <w:p w14:paraId="2391F845">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人在本章第4.2.1项规定的</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截止时间（</w:t>
      </w:r>
      <w:r>
        <w:rPr>
          <w:rFonts w:hint="eastAsia" w:ascii="宋体" w:hAnsi="宋体" w:eastAsia="宋体" w:cs="宋体"/>
          <w:color w:val="auto"/>
          <w:spacing w:val="-1"/>
          <w:sz w:val="24"/>
          <w:szCs w:val="24"/>
          <w:highlight w:val="none"/>
          <w:lang w:val="en-US" w:eastAsia="zh-CN"/>
        </w:rPr>
        <w:t>评审</w:t>
      </w:r>
      <w:r>
        <w:rPr>
          <w:rFonts w:hint="eastAsia" w:ascii="宋体" w:hAnsi="宋体" w:eastAsia="宋体" w:cs="宋体"/>
          <w:color w:val="auto"/>
          <w:spacing w:val="-1"/>
          <w:sz w:val="24"/>
          <w:szCs w:val="24"/>
          <w:highlight w:val="none"/>
        </w:rPr>
        <w:t>时间）和</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须知前附表规定的地点对收到的</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文件第一个信封（商务及技术文件）公开</w:t>
      </w:r>
      <w:r>
        <w:rPr>
          <w:rFonts w:hint="eastAsia" w:ascii="宋体" w:hAnsi="宋体" w:eastAsia="宋体" w:cs="宋体"/>
          <w:color w:val="auto"/>
          <w:spacing w:val="-1"/>
          <w:sz w:val="24"/>
          <w:szCs w:val="24"/>
          <w:highlight w:val="none"/>
          <w:lang w:val="en-US" w:eastAsia="zh-CN"/>
        </w:rPr>
        <w:t>开启响应文件</w:t>
      </w:r>
      <w:r>
        <w:rPr>
          <w:rFonts w:hint="eastAsia" w:ascii="宋体" w:hAnsi="宋体" w:eastAsia="宋体" w:cs="宋体"/>
          <w:color w:val="auto"/>
          <w:spacing w:val="-1"/>
          <w:sz w:val="24"/>
          <w:szCs w:val="24"/>
          <w:highlight w:val="none"/>
        </w:rPr>
        <w:t>，并邀请所有</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人的法定代表人或其委托代理人准时参加。</w:t>
      </w:r>
    </w:p>
    <w:p w14:paraId="50C33578">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lang w:eastAsia="zh-CN"/>
        </w:rPr>
        <w:t>采购</w:t>
      </w:r>
      <w:r>
        <w:rPr>
          <w:rFonts w:hint="eastAsia" w:ascii="宋体" w:hAnsi="宋体" w:eastAsia="宋体" w:cs="宋体"/>
          <w:color w:val="auto"/>
          <w:spacing w:val="-1"/>
          <w:position w:val="0"/>
          <w:sz w:val="24"/>
          <w:szCs w:val="24"/>
          <w:highlight w:val="none"/>
        </w:rPr>
        <w:t>人在</w:t>
      </w:r>
      <w:r>
        <w:rPr>
          <w:rFonts w:hint="eastAsia" w:ascii="宋体" w:hAnsi="宋体" w:eastAsia="宋体" w:cs="宋体"/>
          <w:color w:val="auto"/>
          <w:spacing w:val="-1"/>
          <w:position w:val="0"/>
          <w:sz w:val="24"/>
          <w:szCs w:val="24"/>
          <w:highlight w:val="none"/>
          <w:lang w:eastAsia="zh-CN"/>
        </w:rPr>
        <w:t>响应人</w:t>
      </w:r>
      <w:r>
        <w:rPr>
          <w:rFonts w:hint="eastAsia" w:ascii="宋体" w:hAnsi="宋体" w:eastAsia="宋体" w:cs="宋体"/>
          <w:color w:val="auto"/>
          <w:spacing w:val="-1"/>
          <w:position w:val="0"/>
          <w:sz w:val="24"/>
          <w:szCs w:val="24"/>
          <w:highlight w:val="none"/>
        </w:rPr>
        <w:t>须知前附表规定的时间和地点对</w:t>
      </w:r>
      <w:r>
        <w:rPr>
          <w:rFonts w:hint="eastAsia" w:ascii="宋体" w:hAnsi="宋体" w:eastAsia="宋体" w:cs="宋体"/>
          <w:color w:val="auto"/>
          <w:spacing w:val="-1"/>
          <w:position w:val="0"/>
          <w:sz w:val="24"/>
          <w:szCs w:val="24"/>
          <w:highlight w:val="none"/>
          <w:lang w:eastAsia="zh-CN"/>
        </w:rPr>
        <w:t>响应</w:t>
      </w:r>
      <w:r>
        <w:rPr>
          <w:rFonts w:hint="eastAsia" w:ascii="宋体" w:hAnsi="宋体" w:eastAsia="宋体" w:cs="宋体"/>
          <w:color w:val="auto"/>
          <w:spacing w:val="-1"/>
          <w:position w:val="0"/>
          <w:sz w:val="24"/>
          <w:szCs w:val="24"/>
          <w:highlight w:val="none"/>
        </w:rPr>
        <w:t>文件第二个信封（报价文件）</w:t>
      </w:r>
      <w:r>
        <w:rPr>
          <w:rFonts w:hint="eastAsia" w:ascii="宋体" w:hAnsi="宋体" w:eastAsia="宋体" w:cs="宋体"/>
          <w:color w:val="auto"/>
          <w:spacing w:val="-1"/>
          <w:sz w:val="24"/>
          <w:szCs w:val="24"/>
          <w:highlight w:val="none"/>
        </w:rPr>
        <w:t>公开</w:t>
      </w:r>
      <w:r>
        <w:rPr>
          <w:rFonts w:hint="eastAsia" w:ascii="宋体" w:hAnsi="宋体" w:eastAsia="宋体" w:cs="宋体"/>
          <w:color w:val="auto"/>
          <w:spacing w:val="-1"/>
          <w:sz w:val="24"/>
          <w:szCs w:val="24"/>
          <w:highlight w:val="none"/>
          <w:lang w:val="en-US" w:eastAsia="zh-CN"/>
        </w:rPr>
        <w:t>开启报价文件</w:t>
      </w:r>
      <w:r>
        <w:rPr>
          <w:rFonts w:hint="eastAsia" w:ascii="宋体" w:hAnsi="宋体" w:eastAsia="宋体" w:cs="宋体"/>
          <w:color w:val="auto"/>
          <w:spacing w:val="-1"/>
          <w:sz w:val="24"/>
          <w:szCs w:val="24"/>
          <w:highlight w:val="none"/>
        </w:rPr>
        <w:t>，并邀请所有</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的法定代表人或其委托代理人准时参加。</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若未派法定代表人或委托代理人出席</w:t>
      </w:r>
      <w:r>
        <w:rPr>
          <w:rFonts w:hint="eastAsia" w:ascii="宋体" w:hAnsi="宋体" w:eastAsia="宋体" w:cs="宋体"/>
          <w:color w:val="auto"/>
          <w:spacing w:val="-1"/>
          <w:sz w:val="24"/>
          <w:szCs w:val="24"/>
          <w:highlight w:val="none"/>
          <w:lang w:val="en-US" w:eastAsia="zh-CN"/>
        </w:rPr>
        <w:t>开启响应文件</w:t>
      </w:r>
      <w:r>
        <w:rPr>
          <w:rFonts w:hint="eastAsia" w:ascii="宋体" w:hAnsi="宋体" w:eastAsia="宋体" w:cs="宋体"/>
          <w:color w:val="auto"/>
          <w:spacing w:val="-1"/>
          <w:sz w:val="24"/>
          <w:szCs w:val="24"/>
          <w:highlight w:val="none"/>
        </w:rPr>
        <w:t>活动，视为该</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默认</w:t>
      </w:r>
      <w:r>
        <w:rPr>
          <w:rFonts w:hint="eastAsia" w:ascii="宋体" w:hAnsi="宋体" w:eastAsia="宋体" w:cs="宋体"/>
          <w:color w:val="auto"/>
          <w:spacing w:val="-1"/>
          <w:sz w:val="24"/>
          <w:szCs w:val="24"/>
          <w:highlight w:val="none"/>
          <w:lang w:val="en-US" w:eastAsia="zh-CN"/>
        </w:rPr>
        <w:t>评审</w:t>
      </w:r>
      <w:r>
        <w:rPr>
          <w:rFonts w:hint="eastAsia" w:ascii="宋体" w:hAnsi="宋体" w:eastAsia="宋体" w:cs="宋体"/>
          <w:color w:val="auto"/>
          <w:spacing w:val="-1"/>
          <w:sz w:val="24"/>
          <w:szCs w:val="24"/>
          <w:highlight w:val="none"/>
        </w:rPr>
        <w:t>结果。</w:t>
      </w:r>
    </w:p>
    <w:p w14:paraId="73B7C112">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5</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eastAsia="zh-CN"/>
        </w:rPr>
        <w:t>2评审小组</w:t>
      </w:r>
      <w:r>
        <w:rPr>
          <w:rFonts w:hint="eastAsia" w:ascii="宋体" w:hAnsi="宋体" w:eastAsia="宋体" w:cs="宋体"/>
          <w:color w:val="auto"/>
          <w:spacing w:val="-1"/>
          <w:sz w:val="24"/>
          <w:szCs w:val="24"/>
          <w:highlight w:val="none"/>
        </w:rPr>
        <w:t>按照第三章“</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办法 ”规定的方法、评审因素、标准和程序对</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文件进行评审。第三章“</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办法"没有规定的方法评审因素和标准，不作为</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依据。</w:t>
      </w:r>
    </w:p>
    <w:p w14:paraId="5A6A87C3">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 xml:space="preserve"> 若采用合理低价法或综合评分法，在</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文件第二个信封(报价文件)</w:t>
      </w:r>
      <w:r>
        <w:rPr>
          <w:rFonts w:hint="eastAsia" w:ascii="宋体" w:hAnsi="宋体" w:eastAsia="宋体" w:cs="宋体"/>
          <w:color w:val="auto"/>
          <w:spacing w:val="-1"/>
          <w:sz w:val="24"/>
          <w:szCs w:val="24"/>
          <w:highlight w:val="none"/>
          <w:lang w:val="en-US" w:eastAsia="zh-CN"/>
        </w:rPr>
        <w:t>评审</w:t>
      </w:r>
      <w:r>
        <w:rPr>
          <w:rFonts w:hint="eastAsia" w:ascii="宋体" w:hAnsi="宋体" w:eastAsia="宋体" w:cs="宋体"/>
          <w:color w:val="auto"/>
          <w:spacing w:val="-1"/>
          <w:sz w:val="24"/>
          <w:szCs w:val="24"/>
          <w:highlight w:val="none"/>
        </w:rPr>
        <w:t>现场，</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人将按第三章“</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办法”规定的原则计算并宣布</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基准价。若</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人发现</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文件出现以下任何情况其</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报价将不再参加</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基准价的计算：</w:t>
      </w:r>
    </w:p>
    <w:p w14:paraId="5EA5C875">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(1)未在</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函上填写</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总价；</w:t>
      </w:r>
    </w:p>
    <w:p w14:paraId="0D3784C5">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报价或调价函中的报价超出</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人公布的最高</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限价(如有)；</w:t>
      </w:r>
    </w:p>
    <w:p w14:paraId="2C83647E">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报价或调价函中报价的大写金额无法确定具体数值；</w:t>
      </w:r>
    </w:p>
    <w:p w14:paraId="7AC3F794">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函上填写的</w:t>
      </w:r>
      <w:r>
        <w:rPr>
          <w:rFonts w:hint="eastAsia" w:ascii="宋体" w:hAnsi="宋体" w:eastAsia="宋体" w:cs="宋体"/>
          <w:color w:val="auto"/>
          <w:spacing w:val="-1"/>
          <w:sz w:val="24"/>
          <w:szCs w:val="24"/>
          <w:highlight w:val="none"/>
          <w:lang w:eastAsia="zh-CN"/>
        </w:rPr>
        <w:t>合同包</w:t>
      </w:r>
      <w:r>
        <w:rPr>
          <w:rFonts w:hint="eastAsia" w:ascii="宋体" w:hAnsi="宋体" w:eastAsia="宋体" w:cs="宋体"/>
          <w:color w:val="auto"/>
          <w:spacing w:val="-1"/>
          <w:sz w:val="24"/>
          <w:szCs w:val="24"/>
          <w:highlight w:val="none"/>
        </w:rPr>
        <w:t>号与</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文件封套上标记的</w:t>
      </w:r>
      <w:r>
        <w:rPr>
          <w:rFonts w:hint="eastAsia" w:ascii="宋体" w:hAnsi="宋体" w:eastAsia="宋体" w:cs="宋体"/>
          <w:color w:val="auto"/>
          <w:spacing w:val="-1"/>
          <w:sz w:val="24"/>
          <w:szCs w:val="24"/>
          <w:highlight w:val="none"/>
          <w:lang w:eastAsia="zh-CN"/>
        </w:rPr>
        <w:t>合同包</w:t>
      </w:r>
      <w:r>
        <w:rPr>
          <w:rFonts w:hint="eastAsia" w:ascii="宋体" w:hAnsi="宋体" w:eastAsia="宋体" w:cs="宋体"/>
          <w:color w:val="auto"/>
          <w:spacing w:val="-1"/>
          <w:sz w:val="24"/>
          <w:szCs w:val="24"/>
          <w:highlight w:val="none"/>
        </w:rPr>
        <w:t>号不</w:t>
      </w:r>
      <w:r>
        <w:rPr>
          <w:rFonts w:hint="eastAsia" w:ascii="宋体" w:hAnsi="宋体" w:eastAsia="宋体" w:cs="宋体"/>
          <w:color w:val="auto"/>
          <w:spacing w:val="-1"/>
          <w:sz w:val="24"/>
          <w:szCs w:val="24"/>
          <w:highlight w:val="none"/>
          <w:lang w:val="en-US" w:eastAsia="zh-CN"/>
        </w:rPr>
        <w:t>一</w:t>
      </w:r>
      <w:r>
        <w:rPr>
          <w:rFonts w:hint="eastAsia" w:ascii="宋体" w:hAnsi="宋体" w:eastAsia="宋体" w:cs="宋体"/>
          <w:color w:val="auto"/>
          <w:spacing w:val="-1"/>
          <w:sz w:val="24"/>
          <w:szCs w:val="24"/>
          <w:highlight w:val="none"/>
        </w:rPr>
        <w:t>致。</w:t>
      </w:r>
    </w:p>
    <w:p w14:paraId="1A1D1066">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如果</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认为某一</w:t>
      </w:r>
      <w:r>
        <w:rPr>
          <w:rFonts w:hint="eastAsia" w:ascii="宋体" w:hAnsi="宋体" w:eastAsia="宋体" w:cs="宋体"/>
          <w:color w:val="auto"/>
          <w:spacing w:val="-1"/>
          <w:sz w:val="24"/>
          <w:szCs w:val="24"/>
          <w:highlight w:val="none"/>
          <w:lang w:eastAsia="zh-CN"/>
        </w:rPr>
        <w:t>合同包</w:t>
      </w:r>
      <w:r>
        <w:rPr>
          <w:rFonts w:hint="eastAsia" w:ascii="宋体" w:hAnsi="宋体" w:eastAsia="宋体" w:cs="宋体"/>
          <w:color w:val="auto"/>
          <w:spacing w:val="-1"/>
          <w:sz w:val="24"/>
          <w:szCs w:val="24"/>
          <w:highlight w:val="none"/>
        </w:rPr>
        <w:t>的</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基准价计算有误， 有权在</w:t>
      </w:r>
      <w:r>
        <w:rPr>
          <w:rFonts w:hint="eastAsia" w:ascii="宋体" w:hAnsi="宋体" w:eastAsia="宋体" w:cs="宋体"/>
          <w:color w:val="auto"/>
          <w:spacing w:val="-1"/>
          <w:sz w:val="24"/>
          <w:szCs w:val="24"/>
          <w:highlight w:val="none"/>
          <w:lang w:val="en-US" w:eastAsia="zh-CN"/>
        </w:rPr>
        <w:t>评审</w:t>
      </w:r>
      <w:r>
        <w:rPr>
          <w:rFonts w:hint="eastAsia" w:ascii="宋体" w:hAnsi="宋体" w:eastAsia="宋体" w:cs="宋体"/>
          <w:color w:val="auto"/>
          <w:spacing w:val="-1"/>
          <w:sz w:val="24"/>
          <w:szCs w:val="24"/>
          <w:highlight w:val="none"/>
        </w:rPr>
        <w:t>现场提出，经</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人当场核实确认之后，可重新宣布</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基准价。</w:t>
      </w:r>
    </w:p>
    <w:p w14:paraId="39E509A0">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 xml:space="preserve">  在</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文件第一个信封(商务及技术文件)或第二个信封(报价文件)</w:t>
      </w:r>
      <w:r>
        <w:rPr>
          <w:rFonts w:hint="eastAsia" w:ascii="宋体" w:hAnsi="宋体" w:eastAsia="宋体" w:cs="宋体"/>
          <w:color w:val="auto"/>
          <w:spacing w:val="-1"/>
          <w:sz w:val="24"/>
          <w:szCs w:val="24"/>
          <w:highlight w:val="none"/>
          <w:lang w:val="en-US" w:eastAsia="zh-CN"/>
        </w:rPr>
        <w:t>评审</w:t>
      </w:r>
      <w:r>
        <w:rPr>
          <w:rFonts w:hint="eastAsia" w:ascii="宋体" w:hAnsi="宋体" w:eastAsia="宋体" w:cs="宋体"/>
          <w:color w:val="auto"/>
          <w:spacing w:val="-1"/>
          <w:sz w:val="24"/>
          <w:szCs w:val="24"/>
          <w:highlight w:val="none"/>
        </w:rPr>
        <w:t>过程中，若</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人宣读的内容与</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 xml:space="preserve">文件不符， </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有权在</w:t>
      </w:r>
      <w:r>
        <w:rPr>
          <w:rFonts w:hint="eastAsia" w:ascii="宋体" w:hAnsi="宋体" w:eastAsia="宋体" w:cs="宋体"/>
          <w:color w:val="auto"/>
          <w:spacing w:val="-1"/>
          <w:sz w:val="24"/>
          <w:szCs w:val="24"/>
          <w:highlight w:val="none"/>
          <w:lang w:val="en-US" w:eastAsia="zh-CN"/>
        </w:rPr>
        <w:t>评审</w:t>
      </w:r>
      <w:r>
        <w:rPr>
          <w:rFonts w:hint="eastAsia" w:ascii="宋体" w:hAnsi="宋体" w:eastAsia="宋体" w:cs="宋体"/>
          <w:color w:val="auto"/>
          <w:spacing w:val="-1"/>
          <w:sz w:val="24"/>
          <w:szCs w:val="24"/>
          <w:highlight w:val="none"/>
        </w:rPr>
        <w:t>现场提出疑问，经</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人当场核查确认之后可重新宣读其</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文件。若</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现场未提出疑问，则认为</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已确认</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人宣读的内容。</w:t>
      </w:r>
    </w:p>
    <w:p w14:paraId="74A595F1">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val="en-US" w:eastAsia="zh-CN"/>
        </w:rPr>
        <w:t>5.4 评审</w:t>
      </w:r>
      <w:r>
        <w:rPr>
          <w:rFonts w:hint="eastAsia" w:ascii="宋体" w:hAnsi="宋体" w:eastAsia="宋体" w:cs="宋体"/>
          <w:b/>
          <w:bCs/>
          <w:color w:val="auto"/>
          <w:spacing w:val="-5"/>
          <w:sz w:val="24"/>
          <w:szCs w:val="24"/>
          <w:highlight w:val="none"/>
        </w:rPr>
        <w:t>异议</w:t>
      </w:r>
    </w:p>
    <w:p w14:paraId="0320F5B6">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lang w:val="en-US" w:eastAsia="zh-CN"/>
        </w:rPr>
        <w:t xml:space="preserve">5.4.1 </w:t>
      </w:r>
      <w:r>
        <w:rPr>
          <w:rFonts w:hint="eastAsia" w:ascii="宋体" w:hAnsi="宋体" w:eastAsia="宋体" w:cs="宋体"/>
          <w:color w:val="auto"/>
          <w:spacing w:val="-1"/>
          <w:position w:val="0"/>
          <w:sz w:val="24"/>
          <w:szCs w:val="24"/>
          <w:highlight w:val="none"/>
          <w:lang w:eastAsia="zh-CN"/>
        </w:rPr>
        <w:t>响应</w:t>
      </w:r>
      <w:r>
        <w:rPr>
          <w:rFonts w:hint="eastAsia" w:ascii="宋体" w:hAnsi="宋体" w:eastAsia="宋体" w:cs="宋体"/>
          <w:color w:val="auto"/>
          <w:spacing w:val="-1"/>
          <w:position w:val="0"/>
          <w:sz w:val="24"/>
          <w:szCs w:val="24"/>
          <w:highlight w:val="none"/>
        </w:rPr>
        <w:t>对开标有异议的，应在</w:t>
      </w:r>
      <w:r>
        <w:rPr>
          <w:rFonts w:hint="eastAsia" w:ascii="宋体" w:hAnsi="宋体" w:eastAsia="宋体" w:cs="宋体"/>
          <w:color w:val="auto"/>
          <w:spacing w:val="-1"/>
          <w:position w:val="0"/>
          <w:sz w:val="24"/>
          <w:szCs w:val="24"/>
          <w:highlight w:val="none"/>
          <w:lang w:val="en-US" w:eastAsia="zh-CN"/>
        </w:rPr>
        <w:t>评审</w:t>
      </w:r>
      <w:r>
        <w:rPr>
          <w:rFonts w:hint="eastAsia" w:ascii="宋体" w:hAnsi="宋体" w:eastAsia="宋体" w:cs="宋体"/>
          <w:color w:val="auto"/>
          <w:spacing w:val="-1"/>
          <w:position w:val="0"/>
          <w:sz w:val="24"/>
          <w:szCs w:val="24"/>
          <w:highlight w:val="none"/>
        </w:rPr>
        <w:t>现场提出，</w:t>
      </w:r>
      <w:r>
        <w:rPr>
          <w:rFonts w:hint="eastAsia" w:ascii="宋体" w:hAnsi="宋体" w:eastAsia="宋体" w:cs="宋体"/>
          <w:color w:val="auto"/>
          <w:spacing w:val="-1"/>
          <w:position w:val="0"/>
          <w:sz w:val="24"/>
          <w:szCs w:val="24"/>
          <w:highlight w:val="none"/>
          <w:lang w:eastAsia="zh-CN"/>
        </w:rPr>
        <w:t>采购</w:t>
      </w:r>
      <w:r>
        <w:rPr>
          <w:rFonts w:hint="eastAsia" w:ascii="宋体" w:hAnsi="宋体" w:eastAsia="宋体" w:cs="宋体"/>
          <w:color w:val="auto"/>
          <w:spacing w:val="-1"/>
          <w:position w:val="0"/>
          <w:sz w:val="24"/>
          <w:szCs w:val="24"/>
          <w:highlight w:val="none"/>
        </w:rPr>
        <w:t>人当场作出答复，并制作记录，</w:t>
      </w:r>
      <w:r>
        <w:rPr>
          <w:rFonts w:hint="eastAsia" w:ascii="宋体" w:hAnsi="宋体" w:eastAsia="宋体" w:cs="宋体"/>
          <w:color w:val="auto"/>
          <w:spacing w:val="-1"/>
          <w:sz w:val="24"/>
          <w:szCs w:val="24"/>
          <w:highlight w:val="none"/>
        </w:rPr>
        <w:t>有异议的</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代表、</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人代表、记录人等有关人员在记录上签字确认。</w:t>
      </w:r>
    </w:p>
    <w:p w14:paraId="0B9EAD6B">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5</w:t>
      </w:r>
      <w:r>
        <w:rPr>
          <w:rFonts w:hint="eastAsia" w:ascii="宋体" w:hAnsi="宋体" w:eastAsia="宋体" w:cs="宋体"/>
          <w:color w:val="auto"/>
          <w:spacing w:val="-1"/>
          <w:sz w:val="24"/>
          <w:szCs w:val="24"/>
          <w:highlight w:val="none"/>
          <w:lang w:val="en-US" w:eastAsia="zh-CN"/>
        </w:rPr>
        <w:t>.4.2</w:t>
      </w:r>
      <w:r>
        <w:rPr>
          <w:rFonts w:hint="eastAsia" w:ascii="宋体" w:hAnsi="宋体" w:eastAsia="宋体" w:cs="宋体"/>
          <w:color w:val="auto"/>
          <w:spacing w:val="-1"/>
          <w:sz w:val="24"/>
          <w:szCs w:val="24"/>
          <w:highlight w:val="none"/>
          <w:lang w:eastAsia="zh-CN"/>
        </w:rPr>
        <w:t>评审小组</w:t>
      </w:r>
      <w:r>
        <w:rPr>
          <w:rFonts w:hint="eastAsia" w:ascii="宋体" w:hAnsi="宋体" w:eastAsia="宋体" w:cs="宋体"/>
          <w:color w:val="auto"/>
          <w:spacing w:val="-1"/>
          <w:sz w:val="24"/>
          <w:szCs w:val="24"/>
          <w:highlight w:val="none"/>
        </w:rPr>
        <w:t>按照本章第</w:t>
      </w:r>
      <w:r>
        <w:rPr>
          <w:rFonts w:hint="eastAsia" w:ascii="宋体" w:hAnsi="宋体" w:eastAsia="宋体" w:cs="宋体"/>
          <w:color w:val="auto"/>
          <w:spacing w:val="-1"/>
          <w:sz w:val="24"/>
          <w:szCs w:val="24"/>
          <w:highlight w:val="none"/>
          <w:lang w:eastAsia="zh-CN"/>
        </w:rPr>
        <w:t>5</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eastAsia="zh-CN"/>
        </w:rPr>
        <w:t>2</w:t>
      </w:r>
      <w:r>
        <w:rPr>
          <w:rFonts w:hint="eastAsia" w:ascii="宋体" w:hAnsi="宋体" w:eastAsia="宋体" w:cs="宋体"/>
          <w:color w:val="auto"/>
          <w:spacing w:val="-1"/>
          <w:sz w:val="24"/>
          <w:szCs w:val="24"/>
          <w:highlight w:val="none"/>
        </w:rPr>
        <w:t>项的规定开展评审工作。如果</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过程中出现异常情况，导致无法继续评审工作的，可暂停</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，对原有资料及信息作出善保密处理，待</w:t>
      </w:r>
      <w:r>
        <w:rPr>
          <w:rFonts w:hint="eastAsia" w:ascii="宋体" w:hAnsi="宋体" w:eastAsia="宋体" w:cs="宋体"/>
          <w:color w:val="auto"/>
          <w:spacing w:val="-1"/>
          <w:sz w:val="24"/>
          <w:szCs w:val="24"/>
          <w:highlight w:val="none"/>
          <w:lang w:val="en-US" w:eastAsia="zh-CN"/>
        </w:rPr>
        <w:t>处理完善</w:t>
      </w:r>
      <w:r>
        <w:rPr>
          <w:rFonts w:hint="eastAsia" w:ascii="宋体" w:hAnsi="宋体" w:eastAsia="宋体" w:cs="宋体"/>
          <w:color w:val="auto"/>
          <w:spacing w:val="-1"/>
          <w:sz w:val="24"/>
          <w:szCs w:val="24"/>
          <w:highlight w:val="none"/>
        </w:rPr>
        <w:t>后，应重新组织评审。</w:t>
      </w:r>
    </w:p>
    <w:p w14:paraId="49F2C7DB">
      <w:pPr>
        <w:kinsoku/>
        <w:spacing w:before="0" w:line="440" w:lineRule="exact"/>
        <w:ind w:left="0" w:firstLine="478" w:firstLineChars="200"/>
        <w:jc w:val="both"/>
        <w:outlineLvl w:val="1"/>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lang w:eastAsia="zh-CN"/>
        </w:rPr>
        <w:t>6</w:t>
      </w:r>
      <w:r>
        <w:rPr>
          <w:rFonts w:hint="eastAsia" w:ascii="宋体" w:hAnsi="宋体" w:eastAsia="宋体" w:cs="宋体"/>
          <w:b/>
          <w:bCs/>
          <w:color w:val="auto"/>
          <w:spacing w:val="-1"/>
          <w:sz w:val="24"/>
          <w:szCs w:val="24"/>
          <w:highlight w:val="none"/>
        </w:rPr>
        <w:t>.  合同授予</w:t>
      </w:r>
    </w:p>
    <w:p w14:paraId="65C061C8">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6</w:t>
      </w:r>
      <w:r>
        <w:rPr>
          <w:rFonts w:hint="eastAsia" w:ascii="宋体" w:hAnsi="宋体" w:eastAsia="宋体" w:cs="宋体"/>
          <w:b/>
          <w:bCs/>
          <w:color w:val="auto"/>
          <w:spacing w:val="-5"/>
          <w:sz w:val="24"/>
          <w:szCs w:val="24"/>
          <w:highlight w:val="none"/>
        </w:rPr>
        <w:t xml:space="preserve">.1  </w:t>
      </w:r>
      <w:r>
        <w:rPr>
          <w:rFonts w:hint="eastAsia" w:ascii="宋体" w:hAnsi="宋体" w:eastAsia="宋体" w:cs="宋体"/>
          <w:b/>
          <w:bCs/>
          <w:color w:val="auto"/>
          <w:spacing w:val="-5"/>
          <w:sz w:val="24"/>
          <w:szCs w:val="24"/>
          <w:highlight w:val="none"/>
          <w:lang w:val="en-US" w:eastAsia="zh-CN"/>
        </w:rPr>
        <w:t>成交</w:t>
      </w:r>
      <w:r>
        <w:rPr>
          <w:rFonts w:hint="eastAsia" w:ascii="宋体" w:hAnsi="宋体" w:eastAsia="宋体" w:cs="宋体"/>
          <w:b/>
          <w:bCs/>
          <w:color w:val="auto"/>
          <w:spacing w:val="-5"/>
          <w:sz w:val="24"/>
          <w:szCs w:val="24"/>
          <w:highlight w:val="none"/>
        </w:rPr>
        <w:t>候选人公示</w:t>
      </w:r>
    </w:p>
    <w:p w14:paraId="18A6625A">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lang w:eastAsia="zh-CN"/>
        </w:rPr>
        <w:t>采购</w:t>
      </w:r>
      <w:r>
        <w:rPr>
          <w:rFonts w:hint="eastAsia" w:ascii="宋体" w:hAnsi="宋体" w:eastAsia="宋体" w:cs="宋体"/>
          <w:color w:val="auto"/>
          <w:spacing w:val="-1"/>
          <w:position w:val="0"/>
          <w:sz w:val="24"/>
          <w:szCs w:val="24"/>
          <w:highlight w:val="none"/>
        </w:rPr>
        <w:t>人在收到</w:t>
      </w:r>
      <w:r>
        <w:rPr>
          <w:rFonts w:hint="eastAsia" w:ascii="宋体" w:hAnsi="宋体" w:eastAsia="宋体" w:cs="宋体"/>
          <w:color w:val="auto"/>
          <w:spacing w:val="-1"/>
          <w:position w:val="0"/>
          <w:sz w:val="24"/>
          <w:szCs w:val="24"/>
          <w:highlight w:val="none"/>
          <w:lang w:eastAsia="zh-CN"/>
        </w:rPr>
        <w:t>评审</w:t>
      </w:r>
      <w:r>
        <w:rPr>
          <w:rFonts w:hint="eastAsia" w:ascii="宋体" w:hAnsi="宋体" w:eastAsia="宋体" w:cs="宋体"/>
          <w:color w:val="auto"/>
          <w:spacing w:val="-1"/>
          <w:position w:val="0"/>
          <w:sz w:val="24"/>
          <w:szCs w:val="24"/>
          <w:highlight w:val="none"/>
        </w:rPr>
        <w:t>报告</w:t>
      </w:r>
      <w:r>
        <w:rPr>
          <w:rFonts w:hint="eastAsia" w:ascii="宋体" w:hAnsi="宋体" w:eastAsia="宋体" w:cs="宋体"/>
          <w:color w:val="auto"/>
          <w:spacing w:val="-1"/>
          <w:position w:val="0"/>
          <w:sz w:val="24"/>
          <w:szCs w:val="24"/>
          <w:highlight w:val="none"/>
          <w:lang w:val="en-US" w:eastAsia="zh-CN"/>
        </w:rPr>
        <w:t>后</w:t>
      </w:r>
      <w:r>
        <w:rPr>
          <w:rFonts w:hint="eastAsia" w:ascii="宋体" w:hAnsi="宋体" w:eastAsia="宋体" w:cs="宋体"/>
          <w:color w:val="auto"/>
          <w:spacing w:val="-1"/>
          <w:position w:val="0"/>
          <w:sz w:val="24"/>
          <w:szCs w:val="24"/>
          <w:highlight w:val="none"/>
        </w:rPr>
        <w:t>，按照</w:t>
      </w:r>
      <w:r>
        <w:rPr>
          <w:rFonts w:hint="eastAsia" w:ascii="宋体" w:hAnsi="宋体" w:eastAsia="宋体" w:cs="宋体"/>
          <w:color w:val="auto"/>
          <w:spacing w:val="-1"/>
          <w:position w:val="0"/>
          <w:sz w:val="24"/>
          <w:szCs w:val="24"/>
          <w:highlight w:val="none"/>
          <w:lang w:eastAsia="zh-CN"/>
        </w:rPr>
        <w:t>响应人</w:t>
      </w:r>
      <w:r>
        <w:rPr>
          <w:rFonts w:hint="eastAsia" w:ascii="宋体" w:hAnsi="宋体" w:eastAsia="宋体" w:cs="宋体"/>
          <w:color w:val="auto"/>
          <w:spacing w:val="-1"/>
          <w:position w:val="0"/>
          <w:sz w:val="24"/>
          <w:szCs w:val="24"/>
          <w:highlight w:val="none"/>
        </w:rPr>
        <w:t>须知前附表规定的公示媒介和</w:t>
      </w:r>
      <w:r>
        <w:rPr>
          <w:rFonts w:hint="eastAsia" w:ascii="宋体" w:hAnsi="宋体" w:eastAsia="宋体" w:cs="宋体"/>
          <w:color w:val="auto"/>
          <w:spacing w:val="-1"/>
          <w:sz w:val="24"/>
          <w:szCs w:val="24"/>
          <w:highlight w:val="none"/>
        </w:rPr>
        <w:t>期限公示</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候选人，公示期不得少于</w:t>
      </w:r>
      <w:r>
        <w:rPr>
          <w:rFonts w:hint="eastAsia" w:ascii="宋体" w:hAnsi="宋体" w:eastAsia="宋体" w:cs="宋体"/>
          <w:color w:val="auto"/>
          <w:spacing w:val="-1"/>
          <w:sz w:val="24"/>
          <w:szCs w:val="24"/>
          <w:highlight w:val="none"/>
          <w:u w:val="single"/>
        </w:rPr>
        <w:t>3</w:t>
      </w:r>
      <w:r>
        <w:rPr>
          <w:rFonts w:hint="eastAsia" w:ascii="宋体" w:hAnsi="宋体" w:eastAsia="宋体" w:cs="宋体"/>
          <w:color w:val="auto"/>
          <w:spacing w:val="-1"/>
          <w:sz w:val="24"/>
          <w:szCs w:val="24"/>
          <w:highlight w:val="none"/>
        </w:rPr>
        <w:t>日。</w:t>
      </w:r>
    </w:p>
    <w:p w14:paraId="0A88503B">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6</w:t>
      </w:r>
      <w:r>
        <w:rPr>
          <w:rFonts w:hint="eastAsia" w:ascii="宋体" w:hAnsi="宋体" w:eastAsia="宋体" w:cs="宋体"/>
          <w:b/>
          <w:bCs/>
          <w:color w:val="auto"/>
          <w:spacing w:val="-5"/>
          <w:sz w:val="24"/>
          <w:szCs w:val="24"/>
          <w:highlight w:val="none"/>
        </w:rPr>
        <w:t xml:space="preserve">.2  </w:t>
      </w:r>
      <w:r>
        <w:rPr>
          <w:rFonts w:hint="eastAsia" w:ascii="宋体" w:hAnsi="宋体" w:eastAsia="宋体" w:cs="宋体"/>
          <w:b/>
          <w:bCs/>
          <w:color w:val="auto"/>
          <w:spacing w:val="-5"/>
          <w:sz w:val="24"/>
          <w:szCs w:val="24"/>
          <w:highlight w:val="none"/>
          <w:lang w:eastAsia="zh-CN"/>
        </w:rPr>
        <w:t>评审</w:t>
      </w:r>
      <w:r>
        <w:rPr>
          <w:rFonts w:hint="eastAsia" w:ascii="宋体" w:hAnsi="宋体" w:eastAsia="宋体" w:cs="宋体"/>
          <w:b/>
          <w:bCs/>
          <w:color w:val="auto"/>
          <w:spacing w:val="-5"/>
          <w:sz w:val="24"/>
          <w:szCs w:val="24"/>
          <w:highlight w:val="none"/>
        </w:rPr>
        <w:t>结果异议</w:t>
      </w:r>
    </w:p>
    <w:p w14:paraId="46575C49">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lang w:eastAsia="zh-CN"/>
        </w:rPr>
        <w:t>响应人</w:t>
      </w:r>
      <w:r>
        <w:rPr>
          <w:rFonts w:hint="eastAsia" w:ascii="宋体" w:hAnsi="宋体" w:eastAsia="宋体" w:cs="宋体"/>
          <w:color w:val="auto"/>
          <w:spacing w:val="-1"/>
          <w:position w:val="0"/>
          <w:sz w:val="24"/>
          <w:szCs w:val="24"/>
          <w:highlight w:val="none"/>
        </w:rPr>
        <w:t>或其他利害关系人对</w:t>
      </w:r>
      <w:r>
        <w:rPr>
          <w:rFonts w:hint="eastAsia" w:ascii="宋体" w:hAnsi="宋体" w:eastAsia="宋体" w:cs="宋体"/>
          <w:color w:val="auto"/>
          <w:spacing w:val="-1"/>
          <w:position w:val="0"/>
          <w:sz w:val="24"/>
          <w:szCs w:val="24"/>
          <w:highlight w:val="none"/>
          <w:lang w:eastAsia="zh-CN"/>
        </w:rPr>
        <w:t>采购</w:t>
      </w:r>
      <w:r>
        <w:rPr>
          <w:rFonts w:hint="eastAsia" w:ascii="宋体" w:hAnsi="宋体" w:eastAsia="宋体" w:cs="宋体"/>
          <w:color w:val="auto"/>
          <w:spacing w:val="-1"/>
          <w:position w:val="0"/>
          <w:sz w:val="24"/>
          <w:szCs w:val="24"/>
          <w:highlight w:val="none"/>
        </w:rPr>
        <w:t>项目的</w:t>
      </w:r>
      <w:r>
        <w:rPr>
          <w:rFonts w:hint="eastAsia" w:ascii="宋体" w:hAnsi="宋体" w:eastAsia="宋体" w:cs="宋体"/>
          <w:color w:val="auto"/>
          <w:spacing w:val="-1"/>
          <w:position w:val="0"/>
          <w:sz w:val="24"/>
          <w:szCs w:val="24"/>
          <w:highlight w:val="none"/>
          <w:lang w:eastAsia="zh-CN"/>
        </w:rPr>
        <w:t>评审</w:t>
      </w:r>
      <w:r>
        <w:rPr>
          <w:rFonts w:hint="eastAsia" w:ascii="宋体" w:hAnsi="宋体" w:eastAsia="宋体" w:cs="宋体"/>
          <w:color w:val="auto"/>
          <w:spacing w:val="-1"/>
          <w:position w:val="0"/>
          <w:sz w:val="24"/>
          <w:szCs w:val="24"/>
          <w:highlight w:val="none"/>
        </w:rPr>
        <w:t>结果有异议的应在</w:t>
      </w:r>
      <w:r>
        <w:rPr>
          <w:rFonts w:hint="eastAsia" w:ascii="宋体" w:hAnsi="宋体" w:eastAsia="宋体" w:cs="宋体"/>
          <w:color w:val="auto"/>
          <w:spacing w:val="-1"/>
          <w:position w:val="0"/>
          <w:sz w:val="24"/>
          <w:szCs w:val="24"/>
          <w:highlight w:val="none"/>
          <w:lang w:val="en-US" w:eastAsia="zh-CN"/>
        </w:rPr>
        <w:t>成交</w:t>
      </w:r>
      <w:r>
        <w:rPr>
          <w:rFonts w:hint="eastAsia" w:ascii="宋体" w:hAnsi="宋体" w:eastAsia="宋体" w:cs="宋体"/>
          <w:color w:val="auto"/>
          <w:spacing w:val="-1"/>
          <w:sz w:val="24"/>
          <w:szCs w:val="24"/>
          <w:highlight w:val="none"/>
        </w:rPr>
        <w:t>候选人公示期间提出。</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人将在收到异议之日起</w:t>
      </w:r>
      <w:r>
        <w:rPr>
          <w:rFonts w:hint="eastAsia"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rPr>
        <w:t>日内作出答复；作出答复前，将暂停</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活动。</w:t>
      </w:r>
    </w:p>
    <w:p w14:paraId="5FC48095">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6</w:t>
      </w:r>
      <w:r>
        <w:rPr>
          <w:rFonts w:hint="eastAsia" w:ascii="宋体" w:hAnsi="宋体" w:eastAsia="宋体" w:cs="宋体"/>
          <w:b/>
          <w:bCs/>
          <w:color w:val="auto"/>
          <w:spacing w:val="-5"/>
          <w:sz w:val="24"/>
          <w:szCs w:val="24"/>
          <w:highlight w:val="none"/>
        </w:rPr>
        <w:t>.3</w:t>
      </w:r>
      <w:r>
        <w:rPr>
          <w:rFonts w:hint="eastAsia" w:ascii="宋体" w:hAnsi="宋体" w:eastAsia="宋体" w:cs="宋体"/>
          <w:b/>
          <w:bCs/>
          <w:color w:val="auto"/>
          <w:spacing w:val="-5"/>
          <w:w w:val="100"/>
          <w:sz w:val="24"/>
          <w:szCs w:val="24"/>
          <w:highlight w:val="none"/>
        </w:rPr>
        <w:t xml:space="preserve">  </w:t>
      </w:r>
      <w:r>
        <w:rPr>
          <w:rFonts w:hint="eastAsia" w:ascii="宋体" w:hAnsi="宋体" w:eastAsia="宋体" w:cs="宋体"/>
          <w:b/>
          <w:bCs/>
          <w:color w:val="auto"/>
          <w:spacing w:val="-5"/>
          <w:sz w:val="24"/>
          <w:szCs w:val="24"/>
          <w:highlight w:val="none"/>
          <w:lang w:val="en-US" w:eastAsia="zh-CN"/>
        </w:rPr>
        <w:t>成交</w:t>
      </w:r>
      <w:r>
        <w:rPr>
          <w:rFonts w:hint="eastAsia" w:ascii="宋体" w:hAnsi="宋体" w:eastAsia="宋体" w:cs="宋体"/>
          <w:b/>
          <w:bCs/>
          <w:color w:val="auto"/>
          <w:spacing w:val="-5"/>
          <w:sz w:val="24"/>
          <w:szCs w:val="24"/>
          <w:highlight w:val="none"/>
        </w:rPr>
        <w:t>候选人履约能力审查</w:t>
      </w:r>
    </w:p>
    <w:p w14:paraId="03B05239">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候选人的经营、财务状况发生较大变化或存在违法行为，</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人认为可能影响其履约能力的，将在发出</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通知书前提请原</w:t>
      </w:r>
      <w:r>
        <w:rPr>
          <w:rFonts w:hint="eastAsia" w:ascii="宋体" w:hAnsi="宋体" w:eastAsia="宋体" w:cs="宋体"/>
          <w:color w:val="auto"/>
          <w:spacing w:val="-1"/>
          <w:sz w:val="24"/>
          <w:szCs w:val="24"/>
          <w:highlight w:val="none"/>
          <w:lang w:eastAsia="zh-CN"/>
        </w:rPr>
        <w:t>评审小组</w:t>
      </w:r>
      <w:r>
        <w:rPr>
          <w:rFonts w:hint="eastAsia" w:ascii="宋体" w:hAnsi="宋体" w:eastAsia="宋体" w:cs="宋体"/>
          <w:color w:val="auto"/>
          <w:spacing w:val="-1"/>
          <w:sz w:val="24"/>
          <w:szCs w:val="24"/>
          <w:highlight w:val="none"/>
        </w:rPr>
        <w:t>按照</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文件规定的标准和方法进行审查确认。</w:t>
      </w:r>
    </w:p>
    <w:p w14:paraId="6082DED8">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6</w:t>
      </w:r>
      <w:r>
        <w:rPr>
          <w:rFonts w:hint="eastAsia" w:ascii="宋体" w:hAnsi="宋体" w:eastAsia="宋体" w:cs="宋体"/>
          <w:b/>
          <w:bCs/>
          <w:color w:val="auto"/>
          <w:spacing w:val="-5"/>
          <w:sz w:val="24"/>
          <w:szCs w:val="24"/>
          <w:highlight w:val="none"/>
        </w:rPr>
        <w:t xml:space="preserve">.4  </w:t>
      </w:r>
      <w:r>
        <w:rPr>
          <w:rFonts w:hint="eastAsia" w:ascii="宋体" w:hAnsi="宋体" w:eastAsia="宋体" w:cs="宋体"/>
          <w:b/>
          <w:bCs/>
          <w:color w:val="auto"/>
          <w:spacing w:val="-5"/>
          <w:sz w:val="24"/>
          <w:szCs w:val="24"/>
          <w:highlight w:val="none"/>
          <w:lang w:val="en-US" w:eastAsia="zh-CN"/>
        </w:rPr>
        <w:t>成交人的确定</w:t>
      </w:r>
      <w:r>
        <w:rPr>
          <w:rFonts w:hint="eastAsia" w:ascii="宋体" w:hAnsi="宋体" w:eastAsia="宋体" w:cs="宋体"/>
          <w:b/>
          <w:bCs/>
          <w:color w:val="auto"/>
          <w:spacing w:val="-5"/>
          <w:sz w:val="24"/>
          <w:szCs w:val="24"/>
          <w:highlight w:val="none"/>
        </w:rPr>
        <w:t>方式</w:t>
      </w:r>
    </w:p>
    <w:p w14:paraId="5C98B810">
      <w:pPr>
        <w:kinsoku/>
        <w:spacing w:before="0" w:line="440" w:lineRule="exact"/>
        <w:ind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按照</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须知前附表的规定，</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人或</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人授权的</w:t>
      </w:r>
      <w:r>
        <w:rPr>
          <w:rFonts w:hint="eastAsia" w:ascii="宋体" w:hAnsi="宋体" w:eastAsia="宋体" w:cs="宋体"/>
          <w:color w:val="auto"/>
          <w:spacing w:val="-1"/>
          <w:sz w:val="24"/>
          <w:szCs w:val="24"/>
          <w:highlight w:val="none"/>
          <w:lang w:eastAsia="zh-CN"/>
        </w:rPr>
        <w:t>评审小组</w:t>
      </w:r>
      <w:r>
        <w:rPr>
          <w:rFonts w:hint="eastAsia" w:ascii="宋体" w:hAnsi="宋体" w:eastAsia="宋体" w:cs="宋体"/>
          <w:color w:val="auto"/>
          <w:spacing w:val="-1"/>
          <w:sz w:val="24"/>
          <w:szCs w:val="24"/>
          <w:highlight w:val="none"/>
        </w:rPr>
        <w:t>依法确定</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人。</w:t>
      </w:r>
    </w:p>
    <w:p w14:paraId="1D81E48F">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6</w:t>
      </w:r>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w w:val="100"/>
          <w:sz w:val="24"/>
          <w:szCs w:val="24"/>
          <w:highlight w:val="none"/>
        </w:rPr>
        <w:t xml:space="preserve">  </w:t>
      </w:r>
      <w:r>
        <w:rPr>
          <w:rFonts w:hint="eastAsia" w:ascii="宋体" w:hAnsi="宋体" w:eastAsia="宋体" w:cs="宋体"/>
          <w:b/>
          <w:bCs/>
          <w:color w:val="auto"/>
          <w:spacing w:val="-5"/>
          <w:sz w:val="24"/>
          <w:szCs w:val="24"/>
          <w:highlight w:val="none"/>
          <w:lang w:val="en-US" w:eastAsia="zh-CN"/>
        </w:rPr>
        <w:t>成交</w:t>
      </w:r>
      <w:r>
        <w:rPr>
          <w:rFonts w:hint="eastAsia" w:ascii="宋体" w:hAnsi="宋体" w:eastAsia="宋体" w:cs="宋体"/>
          <w:b/>
          <w:bCs/>
          <w:color w:val="auto"/>
          <w:spacing w:val="-5"/>
          <w:sz w:val="24"/>
          <w:szCs w:val="24"/>
          <w:highlight w:val="none"/>
        </w:rPr>
        <w:t>通知</w:t>
      </w:r>
    </w:p>
    <w:p w14:paraId="1C0FB1B9">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rPr>
        <w:t>在本章第3.3款规定的</w:t>
      </w:r>
      <w:r>
        <w:rPr>
          <w:rFonts w:hint="eastAsia" w:ascii="宋体" w:hAnsi="宋体" w:eastAsia="宋体" w:cs="宋体"/>
          <w:color w:val="auto"/>
          <w:spacing w:val="-1"/>
          <w:position w:val="0"/>
          <w:sz w:val="24"/>
          <w:szCs w:val="24"/>
          <w:highlight w:val="none"/>
          <w:lang w:eastAsia="zh-CN"/>
        </w:rPr>
        <w:t>响应</w:t>
      </w:r>
      <w:r>
        <w:rPr>
          <w:rFonts w:hint="eastAsia" w:ascii="宋体" w:hAnsi="宋体" w:eastAsia="宋体" w:cs="宋体"/>
          <w:color w:val="auto"/>
          <w:spacing w:val="-1"/>
          <w:position w:val="0"/>
          <w:sz w:val="24"/>
          <w:szCs w:val="24"/>
          <w:highlight w:val="none"/>
        </w:rPr>
        <w:t>有效期内，</w:t>
      </w:r>
      <w:r>
        <w:rPr>
          <w:rFonts w:hint="eastAsia" w:ascii="宋体" w:hAnsi="宋体" w:eastAsia="宋体" w:cs="宋体"/>
          <w:color w:val="auto"/>
          <w:spacing w:val="-1"/>
          <w:position w:val="0"/>
          <w:sz w:val="24"/>
          <w:szCs w:val="24"/>
          <w:highlight w:val="none"/>
          <w:lang w:eastAsia="zh-CN"/>
        </w:rPr>
        <w:t>采购</w:t>
      </w:r>
      <w:r>
        <w:rPr>
          <w:rFonts w:hint="eastAsia" w:ascii="宋体" w:hAnsi="宋体" w:eastAsia="宋体" w:cs="宋体"/>
          <w:color w:val="auto"/>
          <w:spacing w:val="-1"/>
          <w:position w:val="0"/>
          <w:sz w:val="24"/>
          <w:szCs w:val="24"/>
          <w:highlight w:val="none"/>
        </w:rPr>
        <w:t>人以</w:t>
      </w:r>
      <w:r>
        <w:rPr>
          <w:rFonts w:hint="eastAsia" w:ascii="宋体" w:hAnsi="宋体" w:eastAsia="宋体" w:cs="宋体"/>
          <w:color w:val="auto"/>
          <w:spacing w:val="-1"/>
          <w:position w:val="0"/>
          <w:sz w:val="24"/>
          <w:szCs w:val="24"/>
          <w:highlight w:val="none"/>
          <w:lang w:eastAsia="zh-CN"/>
        </w:rPr>
        <w:t>响应人</w:t>
      </w:r>
      <w:r>
        <w:rPr>
          <w:rFonts w:hint="eastAsia" w:ascii="宋体" w:hAnsi="宋体" w:eastAsia="宋体" w:cs="宋体"/>
          <w:color w:val="auto"/>
          <w:spacing w:val="-1"/>
          <w:position w:val="0"/>
          <w:sz w:val="24"/>
          <w:szCs w:val="24"/>
          <w:highlight w:val="none"/>
        </w:rPr>
        <w:t>须知前附表规定的形式向</w:t>
      </w:r>
      <w:r>
        <w:rPr>
          <w:rFonts w:hint="eastAsia" w:ascii="宋体" w:hAnsi="宋体" w:eastAsia="宋体" w:cs="宋体"/>
          <w:color w:val="auto"/>
          <w:spacing w:val="-1"/>
          <w:position w:val="0"/>
          <w:sz w:val="24"/>
          <w:szCs w:val="24"/>
          <w:highlight w:val="none"/>
          <w:lang w:val="en-US" w:eastAsia="zh-CN"/>
        </w:rPr>
        <w:t>成交</w:t>
      </w:r>
      <w:r>
        <w:rPr>
          <w:rFonts w:hint="eastAsia" w:ascii="宋体" w:hAnsi="宋体" w:eastAsia="宋体" w:cs="宋体"/>
          <w:color w:val="auto"/>
          <w:spacing w:val="-1"/>
          <w:sz w:val="24"/>
          <w:szCs w:val="24"/>
          <w:highlight w:val="none"/>
        </w:rPr>
        <w:t>人发出</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通知书。</w:t>
      </w:r>
    </w:p>
    <w:p w14:paraId="5BB20DA7">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6</w:t>
      </w:r>
      <w:r>
        <w:rPr>
          <w:rFonts w:hint="eastAsia" w:ascii="宋体" w:hAnsi="宋体" w:eastAsia="宋体" w:cs="宋体"/>
          <w:b/>
          <w:bCs/>
          <w:color w:val="auto"/>
          <w:spacing w:val="-5"/>
          <w:sz w:val="24"/>
          <w:szCs w:val="24"/>
          <w:highlight w:val="none"/>
          <w:lang w:val="en-US" w:eastAsia="zh-CN"/>
        </w:rPr>
        <w:t>.6</w:t>
      </w:r>
      <w:r>
        <w:rPr>
          <w:rFonts w:hint="eastAsia" w:ascii="宋体" w:hAnsi="宋体" w:eastAsia="宋体" w:cs="宋体"/>
          <w:b/>
          <w:bCs/>
          <w:color w:val="auto"/>
          <w:spacing w:val="-5"/>
          <w:sz w:val="24"/>
          <w:szCs w:val="24"/>
          <w:highlight w:val="none"/>
        </w:rPr>
        <w:t xml:space="preserve">  履约保证金</w:t>
      </w:r>
    </w:p>
    <w:p w14:paraId="222484CE">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6</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6</w:t>
      </w:r>
      <w:r>
        <w:rPr>
          <w:rFonts w:hint="eastAsia" w:ascii="宋体" w:hAnsi="宋体" w:eastAsia="宋体" w:cs="宋体"/>
          <w:color w:val="auto"/>
          <w:spacing w:val="-1"/>
          <w:sz w:val="24"/>
          <w:szCs w:val="24"/>
          <w:highlight w:val="none"/>
        </w:rPr>
        <w:t>.1  在签订合同前，</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人应按</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须知前附表规定的形式、金额和</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文件第四章“合同条款及格式”规定的或事先经过</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人书面认可的履约保证金格式向</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人提交履约保证金。除</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须知前附表另有规定外，履约保证金为签约合同价的10%。联合体</w:t>
      </w:r>
      <w:r>
        <w:rPr>
          <w:rFonts w:hint="eastAsia" w:ascii="宋体" w:hAnsi="宋体" w:eastAsia="宋体" w:cs="宋体"/>
          <w:color w:val="auto"/>
          <w:spacing w:val="-1"/>
          <w:sz w:val="24"/>
          <w:szCs w:val="24"/>
          <w:highlight w:val="none"/>
          <w:lang w:eastAsia="zh-CN"/>
        </w:rPr>
        <w:t>成交</w:t>
      </w:r>
      <w:r>
        <w:rPr>
          <w:rFonts w:hint="eastAsia" w:ascii="宋体" w:hAnsi="宋体" w:eastAsia="宋体" w:cs="宋体"/>
          <w:color w:val="auto"/>
          <w:spacing w:val="-1"/>
          <w:sz w:val="24"/>
          <w:szCs w:val="24"/>
          <w:highlight w:val="none"/>
        </w:rPr>
        <w:t>的，其履约保证金以联合体各方或联合体中牵头人的名义提交。</w:t>
      </w:r>
    </w:p>
    <w:p w14:paraId="49EC72F0">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rPr>
        <w:t>采用银行保函时，应由符合</w:t>
      </w:r>
      <w:r>
        <w:rPr>
          <w:rFonts w:hint="eastAsia" w:ascii="宋体" w:hAnsi="宋体" w:eastAsia="宋体" w:cs="宋体"/>
          <w:color w:val="auto"/>
          <w:spacing w:val="-1"/>
          <w:position w:val="0"/>
          <w:sz w:val="24"/>
          <w:szCs w:val="24"/>
          <w:highlight w:val="none"/>
          <w:lang w:eastAsia="zh-CN"/>
        </w:rPr>
        <w:t>响应人</w:t>
      </w:r>
      <w:r>
        <w:rPr>
          <w:rFonts w:hint="eastAsia" w:ascii="宋体" w:hAnsi="宋体" w:eastAsia="宋体" w:cs="宋体"/>
          <w:color w:val="auto"/>
          <w:spacing w:val="-1"/>
          <w:position w:val="0"/>
          <w:sz w:val="24"/>
          <w:szCs w:val="24"/>
          <w:highlight w:val="none"/>
        </w:rPr>
        <w:t>须知前附表规定级别的银行开具，所需的费用由</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人承担，</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人应保证银行保函有效。</w:t>
      </w:r>
    </w:p>
    <w:p w14:paraId="76D81428">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6</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6</w:t>
      </w:r>
      <w:r>
        <w:rPr>
          <w:rFonts w:hint="eastAsia" w:ascii="宋体" w:hAnsi="宋体" w:eastAsia="宋体" w:cs="宋体"/>
          <w:color w:val="auto"/>
          <w:spacing w:val="-1"/>
          <w:sz w:val="24"/>
          <w:szCs w:val="24"/>
          <w:highlight w:val="none"/>
        </w:rPr>
        <w:t xml:space="preserve">.2  </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人不能按本章第</w:t>
      </w:r>
      <w:r>
        <w:rPr>
          <w:rFonts w:hint="eastAsia" w:ascii="宋体" w:hAnsi="宋体" w:eastAsia="宋体" w:cs="宋体"/>
          <w:color w:val="auto"/>
          <w:spacing w:val="-1"/>
          <w:sz w:val="24"/>
          <w:szCs w:val="24"/>
          <w:highlight w:val="none"/>
          <w:lang w:eastAsia="zh-CN"/>
        </w:rPr>
        <w:t>6</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6</w:t>
      </w:r>
      <w:r>
        <w:rPr>
          <w:rFonts w:hint="eastAsia" w:ascii="宋体" w:hAnsi="宋体" w:eastAsia="宋体" w:cs="宋体"/>
          <w:color w:val="auto"/>
          <w:spacing w:val="-1"/>
          <w:sz w:val="24"/>
          <w:szCs w:val="24"/>
          <w:highlight w:val="none"/>
        </w:rPr>
        <w:t>.1项要求提交履约保证金的，视为放弃</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，其</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保证金不予退还，给</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人造成的损失超过</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保证金数额的，</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人还应对超过部分予以赔偿。</w:t>
      </w:r>
    </w:p>
    <w:p w14:paraId="43809399">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6</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5"/>
          <w:sz w:val="24"/>
          <w:szCs w:val="24"/>
          <w:highlight w:val="none"/>
          <w:lang w:eastAsia="zh-CN"/>
        </w:rPr>
        <w:t>7</w:t>
      </w:r>
      <w:r>
        <w:rPr>
          <w:rFonts w:hint="eastAsia" w:ascii="宋体" w:hAnsi="宋体" w:eastAsia="宋体" w:cs="宋体"/>
          <w:b/>
          <w:bCs/>
          <w:color w:val="auto"/>
          <w:spacing w:val="-5"/>
          <w:sz w:val="24"/>
          <w:szCs w:val="24"/>
          <w:highlight w:val="none"/>
        </w:rPr>
        <w:t xml:space="preserve">  签订合同</w:t>
      </w:r>
    </w:p>
    <w:p w14:paraId="58809882">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6</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人和</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人应在</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通知书发出之日起30日内，根据</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文件和</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人的</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文件订立书面合同。</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人无正当理由拒签合同，在签订合同时向</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人提出附加条件，</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人取消其</w:t>
      </w:r>
      <w:r>
        <w:rPr>
          <w:rFonts w:hint="eastAsia" w:ascii="宋体" w:hAnsi="宋体" w:eastAsia="宋体" w:cs="宋体"/>
          <w:color w:val="auto"/>
          <w:spacing w:val="-1"/>
          <w:sz w:val="24"/>
          <w:szCs w:val="24"/>
          <w:highlight w:val="none"/>
          <w:lang w:val="en-US" w:eastAsia="zh-CN"/>
        </w:rPr>
        <w:t>成交人</w:t>
      </w:r>
      <w:r>
        <w:rPr>
          <w:rFonts w:hint="eastAsia" w:ascii="宋体" w:hAnsi="宋体" w:eastAsia="宋体" w:cs="宋体"/>
          <w:color w:val="auto"/>
          <w:spacing w:val="-1"/>
          <w:sz w:val="24"/>
          <w:szCs w:val="24"/>
          <w:highlight w:val="none"/>
        </w:rPr>
        <w:t>资格，其</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保证金不予退还；给</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人造成的损失超过</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保证金数额的，</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人还应对超过部分予以赔偿。</w:t>
      </w:r>
    </w:p>
    <w:p w14:paraId="1ECF1AA7">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6</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7</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2</w:t>
      </w:r>
      <w:r>
        <w:rPr>
          <w:rFonts w:hint="eastAsia" w:ascii="宋体" w:hAnsi="宋体" w:eastAsia="宋体" w:cs="宋体"/>
          <w:color w:val="auto"/>
          <w:spacing w:val="-1"/>
          <w:sz w:val="24"/>
          <w:szCs w:val="24"/>
          <w:highlight w:val="none"/>
        </w:rPr>
        <w:t xml:space="preserve">  签约合同价的确定原则如下：</w:t>
      </w:r>
    </w:p>
    <w:p w14:paraId="2076F642">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rPr>
        <w:t>（1）按照</w:t>
      </w:r>
      <w:r>
        <w:rPr>
          <w:rFonts w:hint="eastAsia" w:ascii="宋体" w:hAnsi="宋体" w:eastAsia="宋体" w:cs="宋体"/>
          <w:color w:val="auto"/>
          <w:spacing w:val="-1"/>
          <w:position w:val="0"/>
          <w:sz w:val="24"/>
          <w:szCs w:val="24"/>
          <w:highlight w:val="none"/>
          <w:lang w:eastAsia="zh-CN"/>
        </w:rPr>
        <w:t>评审</w:t>
      </w:r>
      <w:r>
        <w:rPr>
          <w:rFonts w:hint="eastAsia" w:ascii="宋体" w:hAnsi="宋体" w:eastAsia="宋体" w:cs="宋体"/>
          <w:color w:val="auto"/>
          <w:spacing w:val="-1"/>
          <w:position w:val="0"/>
          <w:sz w:val="24"/>
          <w:szCs w:val="24"/>
          <w:highlight w:val="none"/>
        </w:rPr>
        <w:t>办法规定对</w:t>
      </w:r>
      <w:r>
        <w:rPr>
          <w:rFonts w:hint="eastAsia" w:ascii="宋体" w:hAnsi="宋体" w:eastAsia="宋体" w:cs="宋体"/>
          <w:color w:val="auto"/>
          <w:spacing w:val="-1"/>
          <w:position w:val="0"/>
          <w:sz w:val="24"/>
          <w:szCs w:val="24"/>
          <w:highlight w:val="none"/>
          <w:lang w:eastAsia="zh-CN"/>
        </w:rPr>
        <w:t>响应</w:t>
      </w:r>
      <w:r>
        <w:rPr>
          <w:rFonts w:hint="eastAsia" w:ascii="宋体" w:hAnsi="宋体" w:eastAsia="宋体" w:cs="宋体"/>
          <w:color w:val="auto"/>
          <w:spacing w:val="-1"/>
          <w:position w:val="0"/>
          <w:sz w:val="24"/>
          <w:szCs w:val="24"/>
          <w:highlight w:val="none"/>
        </w:rPr>
        <w:t>报价进行修正后，若修正后的最终</w:t>
      </w:r>
      <w:r>
        <w:rPr>
          <w:rFonts w:hint="eastAsia" w:ascii="宋体" w:hAnsi="宋体" w:eastAsia="宋体" w:cs="宋体"/>
          <w:color w:val="auto"/>
          <w:spacing w:val="-1"/>
          <w:position w:val="0"/>
          <w:sz w:val="24"/>
          <w:szCs w:val="24"/>
          <w:highlight w:val="none"/>
          <w:lang w:eastAsia="zh-CN"/>
        </w:rPr>
        <w:t>响应</w:t>
      </w:r>
      <w:r>
        <w:rPr>
          <w:rFonts w:hint="eastAsia" w:ascii="宋体" w:hAnsi="宋体" w:eastAsia="宋体" w:cs="宋体"/>
          <w:color w:val="auto"/>
          <w:spacing w:val="-1"/>
          <w:position w:val="0"/>
          <w:sz w:val="24"/>
          <w:szCs w:val="24"/>
          <w:highlight w:val="none"/>
        </w:rPr>
        <w:t>报价小于</w:t>
      </w:r>
      <w:r>
        <w:rPr>
          <w:rFonts w:hint="eastAsia" w:ascii="宋体" w:hAnsi="宋体" w:eastAsia="宋体" w:cs="宋体"/>
          <w:color w:val="auto"/>
          <w:spacing w:val="-1"/>
          <w:position w:val="0"/>
          <w:sz w:val="24"/>
          <w:szCs w:val="24"/>
          <w:highlight w:val="none"/>
          <w:lang w:val="en-US" w:eastAsia="zh-CN"/>
        </w:rPr>
        <w:t>评审</w:t>
      </w:r>
      <w:r>
        <w:rPr>
          <w:rFonts w:hint="eastAsia" w:ascii="宋体" w:hAnsi="宋体" w:eastAsia="宋体" w:cs="宋体"/>
          <w:color w:val="auto"/>
          <w:spacing w:val="-1"/>
          <w:sz w:val="24"/>
          <w:szCs w:val="24"/>
          <w:highlight w:val="none"/>
        </w:rPr>
        <w:t>时的</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函大写金额报价，则签订合同时以修正后的最终</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报价为准；</w:t>
      </w:r>
    </w:p>
    <w:p w14:paraId="15475216">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（2）按照</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办法规定对</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报价进行修正后，若修正后的最终</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报价大于</w:t>
      </w:r>
      <w:r>
        <w:rPr>
          <w:rFonts w:hint="eastAsia" w:ascii="宋体" w:hAnsi="宋体" w:eastAsia="宋体" w:cs="宋体"/>
          <w:color w:val="auto"/>
          <w:spacing w:val="-1"/>
          <w:sz w:val="24"/>
          <w:szCs w:val="24"/>
          <w:highlight w:val="none"/>
          <w:lang w:val="en-US" w:eastAsia="zh-CN"/>
        </w:rPr>
        <w:t>评审</w:t>
      </w:r>
      <w:r>
        <w:rPr>
          <w:rFonts w:hint="eastAsia" w:ascii="宋体" w:hAnsi="宋体" w:eastAsia="宋体" w:cs="宋体"/>
          <w:color w:val="auto"/>
          <w:spacing w:val="-1"/>
          <w:sz w:val="24"/>
          <w:szCs w:val="24"/>
          <w:highlight w:val="none"/>
        </w:rPr>
        <w:t>时的</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函大写金额报价，则签订合同时以</w:t>
      </w:r>
      <w:r>
        <w:rPr>
          <w:rFonts w:hint="eastAsia" w:ascii="宋体" w:hAnsi="宋体" w:eastAsia="宋体" w:cs="宋体"/>
          <w:color w:val="auto"/>
          <w:spacing w:val="-1"/>
          <w:sz w:val="24"/>
          <w:szCs w:val="24"/>
          <w:highlight w:val="none"/>
          <w:lang w:val="en-US" w:eastAsia="zh-CN"/>
        </w:rPr>
        <w:t>评审</w:t>
      </w:r>
      <w:r>
        <w:rPr>
          <w:rFonts w:hint="eastAsia" w:ascii="宋体" w:hAnsi="宋体" w:eastAsia="宋体" w:cs="宋体"/>
          <w:color w:val="auto"/>
          <w:spacing w:val="-1"/>
          <w:sz w:val="24"/>
          <w:szCs w:val="24"/>
          <w:highlight w:val="none"/>
        </w:rPr>
        <w:t>时的</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函大写金额报价为准，同时按比例修正相应子目的单价或合价。</w:t>
      </w:r>
    </w:p>
    <w:p w14:paraId="6AFC4D9B">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lang w:eastAsia="zh-CN"/>
        </w:rPr>
        <w:t>6</w:t>
      </w:r>
      <w:r>
        <w:rPr>
          <w:rFonts w:hint="eastAsia" w:ascii="宋体" w:hAnsi="宋体" w:eastAsia="宋体" w:cs="宋体"/>
          <w:color w:val="auto"/>
          <w:spacing w:val="-1"/>
          <w:position w:val="0"/>
          <w:sz w:val="24"/>
          <w:szCs w:val="24"/>
          <w:highlight w:val="none"/>
        </w:rPr>
        <w:t>.</w:t>
      </w:r>
      <w:r>
        <w:rPr>
          <w:rFonts w:hint="eastAsia" w:ascii="宋体" w:hAnsi="宋体" w:eastAsia="宋体" w:cs="宋体"/>
          <w:color w:val="auto"/>
          <w:spacing w:val="-1"/>
          <w:position w:val="0"/>
          <w:sz w:val="24"/>
          <w:szCs w:val="24"/>
          <w:highlight w:val="none"/>
          <w:lang w:eastAsia="zh-CN"/>
        </w:rPr>
        <w:t>7</w:t>
      </w:r>
      <w:r>
        <w:rPr>
          <w:rFonts w:hint="eastAsia" w:ascii="宋体" w:hAnsi="宋体" w:eastAsia="宋体" w:cs="宋体"/>
          <w:color w:val="auto"/>
          <w:spacing w:val="-1"/>
          <w:position w:val="0"/>
          <w:sz w:val="24"/>
          <w:szCs w:val="24"/>
          <w:highlight w:val="none"/>
        </w:rPr>
        <w:t>.</w:t>
      </w:r>
      <w:r>
        <w:rPr>
          <w:rFonts w:hint="eastAsia" w:ascii="宋体" w:hAnsi="宋体" w:eastAsia="宋体" w:cs="宋体"/>
          <w:color w:val="auto"/>
          <w:spacing w:val="-1"/>
          <w:position w:val="0"/>
          <w:sz w:val="24"/>
          <w:szCs w:val="24"/>
          <w:highlight w:val="none"/>
          <w:lang w:eastAsia="zh-CN"/>
        </w:rPr>
        <w:t>3</w:t>
      </w:r>
      <w:r>
        <w:rPr>
          <w:rFonts w:hint="eastAsia" w:ascii="宋体" w:hAnsi="宋体" w:eastAsia="宋体" w:cs="宋体"/>
          <w:color w:val="auto"/>
          <w:spacing w:val="-1"/>
          <w:position w:val="0"/>
          <w:sz w:val="24"/>
          <w:szCs w:val="24"/>
          <w:highlight w:val="none"/>
        </w:rPr>
        <w:t xml:space="preserve">  联合体</w:t>
      </w:r>
      <w:r>
        <w:rPr>
          <w:rFonts w:hint="eastAsia" w:ascii="宋体" w:hAnsi="宋体" w:eastAsia="宋体" w:cs="宋体"/>
          <w:color w:val="auto"/>
          <w:spacing w:val="-1"/>
          <w:position w:val="0"/>
          <w:sz w:val="24"/>
          <w:szCs w:val="24"/>
          <w:highlight w:val="none"/>
          <w:lang w:eastAsia="zh-CN"/>
        </w:rPr>
        <w:t>成交</w:t>
      </w:r>
      <w:r>
        <w:rPr>
          <w:rFonts w:hint="eastAsia" w:ascii="宋体" w:hAnsi="宋体" w:eastAsia="宋体" w:cs="宋体"/>
          <w:color w:val="auto"/>
          <w:spacing w:val="-1"/>
          <w:position w:val="0"/>
          <w:sz w:val="24"/>
          <w:szCs w:val="24"/>
          <w:highlight w:val="none"/>
        </w:rPr>
        <w:t>的，联合体各方应共同与</w:t>
      </w:r>
      <w:r>
        <w:rPr>
          <w:rFonts w:hint="eastAsia" w:ascii="宋体" w:hAnsi="宋体" w:eastAsia="宋体" w:cs="宋体"/>
          <w:color w:val="auto"/>
          <w:spacing w:val="-1"/>
          <w:position w:val="0"/>
          <w:sz w:val="24"/>
          <w:szCs w:val="24"/>
          <w:highlight w:val="none"/>
          <w:lang w:eastAsia="zh-CN"/>
        </w:rPr>
        <w:t>采购</w:t>
      </w:r>
      <w:r>
        <w:rPr>
          <w:rFonts w:hint="eastAsia" w:ascii="宋体" w:hAnsi="宋体" w:eastAsia="宋体" w:cs="宋体"/>
          <w:color w:val="auto"/>
          <w:spacing w:val="-1"/>
          <w:position w:val="0"/>
          <w:sz w:val="24"/>
          <w:szCs w:val="24"/>
          <w:highlight w:val="none"/>
        </w:rPr>
        <w:t>人签订合同，就</w:t>
      </w:r>
      <w:r>
        <w:rPr>
          <w:rFonts w:hint="eastAsia" w:ascii="宋体" w:hAnsi="宋体" w:eastAsia="宋体" w:cs="宋体"/>
          <w:color w:val="auto"/>
          <w:spacing w:val="-1"/>
          <w:position w:val="0"/>
          <w:sz w:val="24"/>
          <w:szCs w:val="24"/>
          <w:highlight w:val="none"/>
          <w:lang w:val="en-US" w:eastAsia="zh-CN"/>
        </w:rPr>
        <w:t>成交</w:t>
      </w:r>
      <w:r>
        <w:rPr>
          <w:rFonts w:hint="eastAsia" w:ascii="宋体" w:hAnsi="宋体" w:eastAsia="宋体" w:cs="宋体"/>
          <w:color w:val="auto"/>
          <w:spacing w:val="-1"/>
          <w:position w:val="0"/>
          <w:sz w:val="24"/>
          <w:szCs w:val="24"/>
          <w:highlight w:val="none"/>
        </w:rPr>
        <w:t>项目向</w:t>
      </w:r>
      <w:r>
        <w:rPr>
          <w:rFonts w:hint="eastAsia" w:ascii="宋体" w:hAnsi="宋体" w:eastAsia="宋体" w:cs="宋体"/>
          <w:color w:val="auto"/>
          <w:spacing w:val="-1"/>
          <w:position w:val="0"/>
          <w:sz w:val="24"/>
          <w:szCs w:val="24"/>
          <w:highlight w:val="none"/>
          <w:lang w:eastAsia="zh-CN"/>
        </w:rPr>
        <w:t>采购</w:t>
      </w:r>
      <w:r>
        <w:rPr>
          <w:rFonts w:hint="eastAsia" w:ascii="宋体" w:hAnsi="宋体" w:eastAsia="宋体" w:cs="宋体"/>
          <w:color w:val="auto"/>
          <w:spacing w:val="-1"/>
          <w:position w:val="0"/>
          <w:sz w:val="24"/>
          <w:szCs w:val="24"/>
          <w:highlight w:val="none"/>
        </w:rPr>
        <w:t>人</w:t>
      </w:r>
      <w:r>
        <w:rPr>
          <w:rFonts w:hint="eastAsia" w:ascii="宋体" w:hAnsi="宋体" w:eastAsia="宋体" w:cs="宋体"/>
          <w:color w:val="auto"/>
          <w:spacing w:val="-1"/>
          <w:sz w:val="24"/>
          <w:szCs w:val="24"/>
          <w:highlight w:val="none"/>
        </w:rPr>
        <w:t>承担连带责任。</w:t>
      </w:r>
    </w:p>
    <w:p w14:paraId="54DD1D6B">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6</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7</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人和</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人在签订合同协议书的同时，须按照本</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文件规定的格式和要求签订廉政合同及安全生产合同，明确双方在廉政建设和安全生产方面的权利和义务以及应承担的违约责任。</w:t>
      </w:r>
    </w:p>
    <w:p w14:paraId="1A201985">
      <w:pPr>
        <w:kinsoku/>
        <w:autoSpaceDE/>
        <w:autoSpaceDN/>
        <w:spacing w:before="0" w:line="440" w:lineRule="exact"/>
        <w:ind w:left="0" w:firstLine="478" w:firstLineChars="200"/>
        <w:jc w:val="both"/>
        <w:outlineLvl w:val="1"/>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b/>
          <w:bCs/>
          <w:color w:val="auto"/>
          <w:spacing w:val="-1"/>
          <w:sz w:val="24"/>
          <w:szCs w:val="24"/>
          <w:highlight w:val="none"/>
        </w:rPr>
        <w:t>.  纪律和监督</w:t>
      </w:r>
    </w:p>
    <w:p w14:paraId="494DAE06">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7</w:t>
      </w:r>
      <w:r>
        <w:rPr>
          <w:rFonts w:hint="eastAsia" w:ascii="宋体" w:hAnsi="宋体" w:eastAsia="宋体" w:cs="宋体"/>
          <w:b/>
          <w:bCs/>
          <w:color w:val="auto"/>
          <w:spacing w:val="-5"/>
          <w:sz w:val="24"/>
          <w:szCs w:val="24"/>
          <w:highlight w:val="none"/>
        </w:rPr>
        <w:t>.1  对</w:t>
      </w:r>
      <w:r>
        <w:rPr>
          <w:rFonts w:hint="eastAsia" w:ascii="宋体" w:hAnsi="宋体" w:eastAsia="宋体" w:cs="宋体"/>
          <w:b/>
          <w:bCs/>
          <w:color w:val="auto"/>
          <w:spacing w:val="-5"/>
          <w:sz w:val="24"/>
          <w:szCs w:val="24"/>
          <w:highlight w:val="none"/>
          <w:lang w:eastAsia="zh-CN"/>
        </w:rPr>
        <w:t>采购</w:t>
      </w:r>
      <w:r>
        <w:rPr>
          <w:rFonts w:hint="eastAsia" w:ascii="宋体" w:hAnsi="宋体" w:eastAsia="宋体" w:cs="宋体"/>
          <w:b/>
          <w:bCs/>
          <w:color w:val="auto"/>
          <w:spacing w:val="-5"/>
          <w:sz w:val="24"/>
          <w:szCs w:val="24"/>
          <w:highlight w:val="none"/>
        </w:rPr>
        <w:t>人的纪律要求</w:t>
      </w:r>
    </w:p>
    <w:p w14:paraId="1915FFF2">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position w:val="0"/>
          <w:sz w:val="24"/>
          <w:szCs w:val="24"/>
          <w:highlight w:val="none"/>
          <w:lang w:eastAsia="zh-CN"/>
        </w:rPr>
        <w:t>采购</w:t>
      </w:r>
      <w:r>
        <w:rPr>
          <w:rFonts w:hint="eastAsia" w:ascii="宋体" w:hAnsi="宋体" w:eastAsia="宋体" w:cs="宋体"/>
          <w:color w:val="auto"/>
          <w:spacing w:val="-1"/>
          <w:position w:val="0"/>
          <w:sz w:val="24"/>
          <w:szCs w:val="24"/>
          <w:highlight w:val="none"/>
        </w:rPr>
        <w:t>人不得泄露</w:t>
      </w:r>
      <w:r>
        <w:rPr>
          <w:rFonts w:hint="eastAsia" w:ascii="宋体" w:hAnsi="宋体" w:eastAsia="宋体" w:cs="宋体"/>
          <w:color w:val="auto"/>
          <w:spacing w:val="-1"/>
          <w:position w:val="0"/>
          <w:sz w:val="24"/>
          <w:szCs w:val="24"/>
          <w:highlight w:val="none"/>
          <w:lang w:eastAsia="zh-CN"/>
        </w:rPr>
        <w:t>采购响应</w:t>
      </w:r>
      <w:r>
        <w:rPr>
          <w:rFonts w:hint="eastAsia" w:ascii="宋体" w:hAnsi="宋体" w:eastAsia="宋体" w:cs="宋体"/>
          <w:color w:val="auto"/>
          <w:spacing w:val="-1"/>
          <w:position w:val="0"/>
          <w:sz w:val="24"/>
          <w:szCs w:val="24"/>
          <w:highlight w:val="none"/>
        </w:rPr>
        <w:t>活动中应保密的情况和资料，不得与</w:t>
      </w:r>
      <w:r>
        <w:rPr>
          <w:rFonts w:hint="eastAsia" w:ascii="宋体" w:hAnsi="宋体" w:eastAsia="宋体" w:cs="宋体"/>
          <w:color w:val="auto"/>
          <w:spacing w:val="-1"/>
          <w:position w:val="0"/>
          <w:sz w:val="24"/>
          <w:szCs w:val="24"/>
          <w:highlight w:val="none"/>
          <w:lang w:eastAsia="zh-CN"/>
        </w:rPr>
        <w:t>响应人</w:t>
      </w:r>
      <w:r>
        <w:rPr>
          <w:rFonts w:hint="eastAsia" w:ascii="宋体" w:hAnsi="宋体" w:eastAsia="宋体" w:cs="宋体"/>
          <w:color w:val="auto"/>
          <w:spacing w:val="-1"/>
          <w:position w:val="0"/>
          <w:sz w:val="24"/>
          <w:szCs w:val="24"/>
          <w:highlight w:val="none"/>
        </w:rPr>
        <w:t>串通损害国家</w:t>
      </w:r>
      <w:r>
        <w:rPr>
          <w:rFonts w:hint="eastAsia" w:ascii="宋体" w:hAnsi="宋体" w:eastAsia="宋体" w:cs="宋体"/>
          <w:color w:val="auto"/>
          <w:spacing w:val="-1"/>
          <w:sz w:val="24"/>
          <w:szCs w:val="24"/>
          <w:highlight w:val="none"/>
        </w:rPr>
        <w:t>利益、社会公共利益或他人合法权益。</w:t>
      </w:r>
    </w:p>
    <w:p w14:paraId="5C8FDEFF">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7</w:t>
      </w:r>
      <w:r>
        <w:rPr>
          <w:rFonts w:hint="eastAsia" w:ascii="宋体" w:hAnsi="宋体" w:eastAsia="宋体" w:cs="宋体"/>
          <w:b/>
          <w:bCs/>
          <w:color w:val="auto"/>
          <w:spacing w:val="-5"/>
          <w:sz w:val="24"/>
          <w:szCs w:val="24"/>
          <w:highlight w:val="none"/>
        </w:rPr>
        <w:t>.2  对</w:t>
      </w:r>
      <w:r>
        <w:rPr>
          <w:rFonts w:hint="eastAsia" w:ascii="宋体" w:hAnsi="宋体" w:eastAsia="宋体" w:cs="宋体"/>
          <w:b/>
          <w:bCs/>
          <w:color w:val="auto"/>
          <w:spacing w:val="-5"/>
          <w:sz w:val="24"/>
          <w:szCs w:val="24"/>
          <w:highlight w:val="none"/>
          <w:lang w:eastAsia="zh-CN"/>
        </w:rPr>
        <w:t>响应人</w:t>
      </w:r>
      <w:r>
        <w:rPr>
          <w:rFonts w:hint="eastAsia" w:ascii="宋体" w:hAnsi="宋体" w:eastAsia="宋体" w:cs="宋体"/>
          <w:b/>
          <w:bCs/>
          <w:color w:val="auto"/>
          <w:spacing w:val="-5"/>
          <w:sz w:val="24"/>
          <w:szCs w:val="24"/>
          <w:highlight w:val="none"/>
        </w:rPr>
        <w:t>的纪律要求</w:t>
      </w:r>
    </w:p>
    <w:p w14:paraId="0CA5F771">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不得相互串通</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或与</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人串通</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，不得向</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人或</w:t>
      </w:r>
      <w:r>
        <w:rPr>
          <w:rFonts w:hint="eastAsia" w:ascii="宋体" w:hAnsi="宋体" w:eastAsia="宋体" w:cs="宋体"/>
          <w:color w:val="auto"/>
          <w:spacing w:val="-1"/>
          <w:sz w:val="24"/>
          <w:szCs w:val="24"/>
          <w:highlight w:val="none"/>
          <w:lang w:eastAsia="zh-CN"/>
        </w:rPr>
        <w:t>评审小组</w:t>
      </w:r>
      <w:r>
        <w:rPr>
          <w:rFonts w:hint="eastAsia" w:ascii="宋体" w:hAnsi="宋体" w:eastAsia="宋体" w:cs="宋体"/>
          <w:color w:val="auto"/>
          <w:spacing w:val="-1"/>
          <w:sz w:val="24"/>
          <w:szCs w:val="24"/>
          <w:highlight w:val="none"/>
        </w:rPr>
        <w:t>成员行贿谋取</w:t>
      </w:r>
      <w:r>
        <w:rPr>
          <w:rFonts w:hint="eastAsia" w:ascii="宋体" w:hAnsi="宋体" w:eastAsia="宋体" w:cs="宋体"/>
          <w:color w:val="auto"/>
          <w:spacing w:val="-1"/>
          <w:sz w:val="24"/>
          <w:szCs w:val="24"/>
          <w:highlight w:val="none"/>
          <w:lang w:eastAsia="zh-CN"/>
        </w:rPr>
        <w:t>成交</w:t>
      </w:r>
      <w:r>
        <w:rPr>
          <w:rFonts w:hint="eastAsia" w:ascii="宋体" w:hAnsi="宋体" w:eastAsia="宋体" w:cs="宋体"/>
          <w:color w:val="auto"/>
          <w:spacing w:val="-1"/>
          <w:sz w:val="24"/>
          <w:szCs w:val="24"/>
          <w:highlight w:val="none"/>
        </w:rPr>
        <w:t>，不得以他人名义</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或以其他方式弄虚作假骗取</w:t>
      </w:r>
      <w:r>
        <w:rPr>
          <w:rFonts w:hint="eastAsia" w:ascii="宋体" w:hAnsi="宋体" w:eastAsia="宋体" w:cs="宋体"/>
          <w:color w:val="auto"/>
          <w:spacing w:val="-1"/>
          <w:sz w:val="24"/>
          <w:szCs w:val="24"/>
          <w:highlight w:val="none"/>
          <w:lang w:eastAsia="zh-CN"/>
        </w:rPr>
        <w:t>成交</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不得以任何方式干扰、影响</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工作。</w:t>
      </w:r>
    </w:p>
    <w:p w14:paraId="6801987D">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7</w:t>
      </w:r>
      <w:r>
        <w:rPr>
          <w:rFonts w:hint="eastAsia" w:ascii="宋体" w:hAnsi="宋体" w:eastAsia="宋体" w:cs="宋体"/>
          <w:b/>
          <w:bCs/>
          <w:color w:val="auto"/>
          <w:spacing w:val="-5"/>
          <w:sz w:val="24"/>
          <w:szCs w:val="24"/>
          <w:highlight w:val="none"/>
        </w:rPr>
        <w:t>.3  对</w:t>
      </w:r>
      <w:r>
        <w:rPr>
          <w:rFonts w:hint="eastAsia" w:ascii="宋体" w:hAnsi="宋体" w:eastAsia="宋体" w:cs="宋体"/>
          <w:b/>
          <w:bCs/>
          <w:color w:val="auto"/>
          <w:spacing w:val="-5"/>
          <w:sz w:val="24"/>
          <w:szCs w:val="24"/>
          <w:highlight w:val="none"/>
          <w:lang w:eastAsia="zh-CN"/>
        </w:rPr>
        <w:t>评审小组</w:t>
      </w:r>
      <w:r>
        <w:rPr>
          <w:rFonts w:hint="eastAsia" w:ascii="宋体" w:hAnsi="宋体" w:eastAsia="宋体" w:cs="宋体"/>
          <w:b/>
          <w:bCs/>
          <w:color w:val="auto"/>
          <w:spacing w:val="-5"/>
          <w:sz w:val="24"/>
          <w:szCs w:val="24"/>
          <w:highlight w:val="none"/>
        </w:rPr>
        <w:t>成员的纪律要求</w:t>
      </w:r>
    </w:p>
    <w:p w14:paraId="53D241A4">
      <w:pPr>
        <w:kinsoku/>
        <w:spacing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评审小组</w:t>
      </w:r>
      <w:r>
        <w:rPr>
          <w:rFonts w:hint="eastAsia" w:ascii="宋体" w:hAnsi="宋体" w:eastAsia="宋体" w:cs="宋体"/>
          <w:color w:val="auto"/>
          <w:spacing w:val="-1"/>
          <w:sz w:val="24"/>
          <w:szCs w:val="24"/>
          <w:highlight w:val="none"/>
        </w:rPr>
        <w:t>成员不得收受他人的财物或其他好处，不得向他人透露对</w:t>
      </w: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文件的评审和比较、</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候选人的推荐情况以及</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有关的其他情况。在</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活动中，</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委员 会成员应客观、公正地履行职责，遵守职业道德，不得擅离职守，影响</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程序正常进行，不得使用第三章“</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办法”没有规定的评审因素和标准进行</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w:t>
      </w:r>
    </w:p>
    <w:p w14:paraId="69F83A67">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7</w:t>
      </w:r>
      <w:r>
        <w:rPr>
          <w:rFonts w:hint="eastAsia" w:ascii="宋体" w:hAnsi="宋体" w:eastAsia="宋体" w:cs="宋体"/>
          <w:b/>
          <w:bCs/>
          <w:color w:val="auto"/>
          <w:spacing w:val="-5"/>
          <w:sz w:val="24"/>
          <w:szCs w:val="24"/>
          <w:highlight w:val="none"/>
        </w:rPr>
        <w:t>.4  对与</w:t>
      </w:r>
      <w:r>
        <w:rPr>
          <w:rFonts w:hint="eastAsia" w:ascii="宋体" w:hAnsi="宋体" w:eastAsia="宋体" w:cs="宋体"/>
          <w:b/>
          <w:bCs/>
          <w:color w:val="auto"/>
          <w:spacing w:val="-5"/>
          <w:sz w:val="24"/>
          <w:szCs w:val="24"/>
          <w:highlight w:val="none"/>
          <w:lang w:eastAsia="zh-CN"/>
        </w:rPr>
        <w:t>评审</w:t>
      </w:r>
      <w:r>
        <w:rPr>
          <w:rFonts w:hint="eastAsia" w:ascii="宋体" w:hAnsi="宋体" w:eastAsia="宋体" w:cs="宋体"/>
          <w:b/>
          <w:bCs/>
          <w:color w:val="auto"/>
          <w:spacing w:val="-5"/>
          <w:sz w:val="24"/>
          <w:szCs w:val="24"/>
          <w:highlight w:val="none"/>
        </w:rPr>
        <w:t>活动有关的工作人员的纪律要求</w:t>
      </w:r>
    </w:p>
    <w:p w14:paraId="3746C917">
      <w:pPr>
        <w:widowControl w:val="0"/>
        <w:kinsoku/>
        <w:autoSpaceDE/>
        <w:autoSpaceDN/>
        <w:spacing w:before="0" w:line="440" w:lineRule="exact"/>
        <w:ind w:left="0" w:firstLine="476"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与</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活动有关的工作人员不得收受他人的财物或其他好处，不得向他人透露对</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文件的评审和比较、</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候选人的推荐情况以及</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有关的其他情况。在</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活动中，与</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活动有关的工作人员不得擅离职守，影响</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程序正常进行。</w:t>
      </w:r>
    </w:p>
    <w:p w14:paraId="7457916D">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eastAsia="zh-CN"/>
        </w:rPr>
        <w:t>7</w:t>
      </w:r>
      <w:r>
        <w:rPr>
          <w:rFonts w:hint="eastAsia" w:ascii="宋体" w:hAnsi="宋体" w:eastAsia="宋体" w:cs="宋体"/>
          <w:b/>
          <w:bCs/>
          <w:color w:val="auto"/>
          <w:spacing w:val="-5"/>
          <w:sz w:val="24"/>
          <w:szCs w:val="24"/>
          <w:highlight w:val="none"/>
        </w:rPr>
        <w:t>.5  投诉</w:t>
      </w:r>
    </w:p>
    <w:p w14:paraId="1139E2DC">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.5.1  </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或其他利害关系人认为</w:t>
      </w:r>
      <w:r>
        <w:rPr>
          <w:rFonts w:hint="eastAsia" w:ascii="宋体" w:hAnsi="宋体" w:eastAsia="宋体" w:cs="宋体"/>
          <w:color w:val="auto"/>
          <w:spacing w:val="-1"/>
          <w:sz w:val="24"/>
          <w:szCs w:val="24"/>
          <w:highlight w:val="none"/>
          <w:lang w:eastAsia="zh-CN"/>
        </w:rPr>
        <w:t>采购响应</w:t>
      </w:r>
      <w:r>
        <w:rPr>
          <w:rFonts w:hint="eastAsia" w:ascii="宋体" w:hAnsi="宋体" w:eastAsia="宋体" w:cs="宋体"/>
          <w:color w:val="auto"/>
          <w:spacing w:val="-1"/>
          <w:sz w:val="24"/>
          <w:szCs w:val="24"/>
          <w:highlight w:val="none"/>
        </w:rPr>
        <w:t>活动不符合法律、行政法规规定的，可以自知道或应当知道之日起</w:t>
      </w:r>
      <w:r>
        <w:rPr>
          <w:rFonts w:hint="eastAsia" w:ascii="宋体" w:hAnsi="宋体" w:eastAsia="宋体" w:cs="宋体"/>
          <w:color w:val="auto"/>
          <w:spacing w:val="-1"/>
          <w:sz w:val="24"/>
          <w:szCs w:val="24"/>
          <w:highlight w:val="none"/>
          <w:lang w:eastAsia="zh-CN"/>
        </w:rPr>
        <w:t>3</w:t>
      </w:r>
      <w:r>
        <w:rPr>
          <w:rFonts w:hint="eastAsia" w:ascii="宋体" w:hAnsi="宋体" w:eastAsia="宋体" w:cs="宋体"/>
          <w:color w:val="auto"/>
          <w:spacing w:val="-1"/>
          <w:sz w:val="24"/>
          <w:szCs w:val="24"/>
          <w:highlight w:val="none"/>
        </w:rPr>
        <w:t>日内向有关监督部门投诉。投诉应有明确的请求和必要的证明材料。监督部门的联系方式见</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须知前附表。</w:t>
      </w:r>
    </w:p>
    <w:p w14:paraId="4D3A62B8">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.5.2  </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或其他利害关系人对</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文件、</w:t>
      </w:r>
      <w:r>
        <w:rPr>
          <w:rFonts w:hint="eastAsia" w:ascii="宋体" w:hAnsi="宋体" w:eastAsia="宋体" w:cs="宋体"/>
          <w:color w:val="auto"/>
          <w:spacing w:val="-1"/>
          <w:sz w:val="24"/>
          <w:szCs w:val="24"/>
          <w:highlight w:val="none"/>
          <w:lang w:val="en-US" w:eastAsia="zh-CN"/>
        </w:rPr>
        <w:t>评审</w:t>
      </w:r>
      <w:r>
        <w:rPr>
          <w:rFonts w:hint="eastAsia" w:ascii="宋体" w:hAnsi="宋体" w:eastAsia="宋体" w:cs="宋体"/>
          <w:color w:val="auto"/>
          <w:spacing w:val="-1"/>
          <w:sz w:val="24"/>
          <w:szCs w:val="24"/>
          <w:highlight w:val="none"/>
        </w:rPr>
        <w:t>和</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1"/>
          <w:sz w:val="24"/>
          <w:szCs w:val="24"/>
          <w:highlight w:val="none"/>
        </w:rPr>
        <w:t>结果提出投诉的，应按照本章第2.4款、第5.4款和第</w:t>
      </w:r>
      <w:r>
        <w:rPr>
          <w:rFonts w:hint="eastAsia" w:ascii="宋体" w:hAnsi="宋体" w:eastAsia="宋体" w:cs="宋体"/>
          <w:color w:val="auto"/>
          <w:spacing w:val="-1"/>
          <w:sz w:val="24"/>
          <w:szCs w:val="24"/>
          <w:highlight w:val="none"/>
          <w:lang w:eastAsia="zh-CN"/>
        </w:rPr>
        <w:t>6</w:t>
      </w:r>
      <w:r>
        <w:rPr>
          <w:rFonts w:hint="eastAsia" w:ascii="宋体" w:hAnsi="宋体" w:eastAsia="宋体" w:cs="宋体"/>
          <w:color w:val="auto"/>
          <w:spacing w:val="-1"/>
          <w:sz w:val="24"/>
          <w:szCs w:val="24"/>
          <w:highlight w:val="none"/>
        </w:rPr>
        <w:t>.2款的规定先向</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人提出异议。异议答复期间不计算在第</w:t>
      </w:r>
      <w:r>
        <w:rPr>
          <w:rFonts w:hint="eastAsia" w:ascii="宋体" w:hAnsi="宋体" w:eastAsia="宋体" w:cs="宋体"/>
          <w:color w:val="auto"/>
          <w:spacing w:val="-1"/>
          <w:sz w:val="24"/>
          <w:szCs w:val="24"/>
          <w:highlight w:val="none"/>
          <w:lang w:eastAsia="zh-CN"/>
        </w:rPr>
        <w:t>7</w:t>
      </w:r>
      <w:r>
        <w:rPr>
          <w:rFonts w:hint="eastAsia" w:ascii="宋体" w:hAnsi="宋体" w:eastAsia="宋体" w:cs="宋体"/>
          <w:color w:val="auto"/>
          <w:spacing w:val="-1"/>
          <w:sz w:val="24"/>
          <w:szCs w:val="24"/>
          <w:highlight w:val="none"/>
        </w:rPr>
        <w:t>.5.1项规定的期限内。</w:t>
      </w:r>
    </w:p>
    <w:p w14:paraId="7D35C84C">
      <w:pPr>
        <w:kinsoku/>
        <w:autoSpaceDE/>
        <w:autoSpaceDN/>
        <w:spacing w:before="0" w:line="440" w:lineRule="exact"/>
        <w:ind w:left="0" w:firstLine="478" w:firstLineChars="200"/>
        <w:jc w:val="both"/>
        <w:outlineLvl w:val="1"/>
        <w:rPr>
          <w:rFonts w:hint="default"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8</w:t>
      </w:r>
      <w:r>
        <w:rPr>
          <w:rFonts w:hint="eastAsia" w:ascii="宋体" w:hAnsi="宋体" w:eastAsia="宋体" w:cs="宋体"/>
          <w:b/>
          <w:bCs/>
          <w:color w:val="auto"/>
          <w:spacing w:val="-1"/>
          <w:sz w:val="24"/>
          <w:szCs w:val="24"/>
          <w:highlight w:val="none"/>
        </w:rPr>
        <w:t>. 是否采用电子</w:t>
      </w:r>
      <w:r>
        <w:rPr>
          <w:rFonts w:hint="default" w:ascii="宋体" w:hAnsi="宋体" w:eastAsia="宋体" w:cs="宋体"/>
          <w:b/>
          <w:bCs/>
          <w:color w:val="auto"/>
          <w:spacing w:val="-1"/>
          <w:sz w:val="24"/>
          <w:szCs w:val="24"/>
          <w:highlight w:val="none"/>
          <w:lang w:eastAsia="zh-CN"/>
        </w:rPr>
        <w:t>采购响应</w:t>
      </w:r>
    </w:p>
    <w:p w14:paraId="230C1423">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本</w:t>
      </w:r>
      <w:r>
        <w:rPr>
          <w:rFonts w:hint="eastAsia" w:ascii="宋体" w:hAnsi="宋体" w:eastAsia="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rPr>
        <w:t>项目是否采用电子</w:t>
      </w:r>
      <w:r>
        <w:rPr>
          <w:rFonts w:hint="eastAsia" w:ascii="宋体" w:hAnsi="宋体" w:eastAsia="宋体" w:cs="宋体"/>
          <w:color w:val="auto"/>
          <w:spacing w:val="-1"/>
          <w:sz w:val="24"/>
          <w:szCs w:val="24"/>
          <w:highlight w:val="none"/>
          <w:lang w:eastAsia="zh-CN"/>
        </w:rPr>
        <w:t>采购响应</w:t>
      </w:r>
      <w:r>
        <w:rPr>
          <w:rFonts w:hint="eastAsia" w:ascii="宋体" w:hAnsi="宋体" w:eastAsia="宋体" w:cs="宋体"/>
          <w:color w:val="auto"/>
          <w:spacing w:val="-1"/>
          <w:sz w:val="24"/>
          <w:szCs w:val="24"/>
          <w:highlight w:val="none"/>
        </w:rPr>
        <w:t>方式，见</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须知前附表。</w:t>
      </w:r>
    </w:p>
    <w:p w14:paraId="281C7013">
      <w:pPr>
        <w:kinsoku/>
        <w:autoSpaceDE/>
        <w:autoSpaceDN/>
        <w:spacing w:before="0" w:line="440" w:lineRule="exact"/>
        <w:ind w:left="0" w:firstLine="478" w:firstLineChars="200"/>
        <w:jc w:val="both"/>
        <w:outlineLvl w:val="1"/>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lang w:eastAsia="zh-CN"/>
        </w:rPr>
        <w:t>9</w:t>
      </w:r>
      <w:r>
        <w:rPr>
          <w:rFonts w:hint="eastAsia" w:ascii="宋体" w:hAnsi="宋体" w:eastAsia="宋体" w:cs="宋体"/>
          <w:b/>
          <w:bCs/>
          <w:color w:val="auto"/>
          <w:spacing w:val="-1"/>
          <w:sz w:val="24"/>
          <w:szCs w:val="24"/>
          <w:highlight w:val="none"/>
        </w:rPr>
        <w:t>.  需要补充的其他内容</w:t>
      </w:r>
    </w:p>
    <w:p w14:paraId="2FDCC2E5">
      <w:pPr>
        <w:kinsoku/>
        <w:spacing w:before="0" w:line="440" w:lineRule="exact"/>
        <w:ind w:left="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需要补充的其他内容：见</w:t>
      </w:r>
      <w:r>
        <w:rPr>
          <w:rFonts w:hint="eastAsia" w:ascii="宋体" w:hAnsi="宋体" w:eastAsia="宋体" w:cs="宋体"/>
          <w:color w:val="auto"/>
          <w:spacing w:val="-1"/>
          <w:sz w:val="24"/>
          <w:szCs w:val="24"/>
          <w:highlight w:val="none"/>
          <w:lang w:eastAsia="zh-CN"/>
        </w:rPr>
        <w:t>响应人</w:t>
      </w:r>
      <w:r>
        <w:rPr>
          <w:rFonts w:hint="eastAsia" w:ascii="宋体" w:hAnsi="宋体" w:eastAsia="宋体" w:cs="宋体"/>
          <w:color w:val="auto"/>
          <w:spacing w:val="-1"/>
          <w:sz w:val="24"/>
          <w:szCs w:val="24"/>
          <w:highlight w:val="none"/>
        </w:rPr>
        <w:t>须知前附表。</w:t>
      </w:r>
    </w:p>
    <w:p w14:paraId="2EA5AE00">
      <w:pPr>
        <w:kinsoku/>
        <w:spacing w:line="440" w:lineRule="exact"/>
        <w:ind w:firstLine="476" w:firstLineChars="200"/>
        <w:jc w:val="both"/>
        <w:rPr>
          <w:rFonts w:hint="eastAsia" w:ascii="宋体" w:hAnsi="宋体" w:eastAsia="宋体" w:cs="宋体"/>
          <w:color w:val="auto"/>
          <w:spacing w:val="-1"/>
          <w:sz w:val="24"/>
          <w:szCs w:val="24"/>
          <w:highlight w:val="none"/>
        </w:rPr>
        <w:sectPr>
          <w:footerReference r:id="rId10" w:type="default"/>
          <w:pgSz w:w="11906" w:h="16839"/>
          <w:pgMar w:top="1431" w:right="1785" w:bottom="1152" w:left="1785" w:header="0" w:footer="992" w:gutter="0"/>
          <w:pgNumType w:fmt="decimal"/>
          <w:cols w:space="720" w:num="1"/>
        </w:sectPr>
      </w:pPr>
    </w:p>
    <w:p w14:paraId="5C8B4C16">
      <w:pPr>
        <w:kinsoku/>
        <w:spacing w:before="48" w:line="222" w:lineRule="auto"/>
        <w:ind w:left="120"/>
        <w:jc w:val="both"/>
        <w:outlineLvl w:val="0"/>
        <w:rPr>
          <w:rFonts w:ascii="黑体" w:hAnsi="黑体" w:eastAsia="黑体" w:cs="黑体"/>
          <w:color w:val="auto"/>
          <w:sz w:val="24"/>
          <w:szCs w:val="24"/>
          <w:highlight w:val="none"/>
        </w:rPr>
      </w:pPr>
      <w:bookmarkStart w:id="19" w:name="_Toc11617"/>
      <w:r>
        <w:rPr>
          <w:rFonts w:ascii="黑体" w:hAnsi="黑体" w:eastAsia="黑体" w:cs="黑体"/>
          <w:color w:val="auto"/>
          <w:spacing w:val="2"/>
          <w:sz w:val="24"/>
          <w:szCs w:val="24"/>
          <w:highlight w:val="none"/>
        </w:rPr>
        <w:t>附件一：</w:t>
      </w:r>
      <w:r>
        <w:rPr>
          <w:rFonts w:hint="eastAsia" w:ascii="黑体" w:hAnsi="黑体" w:eastAsia="黑体" w:cs="黑体"/>
          <w:color w:val="auto"/>
          <w:spacing w:val="2"/>
          <w:sz w:val="24"/>
          <w:szCs w:val="24"/>
          <w:highlight w:val="none"/>
          <w:lang w:val="en-US" w:eastAsia="zh-CN"/>
        </w:rPr>
        <w:t>评审</w:t>
      </w:r>
      <w:r>
        <w:rPr>
          <w:rFonts w:ascii="黑体" w:hAnsi="黑体" w:eastAsia="黑体" w:cs="黑体"/>
          <w:color w:val="auto"/>
          <w:spacing w:val="2"/>
          <w:sz w:val="24"/>
          <w:szCs w:val="24"/>
          <w:highlight w:val="none"/>
        </w:rPr>
        <w:t>记录表</w:t>
      </w:r>
      <w:bookmarkEnd w:id="19"/>
    </w:p>
    <w:p w14:paraId="1AEC1B9C">
      <w:pPr>
        <w:kinsoku/>
        <w:spacing w:before="71" w:line="221" w:lineRule="auto"/>
        <w:ind w:left="1509"/>
        <w:jc w:val="both"/>
        <w:rPr>
          <w:rFonts w:hint="default" w:ascii="黑体" w:hAnsi="黑体" w:eastAsia="黑体" w:cs="黑体"/>
          <w:color w:val="auto"/>
          <w:sz w:val="28"/>
          <w:szCs w:val="28"/>
          <w:highlight w:val="none"/>
        </w:rPr>
      </w:pPr>
      <w:r>
        <w:rPr>
          <w:rFonts w:hint="eastAsia" w:ascii="黑体" w:hAnsi="黑体" w:eastAsia="黑体" w:cs="黑体"/>
          <w:color w:val="auto"/>
          <w:spacing w:val="-2"/>
          <w:sz w:val="28"/>
          <w:szCs w:val="28"/>
          <w:highlight w:val="none"/>
          <w:lang w:eastAsia="zh-CN"/>
        </w:rPr>
        <w:t>轻量化外约束骨架装配式盖梁协同受力与快速建造技术研究</w:t>
      </w:r>
    </w:p>
    <w:p w14:paraId="39C8A89A">
      <w:pPr>
        <w:kinsoku/>
        <w:spacing w:before="64" w:line="264" w:lineRule="auto"/>
        <w:ind w:left="1927" w:firstLine="858" w:firstLineChars="300"/>
        <w:jc w:val="both"/>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第一个信封（商务及技术文件）</w:t>
      </w:r>
    </w:p>
    <w:p w14:paraId="1CF808D2">
      <w:pPr>
        <w:kinsoku/>
        <w:spacing w:before="1" w:line="221" w:lineRule="auto"/>
        <w:ind w:left="3933"/>
        <w:jc w:val="both"/>
        <w:rPr>
          <w:rFonts w:ascii="黑体" w:hAnsi="黑体" w:eastAsia="黑体" w:cs="黑体"/>
          <w:color w:val="auto"/>
          <w:sz w:val="28"/>
          <w:szCs w:val="28"/>
          <w:highlight w:val="none"/>
        </w:rPr>
      </w:pPr>
      <w:r>
        <w:rPr>
          <w:rFonts w:hint="eastAsia" w:ascii="黑体" w:hAnsi="黑体" w:eastAsia="黑体" w:cs="黑体"/>
          <w:color w:val="auto"/>
          <w:spacing w:val="1"/>
          <w:sz w:val="28"/>
          <w:szCs w:val="28"/>
          <w:highlight w:val="none"/>
          <w:lang w:val="en-US" w:eastAsia="zh-CN"/>
        </w:rPr>
        <w:t>评审</w:t>
      </w:r>
      <w:r>
        <w:rPr>
          <w:rFonts w:ascii="黑体" w:hAnsi="黑体" w:eastAsia="黑体" w:cs="黑体"/>
          <w:color w:val="auto"/>
          <w:spacing w:val="1"/>
          <w:sz w:val="28"/>
          <w:szCs w:val="28"/>
          <w:highlight w:val="none"/>
        </w:rPr>
        <w:t>记录表</w:t>
      </w:r>
    </w:p>
    <w:p w14:paraId="490FD7D2">
      <w:pPr>
        <w:pStyle w:val="4"/>
        <w:kinsoku/>
        <w:spacing w:line="441" w:lineRule="auto"/>
        <w:jc w:val="both"/>
        <w:rPr>
          <w:color w:val="auto"/>
          <w:highlight w:val="none"/>
        </w:rPr>
      </w:pPr>
    </w:p>
    <w:p w14:paraId="3BD5E0A3">
      <w:pPr>
        <w:kinsoku/>
        <w:spacing w:before="71" w:line="221" w:lineRule="auto"/>
        <w:ind w:left="6224"/>
        <w:jc w:val="both"/>
        <w:rPr>
          <w:rFonts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lang w:val="en-US" w:eastAsia="zh-CN"/>
        </w:rPr>
        <w:t>评审</w:t>
      </w:r>
      <w:r>
        <w:rPr>
          <w:rFonts w:ascii="宋体" w:hAnsi="宋体" w:eastAsia="宋体" w:cs="宋体"/>
          <w:color w:val="auto"/>
          <w:spacing w:val="4"/>
          <w:sz w:val="22"/>
          <w:szCs w:val="22"/>
          <w:highlight w:val="none"/>
        </w:rPr>
        <w:t>时间：</w:t>
      </w:r>
      <w:r>
        <w:rPr>
          <w:rFonts w:ascii="宋体" w:hAnsi="宋体" w:eastAsia="宋体" w:cs="宋体"/>
          <w:color w:val="auto"/>
          <w:sz w:val="22"/>
          <w:szCs w:val="22"/>
          <w:highlight w:val="none"/>
          <w:u w:val="single" w:color="auto"/>
        </w:rPr>
        <w:t xml:space="preserve">              </w:t>
      </w:r>
    </w:p>
    <w:p w14:paraId="2AB0D7BE">
      <w:pPr>
        <w:kinsoku/>
        <w:spacing w:line="58" w:lineRule="auto"/>
        <w:jc w:val="both"/>
        <w:rPr>
          <w:rFonts w:ascii="Arial"/>
          <w:color w:val="auto"/>
          <w:sz w:val="2"/>
          <w:highlight w:val="none"/>
        </w:rPr>
      </w:pPr>
    </w:p>
    <w:tbl>
      <w:tblPr>
        <w:tblStyle w:val="15"/>
        <w:tblW w:w="9236"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693"/>
        <w:gridCol w:w="2167"/>
        <w:gridCol w:w="1682"/>
        <w:gridCol w:w="954"/>
        <w:gridCol w:w="970"/>
      </w:tblGrid>
      <w:tr w14:paraId="3A32E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770" w:type="dxa"/>
            <w:tcBorders>
              <w:top w:val="single" w:color="000000" w:sz="12" w:space="0"/>
              <w:left w:val="single" w:color="000000" w:sz="12" w:space="0"/>
            </w:tcBorders>
            <w:noWrap w:val="0"/>
            <w:vAlign w:val="center"/>
          </w:tcPr>
          <w:p w14:paraId="544C6BD2">
            <w:pPr>
              <w:pStyle w:val="16"/>
              <w:kinsoku/>
              <w:autoSpaceDE/>
              <w:autoSpaceDN/>
              <w:spacing w:before="0" w:line="240" w:lineRule="auto"/>
              <w:ind w:left="0"/>
              <w:jc w:val="center"/>
              <w:rPr>
                <w:color w:val="auto"/>
                <w:highlight w:val="none"/>
              </w:rPr>
            </w:pPr>
            <w:r>
              <w:rPr>
                <w:color w:val="auto"/>
                <w:spacing w:val="-1"/>
                <w:highlight w:val="none"/>
              </w:rPr>
              <w:t>序号</w:t>
            </w:r>
          </w:p>
        </w:tc>
        <w:tc>
          <w:tcPr>
            <w:tcW w:w="2693" w:type="dxa"/>
            <w:tcBorders>
              <w:top w:val="single" w:color="000000" w:sz="12" w:space="0"/>
            </w:tcBorders>
            <w:noWrap w:val="0"/>
            <w:vAlign w:val="center"/>
          </w:tcPr>
          <w:p w14:paraId="1B01FF23">
            <w:pPr>
              <w:pStyle w:val="16"/>
              <w:kinsoku/>
              <w:autoSpaceDE/>
              <w:autoSpaceDN/>
              <w:spacing w:before="0" w:line="240" w:lineRule="auto"/>
              <w:ind w:left="0"/>
              <w:jc w:val="center"/>
              <w:rPr>
                <w:rFonts w:hint="eastAsia" w:eastAsia="宋体"/>
                <w:color w:val="auto"/>
                <w:highlight w:val="none"/>
                <w:lang w:eastAsia="zh-CN"/>
              </w:rPr>
            </w:pPr>
            <w:r>
              <w:rPr>
                <w:rFonts w:hint="eastAsia"/>
                <w:color w:val="auto"/>
                <w:highlight w:val="none"/>
                <w:lang w:eastAsia="zh-CN"/>
              </w:rPr>
              <w:t>响应人</w:t>
            </w:r>
          </w:p>
        </w:tc>
        <w:tc>
          <w:tcPr>
            <w:tcW w:w="2167" w:type="dxa"/>
            <w:tcBorders>
              <w:top w:val="single" w:color="000000" w:sz="12" w:space="0"/>
            </w:tcBorders>
            <w:noWrap w:val="0"/>
            <w:vAlign w:val="center"/>
          </w:tcPr>
          <w:p w14:paraId="6A2C0758">
            <w:pPr>
              <w:pStyle w:val="16"/>
              <w:kinsoku/>
              <w:autoSpaceDE/>
              <w:autoSpaceDN/>
              <w:spacing w:before="0" w:line="240" w:lineRule="auto"/>
              <w:ind w:left="0" w:right="0" w:firstLine="36"/>
              <w:jc w:val="center"/>
              <w:rPr>
                <w:color w:val="auto"/>
                <w:highlight w:val="none"/>
              </w:rPr>
            </w:pPr>
            <w:r>
              <w:rPr>
                <w:rFonts w:hint="eastAsia"/>
                <w:color w:val="auto"/>
                <w:spacing w:val="3"/>
                <w:highlight w:val="none"/>
                <w:lang w:eastAsia="zh-CN"/>
              </w:rPr>
              <w:t>响应</w:t>
            </w:r>
            <w:r>
              <w:rPr>
                <w:color w:val="auto"/>
                <w:spacing w:val="3"/>
                <w:highlight w:val="none"/>
              </w:rPr>
              <w:t>保证金的递交</w:t>
            </w:r>
            <w:r>
              <w:rPr>
                <w:color w:val="auto"/>
                <w:spacing w:val="2"/>
                <w:highlight w:val="none"/>
              </w:rPr>
              <w:t>情况（现金</w:t>
            </w:r>
            <w:r>
              <w:rPr>
                <w:rFonts w:ascii="Times New Roman" w:hAnsi="Times New Roman" w:eastAsia="Times New Roman" w:cs="Times New Roman"/>
                <w:color w:val="auto"/>
                <w:spacing w:val="2"/>
                <w:highlight w:val="none"/>
              </w:rPr>
              <w:t>/</w:t>
            </w:r>
            <w:r>
              <w:rPr>
                <w:color w:val="auto"/>
                <w:spacing w:val="2"/>
                <w:highlight w:val="none"/>
              </w:rPr>
              <w:t>保函）</w:t>
            </w:r>
          </w:p>
        </w:tc>
        <w:tc>
          <w:tcPr>
            <w:tcW w:w="1682" w:type="dxa"/>
            <w:tcBorders>
              <w:top w:val="single" w:color="000000" w:sz="12" w:space="0"/>
            </w:tcBorders>
            <w:noWrap w:val="0"/>
            <w:vAlign w:val="center"/>
          </w:tcPr>
          <w:p w14:paraId="6C57AFB7">
            <w:pPr>
              <w:pStyle w:val="16"/>
              <w:kinsoku/>
              <w:autoSpaceDE/>
              <w:autoSpaceDN/>
              <w:spacing w:before="0" w:line="240" w:lineRule="auto"/>
              <w:ind w:left="0"/>
              <w:jc w:val="center"/>
              <w:rPr>
                <w:color w:val="auto"/>
                <w:highlight w:val="none"/>
              </w:rPr>
            </w:pPr>
            <w:r>
              <w:rPr>
                <w:color w:val="auto"/>
                <w:spacing w:val="-2"/>
                <w:highlight w:val="none"/>
              </w:rPr>
              <w:t>其他</w:t>
            </w:r>
          </w:p>
        </w:tc>
        <w:tc>
          <w:tcPr>
            <w:tcW w:w="954" w:type="dxa"/>
            <w:tcBorders>
              <w:top w:val="single" w:color="000000" w:sz="12" w:space="0"/>
            </w:tcBorders>
            <w:noWrap w:val="0"/>
            <w:vAlign w:val="center"/>
          </w:tcPr>
          <w:p w14:paraId="269AACAA">
            <w:pPr>
              <w:pStyle w:val="16"/>
              <w:kinsoku/>
              <w:autoSpaceDE/>
              <w:autoSpaceDN/>
              <w:spacing w:before="0" w:line="240" w:lineRule="auto"/>
              <w:ind w:left="0"/>
              <w:jc w:val="center"/>
              <w:rPr>
                <w:color w:val="auto"/>
                <w:highlight w:val="none"/>
              </w:rPr>
            </w:pPr>
            <w:r>
              <w:rPr>
                <w:color w:val="auto"/>
                <w:spacing w:val="1"/>
                <w:highlight w:val="none"/>
              </w:rPr>
              <w:t>服务期</w:t>
            </w:r>
          </w:p>
        </w:tc>
        <w:tc>
          <w:tcPr>
            <w:tcW w:w="970" w:type="dxa"/>
            <w:tcBorders>
              <w:top w:val="single" w:color="000000" w:sz="12" w:space="0"/>
              <w:right w:val="single" w:color="000000" w:sz="12" w:space="0"/>
            </w:tcBorders>
            <w:noWrap w:val="0"/>
            <w:vAlign w:val="center"/>
          </w:tcPr>
          <w:p w14:paraId="4A1AD9E9">
            <w:pPr>
              <w:pStyle w:val="16"/>
              <w:kinsoku/>
              <w:autoSpaceDE/>
              <w:autoSpaceDN/>
              <w:spacing w:before="0" w:line="240" w:lineRule="auto"/>
              <w:ind w:left="0"/>
              <w:jc w:val="both"/>
              <w:rPr>
                <w:color w:val="auto"/>
                <w:highlight w:val="none"/>
              </w:rPr>
            </w:pPr>
            <w:r>
              <w:rPr>
                <w:color w:val="auto"/>
                <w:spacing w:val="-3"/>
                <w:highlight w:val="none"/>
              </w:rPr>
              <w:t>备注</w:t>
            </w:r>
          </w:p>
        </w:tc>
      </w:tr>
      <w:tr w14:paraId="25E85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70" w:type="dxa"/>
            <w:tcBorders>
              <w:left w:val="single" w:color="000000" w:sz="12" w:space="0"/>
            </w:tcBorders>
            <w:noWrap w:val="0"/>
            <w:vAlign w:val="top"/>
          </w:tcPr>
          <w:p w14:paraId="1471503E">
            <w:pPr>
              <w:kinsoku/>
              <w:jc w:val="both"/>
              <w:rPr>
                <w:rFonts w:ascii="Arial"/>
                <w:color w:val="auto"/>
                <w:sz w:val="21"/>
                <w:highlight w:val="none"/>
              </w:rPr>
            </w:pPr>
          </w:p>
        </w:tc>
        <w:tc>
          <w:tcPr>
            <w:tcW w:w="2693" w:type="dxa"/>
            <w:noWrap w:val="0"/>
            <w:vAlign w:val="top"/>
          </w:tcPr>
          <w:p w14:paraId="2DC23F04">
            <w:pPr>
              <w:kinsoku/>
              <w:jc w:val="both"/>
              <w:rPr>
                <w:rFonts w:ascii="Arial"/>
                <w:color w:val="auto"/>
                <w:sz w:val="21"/>
                <w:highlight w:val="none"/>
              </w:rPr>
            </w:pPr>
          </w:p>
        </w:tc>
        <w:tc>
          <w:tcPr>
            <w:tcW w:w="2167" w:type="dxa"/>
            <w:noWrap w:val="0"/>
            <w:vAlign w:val="top"/>
          </w:tcPr>
          <w:p w14:paraId="3BE218E4">
            <w:pPr>
              <w:kinsoku/>
              <w:jc w:val="both"/>
              <w:rPr>
                <w:rFonts w:ascii="Arial"/>
                <w:color w:val="auto"/>
                <w:sz w:val="21"/>
                <w:highlight w:val="none"/>
              </w:rPr>
            </w:pPr>
          </w:p>
        </w:tc>
        <w:tc>
          <w:tcPr>
            <w:tcW w:w="1682" w:type="dxa"/>
            <w:noWrap w:val="0"/>
            <w:vAlign w:val="top"/>
          </w:tcPr>
          <w:p w14:paraId="6477F8C8">
            <w:pPr>
              <w:kinsoku/>
              <w:jc w:val="both"/>
              <w:rPr>
                <w:rFonts w:ascii="Arial"/>
                <w:color w:val="auto"/>
                <w:sz w:val="21"/>
                <w:highlight w:val="none"/>
              </w:rPr>
            </w:pPr>
          </w:p>
        </w:tc>
        <w:tc>
          <w:tcPr>
            <w:tcW w:w="954" w:type="dxa"/>
            <w:noWrap w:val="0"/>
            <w:vAlign w:val="top"/>
          </w:tcPr>
          <w:p w14:paraId="3F97BF92">
            <w:pPr>
              <w:kinsoku/>
              <w:jc w:val="both"/>
              <w:rPr>
                <w:rFonts w:ascii="Arial"/>
                <w:color w:val="auto"/>
                <w:sz w:val="21"/>
                <w:highlight w:val="none"/>
              </w:rPr>
            </w:pPr>
          </w:p>
        </w:tc>
        <w:tc>
          <w:tcPr>
            <w:tcW w:w="970" w:type="dxa"/>
            <w:tcBorders>
              <w:right w:val="single" w:color="000000" w:sz="12" w:space="0"/>
            </w:tcBorders>
            <w:noWrap w:val="0"/>
            <w:vAlign w:val="top"/>
          </w:tcPr>
          <w:p w14:paraId="0D3D4500">
            <w:pPr>
              <w:kinsoku/>
              <w:jc w:val="both"/>
              <w:rPr>
                <w:rFonts w:ascii="Arial"/>
                <w:color w:val="auto"/>
                <w:sz w:val="21"/>
                <w:highlight w:val="none"/>
              </w:rPr>
            </w:pPr>
          </w:p>
        </w:tc>
      </w:tr>
      <w:tr w14:paraId="74034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70" w:type="dxa"/>
            <w:tcBorders>
              <w:left w:val="single" w:color="000000" w:sz="12" w:space="0"/>
            </w:tcBorders>
            <w:noWrap w:val="0"/>
            <w:vAlign w:val="top"/>
          </w:tcPr>
          <w:p w14:paraId="60226C58">
            <w:pPr>
              <w:kinsoku/>
              <w:jc w:val="both"/>
              <w:rPr>
                <w:rFonts w:ascii="Arial"/>
                <w:color w:val="auto"/>
                <w:sz w:val="21"/>
                <w:highlight w:val="none"/>
              </w:rPr>
            </w:pPr>
          </w:p>
        </w:tc>
        <w:tc>
          <w:tcPr>
            <w:tcW w:w="2693" w:type="dxa"/>
            <w:noWrap w:val="0"/>
            <w:vAlign w:val="top"/>
          </w:tcPr>
          <w:p w14:paraId="529BDECA">
            <w:pPr>
              <w:kinsoku/>
              <w:jc w:val="both"/>
              <w:rPr>
                <w:rFonts w:ascii="Arial"/>
                <w:color w:val="auto"/>
                <w:sz w:val="21"/>
                <w:highlight w:val="none"/>
              </w:rPr>
            </w:pPr>
          </w:p>
        </w:tc>
        <w:tc>
          <w:tcPr>
            <w:tcW w:w="2167" w:type="dxa"/>
            <w:noWrap w:val="0"/>
            <w:vAlign w:val="top"/>
          </w:tcPr>
          <w:p w14:paraId="5131BDEC">
            <w:pPr>
              <w:kinsoku/>
              <w:jc w:val="both"/>
              <w:rPr>
                <w:rFonts w:ascii="Arial"/>
                <w:color w:val="auto"/>
                <w:sz w:val="21"/>
                <w:highlight w:val="none"/>
              </w:rPr>
            </w:pPr>
          </w:p>
        </w:tc>
        <w:tc>
          <w:tcPr>
            <w:tcW w:w="1682" w:type="dxa"/>
            <w:noWrap w:val="0"/>
            <w:vAlign w:val="top"/>
          </w:tcPr>
          <w:p w14:paraId="116B1946">
            <w:pPr>
              <w:kinsoku/>
              <w:jc w:val="both"/>
              <w:rPr>
                <w:rFonts w:ascii="Arial"/>
                <w:color w:val="auto"/>
                <w:sz w:val="21"/>
                <w:highlight w:val="none"/>
              </w:rPr>
            </w:pPr>
          </w:p>
        </w:tc>
        <w:tc>
          <w:tcPr>
            <w:tcW w:w="954" w:type="dxa"/>
            <w:noWrap w:val="0"/>
            <w:vAlign w:val="top"/>
          </w:tcPr>
          <w:p w14:paraId="6FF51A00">
            <w:pPr>
              <w:kinsoku/>
              <w:jc w:val="both"/>
              <w:rPr>
                <w:rFonts w:ascii="Arial"/>
                <w:color w:val="auto"/>
                <w:sz w:val="21"/>
                <w:highlight w:val="none"/>
              </w:rPr>
            </w:pPr>
          </w:p>
        </w:tc>
        <w:tc>
          <w:tcPr>
            <w:tcW w:w="970" w:type="dxa"/>
            <w:tcBorders>
              <w:right w:val="single" w:color="000000" w:sz="12" w:space="0"/>
            </w:tcBorders>
            <w:noWrap w:val="0"/>
            <w:vAlign w:val="top"/>
          </w:tcPr>
          <w:p w14:paraId="2FA9615E">
            <w:pPr>
              <w:kinsoku/>
              <w:jc w:val="both"/>
              <w:rPr>
                <w:rFonts w:ascii="Arial"/>
                <w:color w:val="auto"/>
                <w:sz w:val="21"/>
                <w:highlight w:val="none"/>
              </w:rPr>
            </w:pPr>
          </w:p>
        </w:tc>
      </w:tr>
      <w:tr w14:paraId="0FB6F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70" w:type="dxa"/>
            <w:tcBorders>
              <w:left w:val="single" w:color="000000" w:sz="12" w:space="0"/>
            </w:tcBorders>
            <w:noWrap w:val="0"/>
            <w:vAlign w:val="top"/>
          </w:tcPr>
          <w:p w14:paraId="7F9D175F">
            <w:pPr>
              <w:kinsoku/>
              <w:jc w:val="both"/>
              <w:rPr>
                <w:rFonts w:ascii="Arial"/>
                <w:color w:val="auto"/>
                <w:sz w:val="21"/>
                <w:highlight w:val="none"/>
              </w:rPr>
            </w:pPr>
          </w:p>
        </w:tc>
        <w:tc>
          <w:tcPr>
            <w:tcW w:w="2693" w:type="dxa"/>
            <w:noWrap w:val="0"/>
            <w:vAlign w:val="top"/>
          </w:tcPr>
          <w:p w14:paraId="4B46CA61">
            <w:pPr>
              <w:kinsoku/>
              <w:jc w:val="both"/>
              <w:rPr>
                <w:rFonts w:ascii="Arial"/>
                <w:color w:val="auto"/>
                <w:sz w:val="21"/>
                <w:highlight w:val="none"/>
              </w:rPr>
            </w:pPr>
          </w:p>
        </w:tc>
        <w:tc>
          <w:tcPr>
            <w:tcW w:w="2167" w:type="dxa"/>
            <w:noWrap w:val="0"/>
            <w:vAlign w:val="top"/>
          </w:tcPr>
          <w:p w14:paraId="400416FF">
            <w:pPr>
              <w:kinsoku/>
              <w:jc w:val="both"/>
              <w:rPr>
                <w:rFonts w:ascii="Arial"/>
                <w:color w:val="auto"/>
                <w:sz w:val="21"/>
                <w:highlight w:val="none"/>
              </w:rPr>
            </w:pPr>
          </w:p>
        </w:tc>
        <w:tc>
          <w:tcPr>
            <w:tcW w:w="1682" w:type="dxa"/>
            <w:noWrap w:val="0"/>
            <w:vAlign w:val="top"/>
          </w:tcPr>
          <w:p w14:paraId="3B298F07">
            <w:pPr>
              <w:kinsoku/>
              <w:jc w:val="both"/>
              <w:rPr>
                <w:rFonts w:ascii="Arial"/>
                <w:color w:val="auto"/>
                <w:sz w:val="21"/>
                <w:highlight w:val="none"/>
              </w:rPr>
            </w:pPr>
          </w:p>
        </w:tc>
        <w:tc>
          <w:tcPr>
            <w:tcW w:w="954" w:type="dxa"/>
            <w:noWrap w:val="0"/>
            <w:vAlign w:val="top"/>
          </w:tcPr>
          <w:p w14:paraId="716508F6">
            <w:pPr>
              <w:kinsoku/>
              <w:jc w:val="both"/>
              <w:rPr>
                <w:rFonts w:ascii="Arial"/>
                <w:color w:val="auto"/>
                <w:sz w:val="21"/>
                <w:highlight w:val="none"/>
              </w:rPr>
            </w:pPr>
          </w:p>
        </w:tc>
        <w:tc>
          <w:tcPr>
            <w:tcW w:w="970" w:type="dxa"/>
            <w:tcBorders>
              <w:right w:val="single" w:color="000000" w:sz="12" w:space="0"/>
            </w:tcBorders>
            <w:noWrap w:val="0"/>
            <w:vAlign w:val="top"/>
          </w:tcPr>
          <w:p w14:paraId="1171D52E">
            <w:pPr>
              <w:kinsoku/>
              <w:jc w:val="both"/>
              <w:rPr>
                <w:rFonts w:ascii="Arial"/>
                <w:color w:val="auto"/>
                <w:sz w:val="21"/>
                <w:highlight w:val="none"/>
              </w:rPr>
            </w:pPr>
          </w:p>
        </w:tc>
      </w:tr>
      <w:tr w14:paraId="402CF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70" w:type="dxa"/>
            <w:tcBorders>
              <w:left w:val="single" w:color="000000" w:sz="12" w:space="0"/>
            </w:tcBorders>
            <w:noWrap w:val="0"/>
            <w:vAlign w:val="top"/>
          </w:tcPr>
          <w:p w14:paraId="20EC6484">
            <w:pPr>
              <w:kinsoku/>
              <w:jc w:val="both"/>
              <w:rPr>
                <w:rFonts w:ascii="Arial"/>
                <w:color w:val="auto"/>
                <w:sz w:val="21"/>
                <w:highlight w:val="none"/>
              </w:rPr>
            </w:pPr>
          </w:p>
        </w:tc>
        <w:tc>
          <w:tcPr>
            <w:tcW w:w="2693" w:type="dxa"/>
            <w:noWrap w:val="0"/>
            <w:vAlign w:val="top"/>
          </w:tcPr>
          <w:p w14:paraId="7ED20117">
            <w:pPr>
              <w:kinsoku/>
              <w:jc w:val="both"/>
              <w:rPr>
                <w:rFonts w:ascii="Arial"/>
                <w:color w:val="auto"/>
                <w:sz w:val="21"/>
                <w:highlight w:val="none"/>
              </w:rPr>
            </w:pPr>
          </w:p>
        </w:tc>
        <w:tc>
          <w:tcPr>
            <w:tcW w:w="2167" w:type="dxa"/>
            <w:noWrap w:val="0"/>
            <w:vAlign w:val="top"/>
          </w:tcPr>
          <w:p w14:paraId="45343C09">
            <w:pPr>
              <w:kinsoku/>
              <w:jc w:val="both"/>
              <w:rPr>
                <w:rFonts w:ascii="Arial"/>
                <w:color w:val="auto"/>
                <w:sz w:val="21"/>
                <w:highlight w:val="none"/>
              </w:rPr>
            </w:pPr>
          </w:p>
        </w:tc>
        <w:tc>
          <w:tcPr>
            <w:tcW w:w="1682" w:type="dxa"/>
            <w:noWrap w:val="0"/>
            <w:vAlign w:val="top"/>
          </w:tcPr>
          <w:p w14:paraId="56E2B451">
            <w:pPr>
              <w:kinsoku/>
              <w:jc w:val="both"/>
              <w:rPr>
                <w:rFonts w:ascii="Arial"/>
                <w:color w:val="auto"/>
                <w:sz w:val="21"/>
                <w:highlight w:val="none"/>
              </w:rPr>
            </w:pPr>
          </w:p>
        </w:tc>
        <w:tc>
          <w:tcPr>
            <w:tcW w:w="954" w:type="dxa"/>
            <w:noWrap w:val="0"/>
            <w:vAlign w:val="top"/>
          </w:tcPr>
          <w:p w14:paraId="21A644A3">
            <w:pPr>
              <w:kinsoku/>
              <w:jc w:val="both"/>
              <w:rPr>
                <w:rFonts w:ascii="Arial"/>
                <w:color w:val="auto"/>
                <w:sz w:val="21"/>
                <w:highlight w:val="none"/>
              </w:rPr>
            </w:pPr>
          </w:p>
        </w:tc>
        <w:tc>
          <w:tcPr>
            <w:tcW w:w="970" w:type="dxa"/>
            <w:tcBorders>
              <w:right w:val="single" w:color="000000" w:sz="12" w:space="0"/>
            </w:tcBorders>
            <w:noWrap w:val="0"/>
            <w:vAlign w:val="top"/>
          </w:tcPr>
          <w:p w14:paraId="7BBDD5EA">
            <w:pPr>
              <w:kinsoku/>
              <w:jc w:val="both"/>
              <w:rPr>
                <w:rFonts w:ascii="Arial"/>
                <w:color w:val="auto"/>
                <w:sz w:val="21"/>
                <w:highlight w:val="none"/>
              </w:rPr>
            </w:pPr>
          </w:p>
        </w:tc>
      </w:tr>
      <w:tr w14:paraId="21BF9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70" w:type="dxa"/>
            <w:tcBorders>
              <w:left w:val="single" w:color="000000" w:sz="12" w:space="0"/>
            </w:tcBorders>
            <w:noWrap w:val="0"/>
            <w:vAlign w:val="top"/>
          </w:tcPr>
          <w:p w14:paraId="61671A37">
            <w:pPr>
              <w:kinsoku/>
              <w:jc w:val="both"/>
              <w:rPr>
                <w:rFonts w:ascii="Arial"/>
                <w:color w:val="auto"/>
                <w:sz w:val="21"/>
                <w:highlight w:val="none"/>
              </w:rPr>
            </w:pPr>
          </w:p>
        </w:tc>
        <w:tc>
          <w:tcPr>
            <w:tcW w:w="2693" w:type="dxa"/>
            <w:noWrap w:val="0"/>
            <w:vAlign w:val="top"/>
          </w:tcPr>
          <w:p w14:paraId="40BCF31C">
            <w:pPr>
              <w:kinsoku/>
              <w:jc w:val="both"/>
              <w:rPr>
                <w:rFonts w:ascii="Arial"/>
                <w:color w:val="auto"/>
                <w:sz w:val="21"/>
                <w:highlight w:val="none"/>
              </w:rPr>
            </w:pPr>
          </w:p>
        </w:tc>
        <w:tc>
          <w:tcPr>
            <w:tcW w:w="2167" w:type="dxa"/>
            <w:noWrap w:val="0"/>
            <w:vAlign w:val="top"/>
          </w:tcPr>
          <w:p w14:paraId="0F36B768">
            <w:pPr>
              <w:kinsoku/>
              <w:jc w:val="both"/>
              <w:rPr>
                <w:rFonts w:ascii="Arial"/>
                <w:color w:val="auto"/>
                <w:sz w:val="21"/>
                <w:highlight w:val="none"/>
              </w:rPr>
            </w:pPr>
          </w:p>
        </w:tc>
        <w:tc>
          <w:tcPr>
            <w:tcW w:w="1682" w:type="dxa"/>
            <w:noWrap w:val="0"/>
            <w:vAlign w:val="top"/>
          </w:tcPr>
          <w:p w14:paraId="4850087E">
            <w:pPr>
              <w:kinsoku/>
              <w:jc w:val="both"/>
              <w:rPr>
                <w:rFonts w:ascii="Arial"/>
                <w:color w:val="auto"/>
                <w:sz w:val="21"/>
                <w:highlight w:val="none"/>
              </w:rPr>
            </w:pPr>
          </w:p>
        </w:tc>
        <w:tc>
          <w:tcPr>
            <w:tcW w:w="954" w:type="dxa"/>
            <w:noWrap w:val="0"/>
            <w:vAlign w:val="top"/>
          </w:tcPr>
          <w:p w14:paraId="25DDD1C1">
            <w:pPr>
              <w:kinsoku/>
              <w:jc w:val="both"/>
              <w:rPr>
                <w:rFonts w:ascii="Arial"/>
                <w:color w:val="auto"/>
                <w:sz w:val="21"/>
                <w:highlight w:val="none"/>
              </w:rPr>
            </w:pPr>
          </w:p>
        </w:tc>
        <w:tc>
          <w:tcPr>
            <w:tcW w:w="970" w:type="dxa"/>
            <w:tcBorders>
              <w:right w:val="single" w:color="000000" w:sz="12" w:space="0"/>
            </w:tcBorders>
            <w:noWrap w:val="0"/>
            <w:vAlign w:val="top"/>
          </w:tcPr>
          <w:p w14:paraId="0A519EC0">
            <w:pPr>
              <w:kinsoku/>
              <w:jc w:val="both"/>
              <w:rPr>
                <w:rFonts w:ascii="Arial"/>
                <w:color w:val="auto"/>
                <w:sz w:val="21"/>
                <w:highlight w:val="none"/>
              </w:rPr>
            </w:pPr>
          </w:p>
        </w:tc>
      </w:tr>
      <w:tr w14:paraId="06ABF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70" w:type="dxa"/>
            <w:tcBorders>
              <w:left w:val="single" w:color="000000" w:sz="12" w:space="0"/>
            </w:tcBorders>
            <w:noWrap w:val="0"/>
            <w:vAlign w:val="top"/>
          </w:tcPr>
          <w:p w14:paraId="3DAC44F6">
            <w:pPr>
              <w:kinsoku/>
              <w:jc w:val="both"/>
              <w:rPr>
                <w:rFonts w:ascii="Arial"/>
                <w:color w:val="auto"/>
                <w:sz w:val="21"/>
                <w:highlight w:val="none"/>
              </w:rPr>
            </w:pPr>
          </w:p>
        </w:tc>
        <w:tc>
          <w:tcPr>
            <w:tcW w:w="2693" w:type="dxa"/>
            <w:noWrap w:val="0"/>
            <w:vAlign w:val="top"/>
          </w:tcPr>
          <w:p w14:paraId="01AC769E">
            <w:pPr>
              <w:kinsoku/>
              <w:jc w:val="both"/>
              <w:rPr>
                <w:rFonts w:ascii="Arial"/>
                <w:color w:val="auto"/>
                <w:sz w:val="21"/>
                <w:highlight w:val="none"/>
              </w:rPr>
            </w:pPr>
          </w:p>
        </w:tc>
        <w:tc>
          <w:tcPr>
            <w:tcW w:w="2167" w:type="dxa"/>
            <w:noWrap w:val="0"/>
            <w:vAlign w:val="top"/>
          </w:tcPr>
          <w:p w14:paraId="2D397687">
            <w:pPr>
              <w:kinsoku/>
              <w:jc w:val="both"/>
              <w:rPr>
                <w:rFonts w:ascii="Arial"/>
                <w:color w:val="auto"/>
                <w:sz w:val="21"/>
                <w:highlight w:val="none"/>
              </w:rPr>
            </w:pPr>
          </w:p>
        </w:tc>
        <w:tc>
          <w:tcPr>
            <w:tcW w:w="1682" w:type="dxa"/>
            <w:noWrap w:val="0"/>
            <w:vAlign w:val="top"/>
          </w:tcPr>
          <w:p w14:paraId="2EEB07F7">
            <w:pPr>
              <w:kinsoku/>
              <w:jc w:val="both"/>
              <w:rPr>
                <w:rFonts w:ascii="Arial"/>
                <w:color w:val="auto"/>
                <w:sz w:val="21"/>
                <w:highlight w:val="none"/>
              </w:rPr>
            </w:pPr>
          </w:p>
        </w:tc>
        <w:tc>
          <w:tcPr>
            <w:tcW w:w="954" w:type="dxa"/>
            <w:noWrap w:val="0"/>
            <w:vAlign w:val="top"/>
          </w:tcPr>
          <w:p w14:paraId="4794FFCF">
            <w:pPr>
              <w:kinsoku/>
              <w:jc w:val="both"/>
              <w:rPr>
                <w:rFonts w:ascii="Arial"/>
                <w:color w:val="auto"/>
                <w:sz w:val="21"/>
                <w:highlight w:val="none"/>
              </w:rPr>
            </w:pPr>
          </w:p>
        </w:tc>
        <w:tc>
          <w:tcPr>
            <w:tcW w:w="970" w:type="dxa"/>
            <w:tcBorders>
              <w:right w:val="single" w:color="000000" w:sz="12" w:space="0"/>
            </w:tcBorders>
            <w:noWrap w:val="0"/>
            <w:vAlign w:val="top"/>
          </w:tcPr>
          <w:p w14:paraId="5533B37D">
            <w:pPr>
              <w:kinsoku/>
              <w:jc w:val="both"/>
              <w:rPr>
                <w:rFonts w:ascii="Arial"/>
                <w:color w:val="auto"/>
                <w:sz w:val="21"/>
                <w:highlight w:val="none"/>
              </w:rPr>
            </w:pPr>
          </w:p>
        </w:tc>
      </w:tr>
      <w:tr w14:paraId="60C8B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70" w:type="dxa"/>
            <w:tcBorders>
              <w:left w:val="single" w:color="000000" w:sz="12" w:space="0"/>
            </w:tcBorders>
            <w:noWrap w:val="0"/>
            <w:vAlign w:val="top"/>
          </w:tcPr>
          <w:p w14:paraId="650D8FB4">
            <w:pPr>
              <w:kinsoku/>
              <w:jc w:val="both"/>
              <w:rPr>
                <w:rFonts w:ascii="Arial"/>
                <w:color w:val="auto"/>
                <w:sz w:val="21"/>
                <w:highlight w:val="none"/>
              </w:rPr>
            </w:pPr>
          </w:p>
        </w:tc>
        <w:tc>
          <w:tcPr>
            <w:tcW w:w="2693" w:type="dxa"/>
            <w:noWrap w:val="0"/>
            <w:vAlign w:val="top"/>
          </w:tcPr>
          <w:p w14:paraId="34F649EC">
            <w:pPr>
              <w:kinsoku/>
              <w:jc w:val="both"/>
              <w:rPr>
                <w:rFonts w:ascii="Arial"/>
                <w:color w:val="auto"/>
                <w:sz w:val="21"/>
                <w:highlight w:val="none"/>
              </w:rPr>
            </w:pPr>
          </w:p>
        </w:tc>
        <w:tc>
          <w:tcPr>
            <w:tcW w:w="2167" w:type="dxa"/>
            <w:noWrap w:val="0"/>
            <w:vAlign w:val="top"/>
          </w:tcPr>
          <w:p w14:paraId="4D6E3495">
            <w:pPr>
              <w:kinsoku/>
              <w:jc w:val="both"/>
              <w:rPr>
                <w:rFonts w:ascii="Arial"/>
                <w:color w:val="auto"/>
                <w:sz w:val="21"/>
                <w:highlight w:val="none"/>
              </w:rPr>
            </w:pPr>
          </w:p>
        </w:tc>
        <w:tc>
          <w:tcPr>
            <w:tcW w:w="1682" w:type="dxa"/>
            <w:noWrap w:val="0"/>
            <w:vAlign w:val="top"/>
          </w:tcPr>
          <w:p w14:paraId="1C39670E">
            <w:pPr>
              <w:kinsoku/>
              <w:jc w:val="both"/>
              <w:rPr>
                <w:rFonts w:ascii="Arial"/>
                <w:color w:val="auto"/>
                <w:sz w:val="21"/>
                <w:highlight w:val="none"/>
              </w:rPr>
            </w:pPr>
          </w:p>
        </w:tc>
        <w:tc>
          <w:tcPr>
            <w:tcW w:w="954" w:type="dxa"/>
            <w:noWrap w:val="0"/>
            <w:vAlign w:val="top"/>
          </w:tcPr>
          <w:p w14:paraId="4CC73AAB">
            <w:pPr>
              <w:kinsoku/>
              <w:jc w:val="both"/>
              <w:rPr>
                <w:rFonts w:ascii="Arial"/>
                <w:color w:val="auto"/>
                <w:sz w:val="21"/>
                <w:highlight w:val="none"/>
              </w:rPr>
            </w:pPr>
          </w:p>
        </w:tc>
        <w:tc>
          <w:tcPr>
            <w:tcW w:w="970" w:type="dxa"/>
            <w:tcBorders>
              <w:right w:val="single" w:color="000000" w:sz="12" w:space="0"/>
            </w:tcBorders>
            <w:noWrap w:val="0"/>
            <w:vAlign w:val="top"/>
          </w:tcPr>
          <w:p w14:paraId="5BA1AE66">
            <w:pPr>
              <w:kinsoku/>
              <w:jc w:val="both"/>
              <w:rPr>
                <w:rFonts w:ascii="Arial"/>
                <w:color w:val="auto"/>
                <w:sz w:val="21"/>
                <w:highlight w:val="none"/>
              </w:rPr>
            </w:pPr>
          </w:p>
        </w:tc>
      </w:tr>
      <w:tr w14:paraId="2366F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70" w:type="dxa"/>
            <w:tcBorders>
              <w:left w:val="single" w:color="000000" w:sz="12" w:space="0"/>
            </w:tcBorders>
            <w:noWrap w:val="0"/>
            <w:vAlign w:val="top"/>
          </w:tcPr>
          <w:p w14:paraId="132909D8">
            <w:pPr>
              <w:kinsoku/>
              <w:jc w:val="both"/>
              <w:rPr>
                <w:rFonts w:ascii="Arial"/>
                <w:color w:val="auto"/>
                <w:sz w:val="21"/>
                <w:highlight w:val="none"/>
              </w:rPr>
            </w:pPr>
          </w:p>
        </w:tc>
        <w:tc>
          <w:tcPr>
            <w:tcW w:w="2693" w:type="dxa"/>
            <w:noWrap w:val="0"/>
            <w:vAlign w:val="top"/>
          </w:tcPr>
          <w:p w14:paraId="7C28ED29">
            <w:pPr>
              <w:kinsoku/>
              <w:jc w:val="both"/>
              <w:rPr>
                <w:rFonts w:ascii="Arial"/>
                <w:color w:val="auto"/>
                <w:sz w:val="21"/>
                <w:highlight w:val="none"/>
              </w:rPr>
            </w:pPr>
          </w:p>
        </w:tc>
        <w:tc>
          <w:tcPr>
            <w:tcW w:w="2167" w:type="dxa"/>
            <w:noWrap w:val="0"/>
            <w:vAlign w:val="top"/>
          </w:tcPr>
          <w:p w14:paraId="54B7EECC">
            <w:pPr>
              <w:kinsoku/>
              <w:jc w:val="both"/>
              <w:rPr>
                <w:rFonts w:ascii="Arial"/>
                <w:color w:val="auto"/>
                <w:sz w:val="21"/>
                <w:highlight w:val="none"/>
              </w:rPr>
            </w:pPr>
          </w:p>
        </w:tc>
        <w:tc>
          <w:tcPr>
            <w:tcW w:w="1682" w:type="dxa"/>
            <w:noWrap w:val="0"/>
            <w:vAlign w:val="top"/>
          </w:tcPr>
          <w:p w14:paraId="2236DFF8">
            <w:pPr>
              <w:kinsoku/>
              <w:jc w:val="both"/>
              <w:rPr>
                <w:rFonts w:ascii="Arial"/>
                <w:color w:val="auto"/>
                <w:sz w:val="21"/>
                <w:highlight w:val="none"/>
              </w:rPr>
            </w:pPr>
          </w:p>
        </w:tc>
        <w:tc>
          <w:tcPr>
            <w:tcW w:w="954" w:type="dxa"/>
            <w:noWrap w:val="0"/>
            <w:vAlign w:val="top"/>
          </w:tcPr>
          <w:p w14:paraId="6D227846">
            <w:pPr>
              <w:kinsoku/>
              <w:jc w:val="both"/>
              <w:rPr>
                <w:rFonts w:ascii="Arial"/>
                <w:color w:val="auto"/>
                <w:sz w:val="21"/>
                <w:highlight w:val="none"/>
              </w:rPr>
            </w:pPr>
          </w:p>
        </w:tc>
        <w:tc>
          <w:tcPr>
            <w:tcW w:w="970" w:type="dxa"/>
            <w:tcBorders>
              <w:right w:val="single" w:color="000000" w:sz="12" w:space="0"/>
            </w:tcBorders>
            <w:noWrap w:val="0"/>
            <w:vAlign w:val="top"/>
          </w:tcPr>
          <w:p w14:paraId="0BDBE258">
            <w:pPr>
              <w:kinsoku/>
              <w:jc w:val="both"/>
              <w:rPr>
                <w:rFonts w:ascii="Arial"/>
                <w:color w:val="auto"/>
                <w:sz w:val="21"/>
                <w:highlight w:val="none"/>
              </w:rPr>
            </w:pPr>
          </w:p>
        </w:tc>
      </w:tr>
      <w:tr w14:paraId="3E6A5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70" w:type="dxa"/>
            <w:tcBorders>
              <w:left w:val="single" w:color="000000" w:sz="12" w:space="0"/>
            </w:tcBorders>
            <w:noWrap w:val="0"/>
            <w:vAlign w:val="top"/>
          </w:tcPr>
          <w:p w14:paraId="4D7CFB4F">
            <w:pPr>
              <w:kinsoku/>
              <w:jc w:val="both"/>
              <w:rPr>
                <w:rFonts w:ascii="Arial"/>
                <w:color w:val="auto"/>
                <w:sz w:val="21"/>
                <w:highlight w:val="none"/>
              </w:rPr>
            </w:pPr>
          </w:p>
        </w:tc>
        <w:tc>
          <w:tcPr>
            <w:tcW w:w="2693" w:type="dxa"/>
            <w:noWrap w:val="0"/>
            <w:vAlign w:val="top"/>
          </w:tcPr>
          <w:p w14:paraId="31B8D494">
            <w:pPr>
              <w:kinsoku/>
              <w:jc w:val="both"/>
              <w:rPr>
                <w:rFonts w:ascii="Arial"/>
                <w:color w:val="auto"/>
                <w:sz w:val="21"/>
                <w:highlight w:val="none"/>
              </w:rPr>
            </w:pPr>
          </w:p>
        </w:tc>
        <w:tc>
          <w:tcPr>
            <w:tcW w:w="2167" w:type="dxa"/>
            <w:noWrap w:val="0"/>
            <w:vAlign w:val="top"/>
          </w:tcPr>
          <w:p w14:paraId="42D1D50D">
            <w:pPr>
              <w:kinsoku/>
              <w:jc w:val="both"/>
              <w:rPr>
                <w:rFonts w:ascii="Arial"/>
                <w:color w:val="auto"/>
                <w:sz w:val="21"/>
                <w:highlight w:val="none"/>
              </w:rPr>
            </w:pPr>
          </w:p>
        </w:tc>
        <w:tc>
          <w:tcPr>
            <w:tcW w:w="1682" w:type="dxa"/>
            <w:noWrap w:val="0"/>
            <w:vAlign w:val="top"/>
          </w:tcPr>
          <w:p w14:paraId="016DEE53">
            <w:pPr>
              <w:kinsoku/>
              <w:jc w:val="both"/>
              <w:rPr>
                <w:rFonts w:ascii="Arial"/>
                <w:color w:val="auto"/>
                <w:sz w:val="21"/>
                <w:highlight w:val="none"/>
              </w:rPr>
            </w:pPr>
          </w:p>
        </w:tc>
        <w:tc>
          <w:tcPr>
            <w:tcW w:w="954" w:type="dxa"/>
            <w:noWrap w:val="0"/>
            <w:vAlign w:val="top"/>
          </w:tcPr>
          <w:p w14:paraId="22A303E5">
            <w:pPr>
              <w:kinsoku/>
              <w:jc w:val="both"/>
              <w:rPr>
                <w:rFonts w:ascii="Arial"/>
                <w:color w:val="auto"/>
                <w:sz w:val="21"/>
                <w:highlight w:val="none"/>
              </w:rPr>
            </w:pPr>
          </w:p>
        </w:tc>
        <w:tc>
          <w:tcPr>
            <w:tcW w:w="970" w:type="dxa"/>
            <w:tcBorders>
              <w:right w:val="single" w:color="000000" w:sz="12" w:space="0"/>
            </w:tcBorders>
            <w:noWrap w:val="0"/>
            <w:vAlign w:val="top"/>
          </w:tcPr>
          <w:p w14:paraId="2B9C6356">
            <w:pPr>
              <w:kinsoku/>
              <w:jc w:val="both"/>
              <w:rPr>
                <w:rFonts w:ascii="Arial"/>
                <w:color w:val="auto"/>
                <w:sz w:val="21"/>
                <w:highlight w:val="none"/>
              </w:rPr>
            </w:pPr>
          </w:p>
        </w:tc>
      </w:tr>
      <w:tr w14:paraId="36777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70" w:type="dxa"/>
            <w:tcBorders>
              <w:left w:val="single" w:color="000000" w:sz="12" w:space="0"/>
              <w:bottom w:val="single" w:color="000000" w:sz="12" w:space="0"/>
            </w:tcBorders>
            <w:noWrap w:val="0"/>
            <w:vAlign w:val="top"/>
          </w:tcPr>
          <w:p w14:paraId="5478DB1E">
            <w:pPr>
              <w:kinsoku/>
              <w:jc w:val="both"/>
              <w:rPr>
                <w:rFonts w:ascii="Arial"/>
                <w:color w:val="auto"/>
                <w:sz w:val="21"/>
                <w:highlight w:val="none"/>
              </w:rPr>
            </w:pPr>
          </w:p>
        </w:tc>
        <w:tc>
          <w:tcPr>
            <w:tcW w:w="2693" w:type="dxa"/>
            <w:tcBorders>
              <w:bottom w:val="single" w:color="000000" w:sz="12" w:space="0"/>
            </w:tcBorders>
            <w:noWrap w:val="0"/>
            <w:vAlign w:val="top"/>
          </w:tcPr>
          <w:p w14:paraId="5C37F88E">
            <w:pPr>
              <w:kinsoku/>
              <w:jc w:val="both"/>
              <w:rPr>
                <w:rFonts w:ascii="Arial"/>
                <w:color w:val="auto"/>
                <w:sz w:val="21"/>
                <w:highlight w:val="none"/>
              </w:rPr>
            </w:pPr>
          </w:p>
        </w:tc>
        <w:tc>
          <w:tcPr>
            <w:tcW w:w="2167" w:type="dxa"/>
            <w:tcBorders>
              <w:bottom w:val="single" w:color="000000" w:sz="12" w:space="0"/>
            </w:tcBorders>
            <w:noWrap w:val="0"/>
            <w:vAlign w:val="top"/>
          </w:tcPr>
          <w:p w14:paraId="26E27D27">
            <w:pPr>
              <w:kinsoku/>
              <w:jc w:val="both"/>
              <w:rPr>
                <w:rFonts w:ascii="Arial"/>
                <w:color w:val="auto"/>
                <w:sz w:val="21"/>
                <w:highlight w:val="none"/>
              </w:rPr>
            </w:pPr>
          </w:p>
        </w:tc>
        <w:tc>
          <w:tcPr>
            <w:tcW w:w="1682" w:type="dxa"/>
            <w:tcBorders>
              <w:bottom w:val="single" w:color="000000" w:sz="12" w:space="0"/>
            </w:tcBorders>
            <w:noWrap w:val="0"/>
            <w:vAlign w:val="top"/>
          </w:tcPr>
          <w:p w14:paraId="6AAA2AAD">
            <w:pPr>
              <w:kinsoku/>
              <w:jc w:val="both"/>
              <w:rPr>
                <w:rFonts w:ascii="Arial"/>
                <w:color w:val="auto"/>
                <w:sz w:val="21"/>
                <w:highlight w:val="none"/>
              </w:rPr>
            </w:pPr>
          </w:p>
        </w:tc>
        <w:tc>
          <w:tcPr>
            <w:tcW w:w="954" w:type="dxa"/>
            <w:tcBorders>
              <w:bottom w:val="single" w:color="000000" w:sz="12" w:space="0"/>
            </w:tcBorders>
            <w:noWrap w:val="0"/>
            <w:vAlign w:val="top"/>
          </w:tcPr>
          <w:p w14:paraId="3EB327A9">
            <w:pPr>
              <w:kinsoku/>
              <w:jc w:val="both"/>
              <w:rPr>
                <w:rFonts w:ascii="Arial"/>
                <w:color w:val="auto"/>
                <w:sz w:val="21"/>
                <w:highlight w:val="none"/>
              </w:rPr>
            </w:pPr>
          </w:p>
        </w:tc>
        <w:tc>
          <w:tcPr>
            <w:tcW w:w="970" w:type="dxa"/>
            <w:tcBorders>
              <w:bottom w:val="single" w:color="000000" w:sz="12" w:space="0"/>
              <w:right w:val="single" w:color="000000" w:sz="12" w:space="0"/>
            </w:tcBorders>
            <w:noWrap w:val="0"/>
            <w:vAlign w:val="top"/>
          </w:tcPr>
          <w:p w14:paraId="47289287">
            <w:pPr>
              <w:kinsoku/>
              <w:jc w:val="both"/>
              <w:rPr>
                <w:rFonts w:ascii="Arial"/>
                <w:color w:val="auto"/>
                <w:sz w:val="21"/>
                <w:highlight w:val="none"/>
              </w:rPr>
            </w:pPr>
          </w:p>
        </w:tc>
      </w:tr>
    </w:tbl>
    <w:p w14:paraId="03ABD9E4">
      <w:pPr>
        <w:pStyle w:val="4"/>
        <w:kinsoku/>
        <w:jc w:val="both"/>
        <w:rPr>
          <w:color w:val="auto"/>
          <w:highlight w:val="none"/>
        </w:rPr>
      </w:pPr>
    </w:p>
    <w:p w14:paraId="0DB14031">
      <w:pPr>
        <w:kinsoku/>
        <w:spacing w:line="21" w:lineRule="exact"/>
        <w:jc w:val="both"/>
        <w:rPr>
          <w:color w:val="auto"/>
          <w:highlight w:val="none"/>
        </w:rPr>
      </w:pPr>
    </w:p>
    <w:p w14:paraId="606F81CD">
      <w:pPr>
        <w:kinsoku/>
        <w:spacing w:line="21" w:lineRule="exact"/>
        <w:jc w:val="both"/>
        <w:rPr>
          <w:color w:val="auto"/>
          <w:highlight w:val="none"/>
        </w:rPr>
        <w:sectPr>
          <w:footerReference r:id="rId11" w:type="default"/>
          <w:pgSz w:w="11906" w:h="16839"/>
          <w:pgMar w:top="1411" w:right="1319" w:bottom="1152" w:left="1319" w:header="0" w:footer="992" w:gutter="0"/>
          <w:pgNumType w:fmt="decimal"/>
          <w:cols w:space="720" w:num="1"/>
        </w:sectPr>
      </w:pPr>
    </w:p>
    <w:p w14:paraId="3F0FBE3B">
      <w:pPr>
        <w:kinsoku/>
        <w:spacing w:before="45" w:line="185" w:lineRule="auto"/>
        <w:ind w:left="106"/>
        <w:jc w:val="both"/>
        <w:rPr>
          <w:rFonts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eastAsia="zh-CN"/>
        </w:rPr>
        <w:t>采购</w:t>
      </w:r>
      <w:r>
        <w:rPr>
          <w:rFonts w:ascii="宋体" w:hAnsi="宋体" w:eastAsia="宋体" w:cs="宋体"/>
          <w:color w:val="auto"/>
          <w:spacing w:val="2"/>
          <w:sz w:val="22"/>
          <w:szCs w:val="22"/>
          <w:highlight w:val="none"/>
        </w:rPr>
        <w:t>人代表：</w:t>
      </w:r>
    </w:p>
    <w:p w14:paraId="3B9D097C">
      <w:pPr>
        <w:pStyle w:val="4"/>
        <w:kinsoku/>
        <w:spacing w:line="14" w:lineRule="auto"/>
        <w:jc w:val="both"/>
        <w:rPr>
          <w:color w:val="auto"/>
          <w:sz w:val="2"/>
          <w:highlight w:val="none"/>
        </w:rPr>
      </w:pPr>
      <w:r>
        <w:rPr>
          <w:color w:val="auto"/>
          <w:sz w:val="2"/>
          <w:szCs w:val="2"/>
          <w:highlight w:val="none"/>
        </w:rPr>
        <w:br w:type="column"/>
      </w:r>
    </w:p>
    <w:p w14:paraId="4DC016CC">
      <w:pPr>
        <w:kinsoku/>
        <w:spacing w:before="43" w:line="185" w:lineRule="auto"/>
        <w:jc w:val="both"/>
        <w:rPr>
          <w:rFonts w:ascii="宋体" w:hAnsi="宋体" w:eastAsia="宋体" w:cs="宋体"/>
          <w:color w:val="auto"/>
          <w:sz w:val="22"/>
          <w:szCs w:val="22"/>
          <w:highlight w:val="none"/>
        </w:rPr>
      </w:pPr>
      <w:r>
        <w:rPr>
          <w:rFonts w:ascii="宋体" w:hAnsi="宋体" w:eastAsia="宋体" w:cs="宋体"/>
          <w:color w:val="auto"/>
          <w:sz w:val="22"/>
          <w:szCs w:val="22"/>
          <w:highlight w:val="none"/>
        </w:rPr>
        <w:t>监</w:t>
      </w:r>
      <w:r>
        <w:rPr>
          <w:rFonts w:hint="eastAsia" w:ascii="宋体" w:hAnsi="宋体" w:eastAsia="宋体" w:cs="宋体"/>
          <w:color w:val="auto"/>
          <w:sz w:val="22"/>
          <w:szCs w:val="22"/>
          <w:highlight w:val="none"/>
          <w:lang w:val="en-US" w:eastAsia="zh-CN"/>
        </w:rPr>
        <w:t>督</w:t>
      </w:r>
      <w:r>
        <w:rPr>
          <w:rFonts w:ascii="宋体" w:hAnsi="宋体" w:eastAsia="宋体" w:cs="宋体"/>
          <w:color w:val="auto"/>
          <w:sz w:val="22"/>
          <w:szCs w:val="22"/>
          <w:highlight w:val="none"/>
        </w:rPr>
        <w:t>人：</w:t>
      </w:r>
    </w:p>
    <w:p w14:paraId="0438C8A1">
      <w:pPr>
        <w:kinsoku/>
        <w:spacing w:line="185" w:lineRule="auto"/>
        <w:jc w:val="both"/>
        <w:rPr>
          <w:rFonts w:ascii="宋体" w:hAnsi="宋体" w:eastAsia="宋体" w:cs="宋体"/>
          <w:color w:val="auto"/>
          <w:sz w:val="22"/>
          <w:szCs w:val="22"/>
          <w:highlight w:val="none"/>
        </w:rPr>
        <w:sectPr>
          <w:type w:val="continuous"/>
          <w:pgSz w:w="11906" w:h="16839"/>
          <w:pgMar w:top="1411" w:right="1319" w:bottom="1152" w:left="1319" w:header="0" w:footer="992" w:gutter="0"/>
          <w:pgNumType w:fmt="decimal"/>
          <w:cols w:equalWidth="0" w:num="2">
            <w:col w:w="5883" w:space="100"/>
            <w:col w:w="3285"/>
          </w:cols>
        </w:sectPr>
      </w:pPr>
    </w:p>
    <w:p w14:paraId="5C284E76">
      <w:pPr>
        <w:kinsoku/>
        <w:spacing w:before="0" w:line="243" w:lineRule="auto"/>
        <w:ind w:left="0" w:right="0" w:firstLine="0"/>
        <w:jc w:val="center"/>
        <w:rPr>
          <w:rFonts w:hint="default" w:ascii="黑体" w:hAnsi="黑体" w:eastAsia="黑体" w:cs="黑体"/>
          <w:color w:val="auto"/>
          <w:spacing w:val="15"/>
          <w:sz w:val="28"/>
          <w:szCs w:val="28"/>
          <w:highlight w:val="none"/>
        </w:rPr>
      </w:pPr>
      <w:r>
        <w:rPr>
          <w:rFonts w:hint="eastAsia" w:ascii="黑体" w:hAnsi="黑体" w:eastAsia="黑体" w:cs="黑体"/>
          <w:color w:val="auto"/>
          <w:spacing w:val="-2"/>
          <w:sz w:val="28"/>
          <w:szCs w:val="28"/>
          <w:highlight w:val="none"/>
          <w:lang w:eastAsia="zh-CN"/>
        </w:rPr>
        <w:t>轻量化外约束骨架装配式盖梁协同受力与快速建造技术研究</w:t>
      </w:r>
    </w:p>
    <w:p w14:paraId="2C33EF88">
      <w:pPr>
        <w:kinsoku/>
        <w:spacing w:before="0" w:line="243" w:lineRule="auto"/>
        <w:ind w:left="0" w:right="0" w:firstLine="0"/>
        <w:jc w:val="center"/>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第二个信封（报价文件）</w:t>
      </w:r>
    </w:p>
    <w:p w14:paraId="6271BC15">
      <w:pPr>
        <w:kinsoku/>
        <w:spacing w:before="63" w:line="222" w:lineRule="auto"/>
        <w:ind w:left="3836"/>
        <w:jc w:val="both"/>
        <w:rPr>
          <w:rFonts w:ascii="黑体" w:hAnsi="黑体" w:eastAsia="黑体" w:cs="黑体"/>
          <w:color w:val="auto"/>
          <w:sz w:val="28"/>
          <w:szCs w:val="28"/>
          <w:highlight w:val="none"/>
        </w:rPr>
      </w:pPr>
      <w:r>
        <w:rPr>
          <w:rFonts w:hint="eastAsia" w:ascii="黑体" w:hAnsi="黑体" w:eastAsia="黑体" w:cs="黑体"/>
          <w:color w:val="auto"/>
          <w:spacing w:val="1"/>
          <w:sz w:val="28"/>
          <w:szCs w:val="28"/>
          <w:highlight w:val="none"/>
          <w:lang w:val="en-US" w:eastAsia="zh-CN"/>
        </w:rPr>
        <w:t>评审</w:t>
      </w:r>
      <w:r>
        <w:rPr>
          <w:rFonts w:ascii="黑体" w:hAnsi="黑体" w:eastAsia="黑体" w:cs="黑体"/>
          <w:color w:val="auto"/>
          <w:spacing w:val="1"/>
          <w:sz w:val="28"/>
          <w:szCs w:val="28"/>
          <w:highlight w:val="none"/>
        </w:rPr>
        <w:t>记录表</w:t>
      </w:r>
    </w:p>
    <w:p w14:paraId="2A7018E1">
      <w:pPr>
        <w:pStyle w:val="4"/>
        <w:kinsoku/>
        <w:spacing w:line="441" w:lineRule="auto"/>
        <w:jc w:val="both"/>
        <w:rPr>
          <w:color w:val="auto"/>
          <w:highlight w:val="none"/>
        </w:rPr>
      </w:pPr>
    </w:p>
    <w:p w14:paraId="3E411580">
      <w:pPr>
        <w:kinsoku/>
        <w:spacing w:before="71" w:line="221" w:lineRule="auto"/>
        <w:ind w:left="5844"/>
        <w:jc w:val="both"/>
        <w:rPr>
          <w:rFonts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lang w:val="en-US" w:eastAsia="zh-CN"/>
        </w:rPr>
        <w:t>评审</w:t>
      </w:r>
      <w:r>
        <w:rPr>
          <w:rFonts w:ascii="宋体" w:hAnsi="宋体" w:eastAsia="宋体" w:cs="宋体"/>
          <w:color w:val="auto"/>
          <w:spacing w:val="4"/>
          <w:sz w:val="22"/>
          <w:szCs w:val="22"/>
          <w:highlight w:val="none"/>
        </w:rPr>
        <w:t>时间：</w:t>
      </w:r>
      <w:r>
        <w:rPr>
          <w:rFonts w:ascii="宋体" w:hAnsi="宋体" w:eastAsia="宋体" w:cs="宋体"/>
          <w:color w:val="auto"/>
          <w:sz w:val="22"/>
          <w:szCs w:val="22"/>
          <w:highlight w:val="none"/>
          <w:u w:val="single" w:color="auto"/>
        </w:rPr>
        <w:t xml:space="preserve">              </w:t>
      </w:r>
    </w:p>
    <w:p w14:paraId="166A8A91">
      <w:pPr>
        <w:kinsoku/>
        <w:spacing w:line="58" w:lineRule="auto"/>
        <w:jc w:val="both"/>
        <w:rPr>
          <w:rFonts w:ascii="Arial"/>
          <w:color w:val="auto"/>
          <w:sz w:val="2"/>
          <w:highlight w:val="none"/>
        </w:rPr>
      </w:pPr>
    </w:p>
    <w:tbl>
      <w:tblPr>
        <w:tblStyle w:val="15"/>
        <w:tblW w:w="9181"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3035"/>
        <w:gridCol w:w="1693"/>
        <w:gridCol w:w="2404"/>
        <w:gridCol w:w="1287"/>
      </w:tblGrid>
      <w:tr w14:paraId="3889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762" w:type="dxa"/>
            <w:tcBorders>
              <w:top w:val="single" w:color="000000" w:sz="12" w:space="0"/>
              <w:left w:val="single" w:color="000000" w:sz="12" w:space="0"/>
            </w:tcBorders>
            <w:noWrap w:val="0"/>
            <w:vAlign w:val="center"/>
          </w:tcPr>
          <w:p w14:paraId="31A5A71B">
            <w:pPr>
              <w:pStyle w:val="16"/>
              <w:kinsoku/>
              <w:spacing w:before="0" w:line="240" w:lineRule="auto"/>
              <w:ind w:left="0"/>
              <w:jc w:val="center"/>
              <w:rPr>
                <w:color w:val="auto"/>
                <w:highlight w:val="none"/>
              </w:rPr>
            </w:pPr>
            <w:r>
              <w:rPr>
                <w:color w:val="auto"/>
                <w:spacing w:val="-1"/>
                <w:highlight w:val="none"/>
              </w:rPr>
              <w:t>序号</w:t>
            </w:r>
          </w:p>
        </w:tc>
        <w:tc>
          <w:tcPr>
            <w:tcW w:w="3035" w:type="dxa"/>
            <w:tcBorders>
              <w:top w:val="single" w:color="000000" w:sz="12" w:space="0"/>
            </w:tcBorders>
            <w:noWrap w:val="0"/>
            <w:vAlign w:val="center"/>
          </w:tcPr>
          <w:p w14:paraId="796DF4C7">
            <w:pPr>
              <w:pStyle w:val="16"/>
              <w:kinsoku/>
              <w:spacing w:before="0" w:line="240" w:lineRule="auto"/>
              <w:ind w:left="0"/>
              <w:jc w:val="center"/>
              <w:rPr>
                <w:rFonts w:hint="eastAsia" w:eastAsia="宋体"/>
                <w:color w:val="auto"/>
                <w:highlight w:val="none"/>
                <w:lang w:eastAsia="zh-CN"/>
              </w:rPr>
            </w:pPr>
            <w:r>
              <w:rPr>
                <w:rFonts w:hint="eastAsia"/>
                <w:color w:val="auto"/>
                <w:highlight w:val="none"/>
                <w:lang w:eastAsia="zh-CN"/>
              </w:rPr>
              <w:t>响应人</w:t>
            </w:r>
          </w:p>
        </w:tc>
        <w:tc>
          <w:tcPr>
            <w:tcW w:w="1693" w:type="dxa"/>
            <w:tcBorders>
              <w:top w:val="single" w:color="000000" w:sz="12" w:space="0"/>
            </w:tcBorders>
            <w:noWrap w:val="0"/>
            <w:vAlign w:val="center"/>
          </w:tcPr>
          <w:p w14:paraId="1E6FEB48">
            <w:pPr>
              <w:pStyle w:val="16"/>
              <w:kinsoku/>
              <w:spacing w:before="0" w:line="240" w:lineRule="auto"/>
              <w:ind w:left="0"/>
              <w:jc w:val="center"/>
              <w:rPr>
                <w:color w:val="auto"/>
                <w:highlight w:val="none"/>
              </w:rPr>
            </w:pPr>
            <w:r>
              <w:rPr>
                <w:color w:val="auto"/>
                <w:spacing w:val="-2"/>
                <w:highlight w:val="none"/>
              </w:rPr>
              <w:t>其他</w:t>
            </w:r>
          </w:p>
        </w:tc>
        <w:tc>
          <w:tcPr>
            <w:tcW w:w="2404" w:type="dxa"/>
            <w:tcBorders>
              <w:top w:val="single" w:color="000000" w:sz="12" w:space="0"/>
            </w:tcBorders>
            <w:noWrap w:val="0"/>
            <w:vAlign w:val="center"/>
          </w:tcPr>
          <w:p w14:paraId="49485835">
            <w:pPr>
              <w:pStyle w:val="16"/>
              <w:kinsoku/>
              <w:spacing w:before="0" w:line="240" w:lineRule="auto"/>
              <w:ind w:left="0"/>
              <w:jc w:val="center"/>
              <w:rPr>
                <w:color w:val="auto"/>
                <w:highlight w:val="none"/>
              </w:rPr>
            </w:pPr>
            <w:r>
              <w:rPr>
                <w:rFonts w:hint="eastAsia"/>
                <w:color w:val="auto"/>
                <w:spacing w:val="2"/>
                <w:highlight w:val="none"/>
                <w:lang w:eastAsia="zh-CN"/>
              </w:rPr>
              <w:t>响应</w:t>
            </w:r>
            <w:r>
              <w:rPr>
                <w:color w:val="auto"/>
                <w:spacing w:val="2"/>
                <w:highlight w:val="none"/>
              </w:rPr>
              <w:t>报价（元）</w:t>
            </w:r>
          </w:p>
        </w:tc>
        <w:tc>
          <w:tcPr>
            <w:tcW w:w="1287" w:type="dxa"/>
            <w:tcBorders>
              <w:top w:val="single" w:color="000000" w:sz="12" w:space="0"/>
              <w:right w:val="single" w:color="000000" w:sz="12" w:space="0"/>
            </w:tcBorders>
            <w:noWrap w:val="0"/>
            <w:vAlign w:val="center"/>
          </w:tcPr>
          <w:p w14:paraId="3FD9C8EC">
            <w:pPr>
              <w:pStyle w:val="16"/>
              <w:kinsoku/>
              <w:spacing w:before="0" w:line="240" w:lineRule="auto"/>
              <w:ind w:left="0"/>
              <w:jc w:val="center"/>
              <w:rPr>
                <w:color w:val="auto"/>
                <w:highlight w:val="none"/>
              </w:rPr>
            </w:pPr>
            <w:r>
              <w:rPr>
                <w:color w:val="auto"/>
                <w:spacing w:val="-3"/>
                <w:highlight w:val="none"/>
              </w:rPr>
              <w:t>备注</w:t>
            </w:r>
          </w:p>
        </w:tc>
      </w:tr>
      <w:tr w14:paraId="74DA8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62" w:type="dxa"/>
            <w:tcBorders>
              <w:left w:val="single" w:color="000000" w:sz="12" w:space="0"/>
            </w:tcBorders>
            <w:noWrap w:val="0"/>
            <w:vAlign w:val="center"/>
          </w:tcPr>
          <w:p w14:paraId="0C272802">
            <w:pPr>
              <w:kinsoku/>
              <w:jc w:val="both"/>
              <w:rPr>
                <w:rFonts w:ascii="Arial"/>
                <w:color w:val="auto"/>
                <w:sz w:val="21"/>
                <w:highlight w:val="none"/>
              </w:rPr>
            </w:pPr>
          </w:p>
        </w:tc>
        <w:tc>
          <w:tcPr>
            <w:tcW w:w="3035" w:type="dxa"/>
            <w:noWrap w:val="0"/>
            <w:vAlign w:val="center"/>
          </w:tcPr>
          <w:p w14:paraId="22BCA95C">
            <w:pPr>
              <w:kinsoku/>
              <w:jc w:val="both"/>
              <w:rPr>
                <w:rFonts w:ascii="Arial"/>
                <w:color w:val="auto"/>
                <w:sz w:val="21"/>
                <w:highlight w:val="none"/>
              </w:rPr>
            </w:pPr>
          </w:p>
        </w:tc>
        <w:tc>
          <w:tcPr>
            <w:tcW w:w="1693" w:type="dxa"/>
            <w:noWrap w:val="0"/>
            <w:vAlign w:val="center"/>
          </w:tcPr>
          <w:p w14:paraId="34DA8B3B">
            <w:pPr>
              <w:kinsoku/>
              <w:jc w:val="both"/>
              <w:rPr>
                <w:rFonts w:ascii="Arial"/>
                <w:color w:val="auto"/>
                <w:sz w:val="21"/>
                <w:highlight w:val="none"/>
              </w:rPr>
            </w:pPr>
          </w:p>
        </w:tc>
        <w:tc>
          <w:tcPr>
            <w:tcW w:w="2404" w:type="dxa"/>
            <w:noWrap w:val="0"/>
            <w:vAlign w:val="center"/>
          </w:tcPr>
          <w:p w14:paraId="6C3C1F25">
            <w:pPr>
              <w:kinsoku/>
              <w:jc w:val="both"/>
              <w:rPr>
                <w:rFonts w:ascii="Arial"/>
                <w:color w:val="auto"/>
                <w:sz w:val="21"/>
                <w:highlight w:val="none"/>
              </w:rPr>
            </w:pPr>
          </w:p>
        </w:tc>
        <w:tc>
          <w:tcPr>
            <w:tcW w:w="1287" w:type="dxa"/>
            <w:tcBorders>
              <w:right w:val="single" w:color="000000" w:sz="12" w:space="0"/>
            </w:tcBorders>
            <w:noWrap w:val="0"/>
            <w:vAlign w:val="center"/>
          </w:tcPr>
          <w:p w14:paraId="614062D2">
            <w:pPr>
              <w:kinsoku/>
              <w:jc w:val="both"/>
              <w:rPr>
                <w:rFonts w:ascii="Arial"/>
                <w:color w:val="auto"/>
                <w:sz w:val="21"/>
                <w:highlight w:val="none"/>
              </w:rPr>
            </w:pPr>
          </w:p>
        </w:tc>
      </w:tr>
      <w:tr w14:paraId="68541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62" w:type="dxa"/>
            <w:tcBorders>
              <w:left w:val="single" w:color="000000" w:sz="12" w:space="0"/>
            </w:tcBorders>
            <w:noWrap w:val="0"/>
            <w:vAlign w:val="center"/>
          </w:tcPr>
          <w:p w14:paraId="1091A332">
            <w:pPr>
              <w:kinsoku/>
              <w:jc w:val="both"/>
              <w:rPr>
                <w:rFonts w:ascii="Arial"/>
                <w:color w:val="auto"/>
                <w:sz w:val="21"/>
                <w:highlight w:val="none"/>
              </w:rPr>
            </w:pPr>
          </w:p>
        </w:tc>
        <w:tc>
          <w:tcPr>
            <w:tcW w:w="3035" w:type="dxa"/>
            <w:noWrap w:val="0"/>
            <w:vAlign w:val="center"/>
          </w:tcPr>
          <w:p w14:paraId="4558E11B">
            <w:pPr>
              <w:kinsoku/>
              <w:jc w:val="both"/>
              <w:rPr>
                <w:rFonts w:ascii="Arial"/>
                <w:color w:val="auto"/>
                <w:sz w:val="21"/>
                <w:highlight w:val="none"/>
              </w:rPr>
            </w:pPr>
          </w:p>
        </w:tc>
        <w:tc>
          <w:tcPr>
            <w:tcW w:w="1693" w:type="dxa"/>
            <w:noWrap w:val="0"/>
            <w:vAlign w:val="center"/>
          </w:tcPr>
          <w:p w14:paraId="23310DCD">
            <w:pPr>
              <w:kinsoku/>
              <w:jc w:val="both"/>
              <w:rPr>
                <w:rFonts w:ascii="Arial"/>
                <w:color w:val="auto"/>
                <w:sz w:val="21"/>
                <w:highlight w:val="none"/>
              </w:rPr>
            </w:pPr>
          </w:p>
        </w:tc>
        <w:tc>
          <w:tcPr>
            <w:tcW w:w="2404" w:type="dxa"/>
            <w:noWrap w:val="0"/>
            <w:vAlign w:val="center"/>
          </w:tcPr>
          <w:p w14:paraId="6C0DD452">
            <w:pPr>
              <w:kinsoku/>
              <w:jc w:val="both"/>
              <w:rPr>
                <w:rFonts w:ascii="Arial"/>
                <w:color w:val="auto"/>
                <w:sz w:val="21"/>
                <w:highlight w:val="none"/>
              </w:rPr>
            </w:pPr>
          </w:p>
        </w:tc>
        <w:tc>
          <w:tcPr>
            <w:tcW w:w="1287" w:type="dxa"/>
            <w:tcBorders>
              <w:right w:val="single" w:color="000000" w:sz="12" w:space="0"/>
            </w:tcBorders>
            <w:noWrap w:val="0"/>
            <w:vAlign w:val="center"/>
          </w:tcPr>
          <w:p w14:paraId="4E0F232B">
            <w:pPr>
              <w:kinsoku/>
              <w:jc w:val="both"/>
              <w:rPr>
                <w:rFonts w:ascii="Arial"/>
                <w:color w:val="auto"/>
                <w:sz w:val="21"/>
                <w:highlight w:val="none"/>
              </w:rPr>
            </w:pPr>
          </w:p>
        </w:tc>
      </w:tr>
      <w:tr w14:paraId="312A5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62" w:type="dxa"/>
            <w:tcBorders>
              <w:left w:val="single" w:color="000000" w:sz="12" w:space="0"/>
            </w:tcBorders>
            <w:noWrap w:val="0"/>
            <w:vAlign w:val="center"/>
          </w:tcPr>
          <w:p w14:paraId="216A8AD3">
            <w:pPr>
              <w:kinsoku/>
              <w:jc w:val="both"/>
              <w:rPr>
                <w:rFonts w:ascii="Arial"/>
                <w:color w:val="auto"/>
                <w:sz w:val="21"/>
                <w:highlight w:val="none"/>
              </w:rPr>
            </w:pPr>
          </w:p>
        </w:tc>
        <w:tc>
          <w:tcPr>
            <w:tcW w:w="3035" w:type="dxa"/>
            <w:noWrap w:val="0"/>
            <w:vAlign w:val="center"/>
          </w:tcPr>
          <w:p w14:paraId="49743ACF">
            <w:pPr>
              <w:kinsoku/>
              <w:jc w:val="both"/>
              <w:rPr>
                <w:rFonts w:ascii="Arial"/>
                <w:color w:val="auto"/>
                <w:sz w:val="21"/>
                <w:highlight w:val="none"/>
              </w:rPr>
            </w:pPr>
          </w:p>
        </w:tc>
        <w:tc>
          <w:tcPr>
            <w:tcW w:w="1693" w:type="dxa"/>
            <w:noWrap w:val="0"/>
            <w:vAlign w:val="center"/>
          </w:tcPr>
          <w:p w14:paraId="1CCF98C4">
            <w:pPr>
              <w:kinsoku/>
              <w:jc w:val="both"/>
              <w:rPr>
                <w:rFonts w:ascii="Arial"/>
                <w:color w:val="auto"/>
                <w:sz w:val="21"/>
                <w:highlight w:val="none"/>
              </w:rPr>
            </w:pPr>
          </w:p>
        </w:tc>
        <w:tc>
          <w:tcPr>
            <w:tcW w:w="2404" w:type="dxa"/>
            <w:noWrap w:val="0"/>
            <w:vAlign w:val="center"/>
          </w:tcPr>
          <w:p w14:paraId="6AA3F0C1">
            <w:pPr>
              <w:kinsoku/>
              <w:jc w:val="both"/>
              <w:rPr>
                <w:rFonts w:ascii="Arial"/>
                <w:color w:val="auto"/>
                <w:sz w:val="21"/>
                <w:highlight w:val="none"/>
              </w:rPr>
            </w:pPr>
          </w:p>
        </w:tc>
        <w:tc>
          <w:tcPr>
            <w:tcW w:w="1287" w:type="dxa"/>
            <w:tcBorders>
              <w:right w:val="single" w:color="000000" w:sz="12" w:space="0"/>
            </w:tcBorders>
            <w:noWrap w:val="0"/>
            <w:vAlign w:val="center"/>
          </w:tcPr>
          <w:p w14:paraId="40401EC7">
            <w:pPr>
              <w:kinsoku/>
              <w:jc w:val="both"/>
              <w:rPr>
                <w:rFonts w:ascii="Arial"/>
                <w:color w:val="auto"/>
                <w:sz w:val="21"/>
                <w:highlight w:val="none"/>
              </w:rPr>
            </w:pPr>
          </w:p>
        </w:tc>
      </w:tr>
      <w:tr w14:paraId="53775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62" w:type="dxa"/>
            <w:tcBorders>
              <w:left w:val="single" w:color="000000" w:sz="12" w:space="0"/>
            </w:tcBorders>
            <w:noWrap w:val="0"/>
            <w:vAlign w:val="center"/>
          </w:tcPr>
          <w:p w14:paraId="4798B796">
            <w:pPr>
              <w:kinsoku/>
              <w:jc w:val="both"/>
              <w:rPr>
                <w:rFonts w:ascii="Arial"/>
                <w:color w:val="auto"/>
                <w:sz w:val="21"/>
                <w:highlight w:val="none"/>
              </w:rPr>
            </w:pPr>
          </w:p>
        </w:tc>
        <w:tc>
          <w:tcPr>
            <w:tcW w:w="3035" w:type="dxa"/>
            <w:noWrap w:val="0"/>
            <w:vAlign w:val="center"/>
          </w:tcPr>
          <w:p w14:paraId="52F70E75">
            <w:pPr>
              <w:kinsoku/>
              <w:jc w:val="both"/>
              <w:rPr>
                <w:rFonts w:ascii="Arial"/>
                <w:color w:val="auto"/>
                <w:sz w:val="21"/>
                <w:highlight w:val="none"/>
              </w:rPr>
            </w:pPr>
          </w:p>
        </w:tc>
        <w:tc>
          <w:tcPr>
            <w:tcW w:w="1693" w:type="dxa"/>
            <w:noWrap w:val="0"/>
            <w:vAlign w:val="center"/>
          </w:tcPr>
          <w:p w14:paraId="5B4D698D">
            <w:pPr>
              <w:kinsoku/>
              <w:jc w:val="both"/>
              <w:rPr>
                <w:rFonts w:ascii="Arial"/>
                <w:color w:val="auto"/>
                <w:sz w:val="21"/>
                <w:highlight w:val="none"/>
              </w:rPr>
            </w:pPr>
          </w:p>
        </w:tc>
        <w:tc>
          <w:tcPr>
            <w:tcW w:w="2404" w:type="dxa"/>
            <w:noWrap w:val="0"/>
            <w:vAlign w:val="center"/>
          </w:tcPr>
          <w:p w14:paraId="4329CC11">
            <w:pPr>
              <w:kinsoku/>
              <w:jc w:val="both"/>
              <w:rPr>
                <w:rFonts w:ascii="Arial"/>
                <w:color w:val="auto"/>
                <w:sz w:val="21"/>
                <w:highlight w:val="none"/>
              </w:rPr>
            </w:pPr>
          </w:p>
        </w:tc>
        <w:tc>
          <w:tcPr>
            <w:tcW w:w="1287" w:type="dxa"/>
            <w:tcBorders>
              <w:right w:val="single" w:color="000000" w:sz="12" w:space="0"/>
            </w:tcBorders>
            <w:noWrap w:val="0"/>
            <w:vAlign w:val="center"/>
          </w:tcPr>
          <w:p w14:paraId="381B3042">
            <w:pPr>
              <w:kinsoku/>
              <w:jc w:val="both"/>
              <w:rPr>
                <w:rFonts w:ascii="Arial"/>
                <w:color w:val="auto"/>
                <w:sz w:val="21"/>
                <w:highlight w:val="none"/>
              </w:rPr>
            </w:pPr>
          </w:p>
        </w:tc>
      </w:tr>
      <w:tr w14:paraId="64126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62" w:type="dxa"/>
            <w:tcBorders>
              <w:left w:val="single" w:color="000000" w:sz="12" w:space="0"/>
            </w:tcBorders>
            <w:noWrap w:val="0"/>
            <w:vAlign w:val="center"/>
          </w:tcPr>
          <w:p w14:paraId="7337909D">
            <w:pPr>
              <w:kinsoku/>
              <w:jc w:val="both"/>
              <w:rPr>
                <w:rFonts w:ascii="Arial"/>
                <w:color w:val="auto"/>
                <w:sz w:val="21"/>
                <w:highlight w:val="none"/>
              </w:rPr>
            </w:pPr>
          </w:p>
        </w:tc>
        <w:tc>
          <w:tcPr>
            <w:tcW w:w="3035" w:type="dxa"/>
            <w:noWrap w:val="0"/>
            <w:vAlign w:val="center"/>
          </w:tcPr>
          <w:p w14:paraId="5DE55C7F">
            <w:pPr>
              <w:kinsoku/>
              <w:jc w:val="both"/>
              <w:rPr>
                <w:rFonts w:ascii="Arial"/>
                <w:color w:val="auto"/>
                <w:sz w:val="21"/>
                <w:highlight w:val="none"/>
              </w:rPr>
            </w:pPr>
          </w:p>
        </w:tc>
        <w:tc>
          <w:tcPr>
            <w:tcW w:w="1693" w:type="dxa"/>
            <w:noWrap w:val="0"/>
            <w:vAlign w:val="center"/>
          </w:tcPr>
          <w:p w14:paraId="15FC280A">
            <w:pPr>
              <w:kinsoku/>
              <w:jc w:val="both"/>
              <w:rPr>
                <w:rFonts w:ascii="Arial"/>
                <w:color w:val="auto"/>
                <w:sz w:val="21"/>
                <w:highlight w:val="none"/>
              </w:rPr>
            </w:pPr>
          </w:p>
        </w:tc>
        <w:tc>
          <w:tcPr>
            <w:tcW w:w="2404" w:type="dxa"/>
            <w:noWrap w:val="0"/>
            <w:vAlign w:val="center"/>
          </w:tcPr>
          <w:p w14:paraId="2A9A9DEA">
            <w:pPr>
              <w:kinsoku/>
              <w:jc w:val="both"/>
              <w:rPr>
                <w:rFonts w:ascii="Arial"/>
                <w:color w:val="auto"/>
                <w:sz w:val="21"/>
                <w:highlight w:val="none"/>
              </w:rPr>
            </w:pPr>
          </w:p>
        </w:tc>
        <w:tc>
          <w:tcPr>
            <w:tcW w:w="1287" w:type="dxa"/>
            <w:tcBorders>
              <w:right w:val="single" w:color="000000" w:sz="12" w:space="0"/>
            </w:tcBorders>
            <w:noWrap w:val="0"/>
            <w:vAlign w:val="center"/>
          </w:tcPr>
          <w:p w14:paraId="282BE0A7">
            <w:pPr>
              <w:kinsoku/>
              <w:jc w:val="both"/>
              <w:rPr>
                <w:rFonts w:ascii="Arial"/>
                <w:color w:val="auto"/>
                <w:sz w:val="21"/>
                <w:highlight w:val="none"/>
              </w:rPr>
            </w:pPr>
          </w:p>
        </w:tc>
      </w:tr>
      <w:tr w14:paraId="7BCBD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62" w:type="dxa"/>
            <w:tcBorders>
              <w:left w:val="single" w:color="000000" w:sz="12" w:space="0"/>
            </w:tcBorders>
            <w:noWrap w:val="0"/>
            <w:vAlign w:val="center"/>
          </w:tcPr>
          <w:p w14:paraId="4C895F3F">
            <w:pPr>
              <w:kinsoku/>
              <w:jc w:val="both"/>
              <w:rPr>
                <w:rFonts w:ascii="Arial"/>
                <w:color w:val="auto"/>
                <w:sz w:val="21"/>
                <w:highlight w:val="none"/>
              </w:rPr>
            </w:pPr>
          </w:p>
        </w:tc>
        <w:tc>
          <w:tcPr>
            <w:tcW w:w="3035" w:type="dxa"/>
            <w:noWrap w:val="0"/>
            <w:vAlign w:val="center"/>
          </w:tcPr>
          <w:p w14:paraId="037D8B87">
            <w:pPr>
              <w:kinsoku/>
              <w:jc w:val="both"/>
              <w:rPr>
                <w:rFonts w:ascii="Arial"/>
                <w:color w:val="auto"/>
                <w:sz w:val="21"/>
                <w:highlight w:val="none"/>
              </w:rPr>
            </w:pPr>
          </w:p>
        </w:tc>
        <w:tc>
          <w:tcPr>
            <w:tcW w:w="1693" w:type="dxa"/>
            <w:noWrap w:val="0"/>
            <w:vAlign w:val="center"/>
          </w:tcPr>
          <w:p w14:paraId="0D4F384E">
            <w:pPr>
              <w:kinsoku/>
              <w:jc w:val="both"/>
              <w:rPr>
                <w:rFonts w:ascii="Arial"/>
                <w:color w:val="auto"/>
                <w:sz w:val="21"/>
                <w:highlight w:val="none"/>
              </w:rPr>
            </w:pPr>
          </w:p>
        </w:tc>
        <w:tc>
          <w:tcPr>
            <w:tcW w:w="2404" w:type="dxa"/>
            <w:noWrap w:val="0"/>
            <w:vAlign w:val="center"/>
          </w:tcPr>
          <w:p w14:paraId="79A568C4">
            <w:pPr>
              <w:kinsoku/>
              <w:jc w:val="both"/>
              <w:rPr>
                <w:rFonts w:ascii="Arial"/>
                <w:color w:val="auto"/>
                <w:sz w:val="21"/>
                <w:highlight w:val="none"/>
              </w:rPr>
            </w:pPr>
          </w:p>
        </w:tc>
        <w:tc>
          <w:tcPr>
            <w:tcW w:w="1287" w:type="dxa"/>
            <w:tcBorders>
              <w:right w:val="single" w:color="000000" w:sz="12" w:space="0"/>
            </w:tcBorders>
            <w:noWrap w:val="0"/>
            <w:vAlign w:val="center"/>
          </w:tcPr>
          <w:p w14:paraId="1DAFB992">
            <w:pPr>
              <w:kinsoku/>
              <w:jc w:val="both"/>
              <w:rPr>
                <w:rFonts w:ascii="Arial"/>
                <w:color w:val="auto"/>
                <w:sz w:val="21"/>
                <w:highlight w:val="none"/>
              </w:rPr>
            </w:pPr>
          </w:p>
        </w:tc>
      </w:tr>
      <w:tr w14:paraId="0CECE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62" w:type="dxa"/>
            <w:tcBorders>
              <w:left w:val="single" w:color="000000" w:sz="12" w:space="0"/>
            </w:tcBorders>
            <w:noWrap w:val="0"/>
            <w:vAlign w:val="center"/>
          </w:tcPr>
          <w:p w14:paraId="518E649D">
            <w:pPr>
              <w:kinsoku/>
              <w:jc w:val="both"/>
              <w:rPr>
                <w:rFonts w:ascii="Arial"/>
                <w:color w:val="auto"/>
                <w:sz w:val="21"/>
                <w:highlight w:val="none"/>
              </w:rPr>
            </w:pPr>
          </w:p>
        </w:tc>
        <w:tc>
          <w:tcPr>
            <w:tcW w:w="3035" w:type="dxa"/>
            <w:noWrap w:val="0"/>
            <w:vAlign w:val="center"/>
          </w:tcPr>
          <w:p w14:paraId="1BB88BE6">
            <w:pPr>
              <w:kinsoku/>
              <w:jc w:val="both"/>
              <w:rPr>
                <w:rFonts w:ascii="Arial"/>
                <w:color w:val="auto"/>
                <w:sz w:val="21"/>
                <w:highlight w:val="none"/>
              </w:rPr>
            </w:pPr>
          </w:p>
        </w:tc>
        <w:tc>
          <w:tcPr>
            <w:tcW w:w="1693" w:type="dxa"/>
            <w:noWrap w:val="0"/>
            <w:vAlign w:val="center"/>
          </w:tcPr>
          <w:p w14:paraId="65EFAF18">
            <w:pPr>
              <w:kinsoku/>
              <w:jc w:val="both"/>
              <w:rPr>
                <w:rFonts w:ascii="Arial"/>
                <w:color w:val="auto"/>
                <w:sz w:val="21"/>
                <w:highlight w:val="none"/>
              </w:rPr>
            </w:pPr>
          </w:p>
        </w:tc>
        <w:tc>
          <w:tcPr>
            <w:tcW w:w="2404" w:type="dxa"/>
            <w:noWrap w:val="0"/>
            <w:vAlign w:val="center"/>
          </w:tcPr>
          <w:p w14:paraId="798D977E">
            <w:pPr>
              <w:kinsoku/>
              <w:jc w:val="both"/>
              <w:rPr>
                <w:rFonts w:ascii="Arial"/>
                <w:color w:val="auto"/>
                <w:sz w:val="21"/>
                <w:highlight w:val="none"/>
              </w:rPr>
            </w:pPr>
          </w:p>
        </w:tc>
        <w:tc>
          <w:tcPr>
            <w:tcW w:w="1287" w:type="dxa"/>
            <w:tcBorders>
              <w:right w:val="single" w:color="000000" w:sz="12" w:space="0"/>
            </w:tcBorders>
            <w:noWrap w:val="0"/>
            <w:vAlign w:val="center"/>
          </w:tcPr>
          <w:p w14:paraId="5E792472">
            <w:pPr>
              <w:kinsoku/>
              <w:jc w:val="both"/>
              <w:rPr>
                <w:rFonts w:ascii="Arial"/>
                <w:color w:val="auto"/>
                <w:sz w:val="21"/>
                <w:highlight w:val="none"/>
              </w:rPr>
            </w:pPr>
          </w:p>
        </w:tc>
      </w:tr>
      <w:tr w14:paraId="7D5FA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62" w:type="dxa"/>
            <w:tcBorders>
              <w:left w:val="single" w:color="000000" w:sz="12" w:space="0"/>
            </w:tcBorders>
            <w:noWrap w:val="0"/>
            <w:vAlign w:val="center"/>
          </w:tcPr>
          <w:p w14:paraId="799621FE">
            <w:pPr>
              <w:kinsoku/>
              <w:jc w:val="both"/>
              <w:rPr>
                <w:rFonts w:ascii="Arial"/>
                <w:color w:val="auto"/>
                <w:sz w:val="21"/>
                <w:highlight w:val="none"/>
              </w:rPr>
            </w:pPr>
          </w:p>
        </w:tc>
        <w:tc>
          <w:tcPr>
            <w:tcW w:w="3035" w:type="dxa"/>
            <w:noWrap w:val="0"/>
            <w:vAlign w:val="center"/>
          </w:tcPr>
          <w:p w14:paraId="391C6A98">
            <w:pPr>
              <w:kinsoku/>
              <w:jc w:val="both"/>
              <w:rPr>
                <w:rFonts w:ascii="Arial"/>
                <w:color w:val="auto"/>
                <w:sz w:val="21"/>
                <w:highlight w:val="none"/>
              </w:rPr>
            </w:pPr>
          </w:p>
        </w:tc>
        <w:tc>
          <w:tcPr>
            <w:tcW w:w="1693" w:type="dxa"/>
            <w:noWrap w:val="0"/>
            <w:vAlign w:val="center"/>
          </w:tcPr>
          <w:p w14:paraId="5EA29B3A">
            <w:pPr>
              <w:kinsoku/>
              <w:jc w:val="both"/>
              <w:rPr>
                <w:rFonts w:ascii="Arial"/>
                <w:color w:val="auto"/>
                <w:sz w:val="21"/>
                <w:highlight w:val="none"/>
              </w:rPr>
            </w:pPr>
          </w:p>
        </w:tc>
        <w:tc>
          <w:tcPr>
            <w:tcW w:w="2404" w:type="dxa"/>
            <w:noWrap w:val="0"/>
            <w:vAlign w:val="center"/>
          </w:tcPr>
          <w:p w14:paraId="7817A450">
            <w:pPr>
              <w:kinsoku/>
              <w:jc w:val="both"/>
              <w:rPr>
                <w:rFonts w:ascii="Arial"/>
                <w:color w:val="auto"/>
                <w:sz w:val="21"/>
                <w:highlight w:val="none"/>
              </w:rPr>
            </w:pPr>
          </w:p>
        </w:tc>
        <w:tc>
          <w:tcPr>
            <w:tcW w:w="1287" w:type="dxa"/>
            <w:tcBorders>
              <w:right w:val="single" w:color="000000" w:sz="12" w:space="0"/>
            </w:tcBorders>
            <w:noWrap w:val="0"/>
            <w:vAlign w:val="center"/>
          </w:tcPr>
          <w:p w14:paraId="0ADFFBA0">
            <w:pPr>
              <w:kinsoku/>
              <w:jc w:val="both"/>
              <w:rPr>
                <w:rFonts w:ascii="Arial"/>
                <w:color w:val="auto"/>
                <w:sz w:val="21"/>
                <w:highlight w:val="none"/>
              </w:rPr>
            </w:pPr>
          </w:p>
        </w:tc>
      </w:tr>
      <w:tr w14:paraId="61E01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490" w:type="dxa"/>
            <w:gridSpan w:val="3"/>
            <w:tcBorders>
              <w:left w:val="single" w:color="000000" w:sz="12" w:space="0"/>
            </w:tcBorders>
            <w:noWrap w:val="0"/>
            <w:vAlign w:val="center"/>
          </w:tcPr>
          <w:p w14:paraId="6C918667">
            <w:pPr>
              <w:pStyle w:val="16"/>
              <w:kinsoku/>
              <w:spacing w:before="0" w:line="240" w:lineRule="auto"/>
              <w:ind w:left="0"/>
              <w:jc w:val="center"/>
              <w:rPr>
                <w:color w:val="auto"/>
                <w:highlight w:val="none"/>
              </w:rPr>
            </w:pPr>
            <w:r>
              <w:rPr>
                <w:color w:val="auto"/>
                <w:spacing w:val="3"/>
                <w:highlight w:val="none"/>
              </w:rPr>
              <w:t>最高</w:t>
            </w:r>
            <w:r>
              <w:rPr>
                <w:rFonts w:hint="eastAsia"/>
                <w:color w:val="auto"/>
                <w:spacing w:val="3"/>
                <w:highlight w:val="none"/>
                <w:lang w:eastAsia="zh-CN"/>
              </w:rPr>
              <w:t>响应</w:t>
            </w:r>
            <w:r>
              <w:rPr>
                <w:color w:val="auto"/>
                <w:spacing w:val="3"/>
                <w:highlight w:val="none"/>
              </w:rPr>
              <w:t>限价（元）</w:t>
            </w:r>
          </w:p>
        </w:tc>
        <w:tc>
          <w:tcPr>
            <w:tcW w:w="2404" w:type="dxa"/>
            <w:noWrap w:val="0"/>
            <w:vAlign w:val="center"/>
          </w:tcPr>
          <w:p w14:paraId="2C81721F">
            <w:pPr>
              <w:kinsoku/>
              <w:jc w:val="both"/>
              <w:rPr>
                <w:rFonts w:ascii="Arial"/>
                <w:color w:val="auto"/>
                <w:sz w:val="21"/>
                <w:highlight w:val="none"/>
              </w:rPr>
            </w:pPr>
          </w:p>
        </w:tc>
        <w:tc>
          <w:tcPr>
            <w:tcW w:w="1287" w:type="dxa"/>
            <w:tcBorders>
              <w:right w:val="single" w:color="000000" w:sz="12" w:space="0"/>
            </w:tcBorders>
            <w:noWrap w:val="0"/>
            <w:vAlign w:val="center"/>
          </w:tcPr>
          <w:p w14:paraId="6FF17C4C">
            <w:pPr>
              <w:kinsoku/>
              <w:jc w:val="both"/>
              <w:rPr>
                <w:rFonts w:ascii="Arial"/>
                <w:color w:val="auto"/>
                <w:sz w:val="21"/>
                <w:highlight w:val="none"/>
              </w:rPr>
            </w:pPr>
          </w:p>
        </w:tc>
      </w:tr>
      <w:tr w14:paraId="4E99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490" w:type="dxa"/>
            <w:gridSpan w:val="3"/>
            <w:tcBorders>
              <w:left w:val="single" w:color="000000" w:sz="12" w:space="0"/>
            </w:tcBorders>
            <w:noWrap w:val="0"/>
            <w:vAlign w:val="center"/>
          </w:tcPr>
          <w:p w14:paraId="7BB875BD">
            <w:pPr>
              <w:pStyle w:val="16"/>
              <w:kinsoku/>
              <w:spacing w:before="0" w:line="240" w:lineRule="auto"/>
              <w:ind w:left="0"/>
              <w:jc w:val="center"/>
              <w:rPr>
                <w:color w:val="auto"/>
                <w:highlight w:val="none"/>
              </w:rPr>
            </w:pPr>
            <w:r>
              <w:rPr>
                <w:rFonts w:hint="eastAsia"/>
                <w:color w:val="auto"/>
                <w:spacing w:val="3"/>
                <w:highlight w:val="none"/>
                <w:lang w:eastAsia="zh-CN"/>
              </w:rPr>
              <w:t>评审</w:t>
            </w:r>
            <w:r>
              <w:rPr>
                <w:color w:val="auto"/>
                <w:spacing w:val="3"/>
                <w:highlight w:val="none"/>
              </w:rPr>
              <w:t>基准价（元）</w:t>
            </w:r>
          </w:p>
        </w:tc>
        <w:tc>
          <w:tcPr>
            <w:tcW w:w="2404" w:type="dxa"/>
            <w:noWrap w:val="0"/>
            <w:vAlign w:val="center"/>
          </w:tcPr>
          <w:p w14:paraId="4D72E535">
            <w:pPr>
              <w:kinsoku/>
              <w:jc w:val="both"/>
              <w:rPr>
                <w:rFonts w:ascii="Arial"/>
                <w:color w:val="auto"/>
                <w:sz w:val="21"/>
                <w:highlight w:val="none"/>
              </w:rPr>
            </w:pPr>
          </w:p>
        </w:tc>
        <w:tc>
          <w:tcPr>
            <w:tcW w:w="1287" w:type="dxa"/>
            <w:tcBorders>
              <w:right w:val="single" w:color="000000" w:sz="12" w:space="0"/>
            </w:tcBorders>
            <w:noWrap w:val="0"/>
            <w:vAlign w:val="center"/>
          </w:tcPr>
          <w:p w14:paraId="3A4209C9">
            <w:pPr>
              <w:kinsoku/>
              <w:jc w:val="both"/>
              <w:rPr>
                <w:rFonts w:ascii="Arial"/>
                <w:color w:val="auto"/>
                <w:sz w:val="21"/>
                <w:highlight w:val="none"/>
              </w:rPr>
            </w:pPr>
          </w:p>
        </w:tc>
      </w:tr>
      <w:tr w14:paraId="7ADC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90" w:type="dxa"/>
            <w:gridSpan w:val="3"/>
            <w:tcBorders>
              <w:left w:val="single" w:color="000000" w:sz="12" w:space="0"/>
              <w:bottom w:val="single" w:color="000000" w:sz="12" w:space="0"/>
            </w:tcBorders>
            <w:noWrap w:val="0"/>
            <w:vAlign w:val="center"/>
          </w:tcPr>
          <w:p w14:paraId="403B4032">
            <w:pPr>
              <w:pStyle w:val="16"/>
              <w:kinsoku/>
              <w:spacing w:before="0" w:line="240" w:lineRule="auto"/>
              <w:ind w:left="0"/>
              <w:jc w:val="center"/>
              <w:rPr>
                <w:color w:val="auto"/>
                <w:highlight w:val="none"/>
              </w:rPr>
            </w:pPr>
            <w:r>
              <w:rPr>
                <w:rFonts w:ascii="Times New Roman" w:hAnsi="Times New Roman" w:eastAsia="Times New Roman" w:cs="Times New Roman"/>
                <w:color w:val="auto"/>
                <w:spacing w:val="3"/>
                <w:highlight w:val="none"/>
              </w:rPr>
              <w:t xml:space="preserve">K </w:t>
            </w:r>
            <w:r>
              <w:rPr>
                <w:color w:val="auto"/>
                <w:spacing w:val="3"/>
                <w:highlight w:val="none"/>
              </w:rPr>
              <w:t>值（如需抽取）</w:t>
            </w:r>
          </w:p>
        </w:tc>
        <w:tc>
          <w:tcPr>
            <w:tcW w:w="2404" w:type="dxa"/>
            <w:tcBorders>
              <w:bottom w:val="single" w:color="000000" w:sz="12" w:space="0"/>
            </w:tcBorders>
            <w:noWrap w:val="0"/>
            <w:vAlign w:val="center"/>
          </w:tcPr>
          <w:p w14:paraId="55054044">
            <w:pPr>
              <w:kinsoku/>
              <w:jc w:val="both"/>
              <w:rPr>
                <w:rFonts w:ascii="Arial"/>
                <w:color w:val="auto"/>
                <w:sz w:val="21"/>
                <w:highlight w:val="none"/>
              </w:rPr>
            </w:pPr>
          </w:p>
        </w:tc>
        <w:tc>
          <w:tcPr>
            <w:tcW w:w="1287" w:type="dxa"/>
            <w:tcBorders>
              <w:bottom w:val="single" w:color="000000" w:sz="12" w:space="0"/>
              <w:right w:val="single" w:color="000000" w:sz="12" w:space="0"/>
            </w:tcBorders>
            <w:noWrap w:val="0"/>
            <w:vAlign w:val="center"/>
          </w:tcPr>
          <w:p w14:paraId="5D60300C">
            <w:pPr>
              <w:kinsoku/>
              <w:jc w:val="both"/>
              <w:rPr>
                <w:rFonts w:ascii="Arial"/>
                <w:color w:val="auto"/>
                <w:sz w:val="21"/>
                <w:highlight w:val="none"/>
              </w:rPr>
            </w:pPr>
          </w:p>
        </w:tc>
      </w:tr>
    </w:tbl>
    <w:p w14:paraId="42790D35">
      <w:pPr>
        <w:pStyle w:val="4"/>
        <w:kinsoku/>
        <w:jc w:val="both"/>
        <w:rPr>
          <w:color w:val="auto"/>
          <w:highlight w:val="none"/>
        </w:rPr>
      </w:pPr>
    </w:p>
    <w:p w14:paraId="42B2F70E">
      <w:pPr>
        <w:kinsoku/>
        <w:spacing w:line="21" w:lineRule="exact"/>
        <w:jc w:val="both"/>
        <w:rPr>
          <w:color w:val="auto"/>
          <w:highlight w:val="none"/>
        </w:rPr>
      </w:pPr>
    </w:p>
    <w:p w14:paraId="5476D64F">
      <w:pPr>
        <w:kinsoku/>
        <w:spacing w:line="21" w:lineRule="exact"/>
        <w:jc w:val="both"/>
        <w:rPr>
          <w:color w:val="auto"/>
          <w:highlight w:val="none"/>
        </w:rPr>
        <w:sectPr>
          <w:footerReference r:id="rId12" w:type="default"/>
          <w:pgSz w:w="11906" w:h="16839"/>
          <w:pgMar w:top="1431" w:right="1277" w:bottom="1152" w:left="1417" w:header="0" w:footer="992" w:gutter="0"/>
          <w:pgNumType w:fmt="decimal"/>
          <w:cols w:space="720" w:num="1"/>
        </w:sectPr>
      </w:pPr>
    </w:p>
    <w:p w14:paraId="60F63EB7">
      <w:pPr>
        <w:kinsoku/>
        <w:spacing w:before="44" w:line="185" w:lineRule="auto"/>
        <w:ind w:left="9"/>
        <w:jc w:val="both"/>
        <w:rPr>
          <w:rFonts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eastAsia="zh-CN"/>
        </w:rPr>
        <w:t>采购</w:t>
      </w:r>
      <w:r>
        <w:rPr>
          <w:rFonts w:ascii="宋体" w:hAnsi="宋体" w:eastAsia="宋体" w:cs="宋体"/>
          <w:color w:val="auto"/>
          <w:spacing w:val="2"/>
          <w:sz w:val="22"/>
          <w:szCs w:val="22"/>
          <w:highlight w:val="none"/>
        </w:rPr>
        <w:t>人代表：</w:t>
      </w:r>
    </w:p>
    <w:p w14:paraId="79F4301A">
      <w:pPr>
        <w:pStyle w:val="4"/>
        <w:kinsoku/>
        <w:spacing w:line="14" w:lineRule="auto"/>
        <w:jc w:val="both"/>
        <w:rPr>
          <w:color w:val="auto"/>
          <w:sz w:val="2"/>
          <w:highlight w:val="none"/>
        </w:rPr>
      </w:pPr>
      <w:r>
        <w:rPr>
          <w:color w:val="auto"/>
          <w:sz w:val="2"/>
          <w:szCs w:val="2"/>
          <w:highlight w:val="none"/>
        </w:rPr>
        <w:br w:type="column"/>
      </w:r>
    </w:p>
    <w:p w14:paraId="46880669">
      <w:pPr>
        <w:kinsoku/>
        <w:spacing w:before="43" w:line="185" w:lineRule="auto"/>
        <w:jc w:val="both"/>
        <w:rPr>
          <w:rFonts w:ascii="宋体" w:hAnsi="宋体" w:eastAsia="宋体" w:cs="宋体"/>
          <w:color w:val="auto"/>
          <w:sz w:val="22"/>
          <w:szCs w:val="22"/>
          <w:highlight w:val="none"/>
        </w:rPr>
      </w:pPr>
      <w:r>
        <w:rPr>
          <w:rFonts w:ascii="宋体" w:hAnsi="宋体" w:eastAsia="宋体" w:cs="宋体"/>
          <w:color w:val="auto"/>
          <w:sz w:val="22"/>
          <w:szCs w:val="22"/>
          <w:highlight w:val="none"/>
        </w:rPr>
        <w:t>监</w:t>
      </w:r>
      <w:r>
        <w:rPr>
          <w:rFonts w:hint="eastAsia" w:ascii="宋体" w:hAnsi="宋体" w:eastAsia="宋体" w:cs="宋体"/>
          <w:color w:val="auto"/>
          <w:sz w:val="22"/>
          <w:szCs w:val="22"/>
          <w:highlight w:val="none"/>
          <w:lang w:val="en-US" w:eastAsia="zh-CN"/>
        </w:rPr>
        <w:t>督</w:t>
      </w:r>
      <w:r>
        <w:rPr>
          <w:rFonts w:ascii="宋体" w:hAnsi="宋体" w:eastAsia="宋体" w:cs="宋体"/>
          <w:color w:val="auto"/>
          <w:sz w:val="22"/>
          <w:szCs w:val="22"/>
          <w:highlight w:val="none"/>
        </w:rPr>
        <w:t>人：</w:t>
      </w:r>
    </w:p>
    <w:p w14:paraId="11CA33DD">
      <w:pPr>
        <w:kinsoku/>
        <w:spacing w:line="185" w:lineRule="auto"/>
        <w:jc w:val="both"/>
        <w:rPr>
          <w:rFonts w:ascii="宋体" w:hAnsi="宋体" w:eastAsia="宋体" w:cs="宋体"/>
          <w:color w:val="auto"/>
          <w:sz w:val="22"/>
          <w:szCs w:val="22"/>
          <w:highlight w:val="none"/>
        </w:rPr>
        <w:sectPr>
          <w:type w:val="continuous"/>
          <w:pgSz w:w="11906" w:h="16839"/>
          <w:pgMar w:top="1431" w:right="1277" w:bottom="1152" w:left="1417" w:header="0" w:footer="992" w:gutter="0"/>
          <w:pgNumType w:fmt="decimal"/>
          <w:cols w:equalWidth="0" w:num="2">
            <w:col w:w="6577" w:space="100"/>
            <w:col w:w="2535"/>
          </w:cols>
        </w:sectPr>
      </w:pPr>
    </w:p>
    <w:p w14:paraId="7494ACEB">
      <w:pPr>
        <w:kinsoku/>
        <w:spacing w:before="311" w:line="220" w:lineRule="auto"/>
        <w:ind w:left="46"/>
        <w:jc w:val="both"/>
        <w:outlineLvl w:val="1"/>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附件二：</w:t>
      </w:r>
      <w:r>
        <w:rPr>
          <w:rFonts w:hint="eastAsia" w:ascii="宋体" w:hAnsi="宋体" w:eastAsia="宋体" w:cs="宋体"/>
          <w:color w:val="auto"/>
          <w:spacing w:val="-4"/>
          <w:sz w:val="28"/>
          <w:szCs w:val="28"/>
          <w:highlight w:val="none"/>
          <w:lang w:val="en-US" w:eastAsia="zh-CN"/>
        </w:rPr>
        <w:t>成交</w:t>
      </w:r>
      <w:r>
        <w:rPr>
          <w:rFonts w:ascii="宋体" w:hAnsi="宋体" w:eastAsia="宋体" w:cs="宋体"/>
          <w:color w:val="auto"/>
          <w:spacing w:val="-4"/>
          <w:sz w:val="28"/>
          <w:szCs w:val="28"/>
          <w:highlight w:val="none"/>
        </w:rPr>
        <w:t>通知书</w:t>
      </w:r>
    </w:p>
    <w:p w14:paraId="358F6839">
      <w:pPr>
        <w:kinsoku/>
        <w:spacing w:before="0" w:line="240" w:lineRule="auto"/>
        <w:ind w:left="0"/>
        <w:jc w:val="both"/>
        <w:rPr>
          <w:rFonts w:hint="default" w:ascii="黑体" w:hAnsi="黑体" w:eastAsia="黑体" w:cs="黑体"/>
          <w:color w:val="auto"/>
          <w:spacing w:val="-6"/>
          <w:sz w:val="32"/>
          <w:szCs w:val="32"/>
          <w:highlight w:val="none"/>
          <w:lang w:val="en-US"/>
        </w:rPr>
      </w:pPr>
    </w:p>
    <w:p w14:paraId="6DC0DA1E">
      <w:pPr>
        <w:kinsoku/>
        <w:spacing w:before="0" w:line="240" w:lineRule="auto"/>
        <w:ind w:left="0"/>
        <w:jc w:val="center"/>
        <w:rPr>
          <w:rFonts w:ascii="黑体" w:hAnsi="黑体" w:eastAsia="黑体" w:cs="黑体"/>
          <w:color w:val="auto"/>
          <w:sz w:val="32"/>
          <w:szCs w:val="32"/>
          <w:highlight w:val="none"/>
        </w:rPr>
      </w:pPr>
      <w:r>
        <w:rPr>
          <w:rFonts w:hint="eastAsia" w:ascii="黑体" w:hAnsi="黑体" w:eastAsia="黑体" w:cs="黑体"/>
          <w:color w:val="auto"/>
          <w:spacing w:val="-6"/>
          <w:sz w:val="32"/>
          <w:szCs w:val="32"/>
          <w:highlight w:val="none"/>
          <w:lang w:val="en-US" w:eastAsia="zh-CN"/>
        </w:rPr>
        <w:t>成交</w:t>
      </w:r>
      <w:r>
        <w:rPr>
          <w:rFonts w:ascii="黑体" w:hAnsi="黑体" w:eastAsia="黑体" w:cs="黑体"/>
          <w:color w:val="auto"/>
          <w:spacing w:val="-6"/>
          <w:sz w:val="32"/>
          <w:szCs w:val="32"/>
          <w:highlight w:val="none"/>
        </w:rPr>
        <w:t>通知书</w:t>
      </w:r>
    </w:p>
    <w:p w14:paraId="3298FCC2">
      <w:pPr>
        <w:pStyle w:val="4"/>
        <w:kinsoku/>
        <w:spacing w:line="344" w:lineRule="auto"/>
        <w:jc w:val="both"/>
        <w:rPr>
          <w:color w:val="auto"/>
          <w:highlight w:val="none"/>
        </w:rPr>
      </w:pPr>
    </w:p>
    <w:p w14:paraId="24B1C35A">
      <w:pPr>
        <w:pStyle w:val="4"/>
        <w:kinsoku/>
        <w:spacing w:line="344" w:lineRule="auto"/>
        <w:jc w:val="both"/>
        <w:rPr>
          <w:color w:val="auto"/>
          <w:highlight w:val="none"/>
        </w:rPr>
      </w:pPr>
    </w:p>
    <w:p w14:paraId="7EE3D109">
      <w:pPr>
        <w:tabs>
          <w:tab w:val="left" w:pos="2873"/>
        </w:tabs>
        <w:kinsoku/>
        <w:spacing w:before="71" w:line="212" w:lineRule="auto"/>
        <w:ind w:left="124"/>
        <w:jc w:val="both"/>
        <w:rPr>
          <w:rFonts w:ascii="宋体" w:hAnsi="宋体" w:eastAsia="宋体" w:cs="宋体"/>
          <w:color w:val="auto"/>
          <w:sz w:val="22"/>
          <w:szCs w:val="22"/>
          <w:highlight w:val="none"/>
        </w:rPr>
      </w:pPr>
      <w:r>
        <w:rPr>
          <w:rFonts w:ascii="Times New Roman" w:hAnsi="Times New Roman" w:eastAsia="Times New Roman" w:cs="Times New Roman"/>
          <w:color w:val="auto"/>
          <w:sz w:val="22"/>
          <w:szCs w:val="22"/>
          <w:highlight w:val="none"/>
          <w:u w:val="single" w:color="auto"/>
        </w:rPr>
        <w:tab/>
      </w:r>
      <w:r>
        <w:rPr>
          <w:rFonts w:ascii="宋体" w:hAnsi="宋体" w:eastAsia="宋体" w:cs="宋体"/>
          <w:color w:val="auto"/>
          <w:spacing w:val="-23"/>
          <w:sz w:val="24"/>
          <w:szCs w:val="24"/>
          <w:highlight w:val="none"/>
        </w:rPr>
        <w:t xml:space="preserve"> (</w:t>
      </w:r>
      <w:r>
        <w:rPr>
          <w:rFonts w:hint="default" w:ascii="宋体" w:hAnsi="宋体" w:eastAsia="宋体" w:cs="宋体"/>
          <w:color w:val="auto"/>
          <w:spacing w:val="-23"/>
          <w:sz w:val="24"/>
          <w:szCs w:val="24"/>
          <w:highlight w:val="none"/>
          <w:lang w:val="en-US" w:eastAsia="zh-CN"/>
        </w:rPr>
        <w:t>成交</w:t>
      </w:r>
      <w:r>
        <w:rPr>
          <w:rFonts w:ascii="宋体" w:hAnsi="宋体" w:eastAsia="宋体" w:cs="宋体"/>
          <w:color w:val="auto"/>
          <w:spacing w:val="-23"/>
          <w:sz w:val="24"/>
          <w:szCs w:val="24"/>
          <w:highlight w:val="none"/>
        </w:rPr>
        <w:t>人名称)</w:t>
      </w:r>
      <w:r>
        <w:rPr>
          <w:rFonts w:ascii="宋体" w:hAnsi="宋体" w:eastAsia="宋体" w:cs="宋体"/>
          <w:color w:val="auto"/>
          <w:spacing w:val="-2"/>
          <w:sz w:val="22"/>
          <w:szCs w:val="22"/>
          <w:highlight w:val="none"/>
        </w:rPr>
        <w:t>：</w:t>
      </w:r>
    </w:p>
    <w:p w14:paraId="22571F90">
      <w:pPr>
        <w:pStyle w:val="4"/>
        <w:kinsoku/>
        <w:spacing w:line="276" w:lineRule="auto"/>
        <w:jc w:val="both"/>
        <w:rPr>
          <w:color w:val="auto"/>
          <w:highlight w:val="none"/>
        </w:rPr>
      </w:pPr>
    </w:p>
    <w:p w14:paraId="0FE0B59D">
      <w:pPr>
        <w:pStyle w:val="4"/>
        <w:kinsoku/>
        <w:spacing w:line="276" w:lineRule="auto"/>
        <w:jc w:val="both"/>
        <w:rPr>
          <w:color w:val="auto"/>
          <w:highlight w:val="none"/>
        </w:rPr>
      </w:pPr>
    </w:p>
    <w:p w14:paraId="55EA78FB">
      <w:pPr>
        <w:kinsoku/>
        <w:spacing w:before="0" w:line="480" w:lineRule="exact"/>
        <w:ind w:lef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你方于</w:t>
      </w:r>
      <w:r>
        <w:rPr>
          <w:rFonts w:ascii="宋体" w:hAnsi="宋体" w:eastAsia="宋体" w:cs="宋体"/>
          <w:color w:val="auto"/>
          <w:spacing w:val="-93"/>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99"/>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日期</w:t>
      </w:r>
      <w:r>
        <w:rPr>
          <w:rFonts w:hint="eastAsia" w:ascii="宋体" w:hAnsi="宋体" w:eastAsia="宋体" w:cs="宋体"/>
          <w:color w:val="auto"/>
          <w:spacing w:val="1"/>
          <w:sz w:val="24"/>
          <w:szCs w:val="24"/>
          <w:highlight w:val="none"/>
        </w:rPr>
        <w:t>)</w:t>
      </w:r>
      <w:r>
        <w:rPr>
          <w:rFonts w:ascii="宋体" w:hAnsi="宋体" w:eastAsia="宋体" w:cs="宋体"/>
          <w:color w:val="auto"/>
          <w:spacing w:val="1"/>
          <w:sz w:val="24"/>
          <w:szCs w:val="24"/>
          <w:highlight w:val="none"/>
        </w:rPr>
        <w:t>所递交的</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轻量化外约束骨架装配式盖梁协同受力与快速建造技术研究</w:t>
      </w:r>
      <w:r>
        <w:rPr>
          <w:rFonts w:hint="eastAsia" w:ascii="宋体" w:hAnsi="宋体" w:eastAsia="宋体" w:cs="宋体"/>
          <w:color w:val="auto"/>
          <w:spacing w:val="1"/>
          <w:sz w:val="24"/>
          <w:szCs w:val="24"/>
          <w:highlight w:val="none"/>
          <w:u w:val="single"/>
          <w:lang w:val="en-US" w:eastAsia="zh-CN"/>
        </w:rPr>
        <w:t xml:space="preserve"> </w:t>
      </w:r>
      <w:r>
        <w:rPr>
          <w:rFonts w:ascii="宋体" w:hAnsi="宋体" w:eastAsia="宋体" w:cs="宋体"/>
          <w:color w:val="auto"/>
          <w:spacing w:val="-2"/>
          <w:sz w:val="24"/>
          <w:szCs w:val="24"/>
          <w:highlight w:val="none"/>
        </w:rPr>
        <w:t>项目</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文件已被我方接受，被确定为</w:t>
      </w:r>
      <w:r>
        <w:rPr>
          <w:rFonts w:hint="eastAsia" w:ascii="宋体" w:hAnsi="宋体" w:eastAsia="宋体" w:cs="宋体"/>
          <w:color w:val="auto"/>
          <w:spacing w:val="-2"/>
          <w:sz w:val="24"/>
          <w:szCs w:val="24"/>
          <w:highlight w:val="none"/>
          <w:lang w:val="en-US" w:eastAsia="zh-CN"/>
        </w:rPr>
        <w:t>成交</w:t>
      </w:r>
      <w:r>
        <w:rPr>
          <w:rFonts w:ascii="宋体" w:hAnsi="宋体" w:eastAsia="宋体" w:cs="宋体"/>
          <w:color w:val="auto"/>
          <w:spacing w:val="-2"/>
          <w:sz w:val="24"/>
          <w:szCs w:val="24"/>
          <w:highlight w:val="none"/>
        </w:rPr>
        <w:t>人。</w:t>
      </w:r>
    </w:p>
    <w:p w14:paraId="66CDE767">
      <w:pPr>
        <w:kinsoku/>
        <w:spacing w:before="0" w:line="480" w:lineRule="exact"/>
        <w:ind w:left="0" w:firstLine="468" w:firstLineChars="200"/>
        <w:jc w:val="both"/>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成交</w:t>
      </w:r>
      <w:r>
        <w:rPr>
          <w:rFonts w:ascii="宋体" w:hAnsi="宋体" w:eastAsia="宋体" w:cs="宋体"/>
          <w:color w:val="auto"/>
          <w:spacing w:val="-3"/>
          <w:sz w:val="24"/>
          <w:szCs w:val="24"/>
          <w:highlight w:val="none"/>
        </w:rPr>
        <w:t xml:space="preserve">价：人民币（大写）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2"/>
          <w:sz w:val="24"/>
          <w:szCs w:val="24"/>
          <w:highlight w:val="none"/>
        </w:rPr>
        <w:t xml:space="preserve"> </w:t>
      </w:r>
      <w:r>
        <w:rPr>
          <w:rFonts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 xml:space="preserve">) </w:t>
      </w:r>
      <w:r>
        <w:rPr>
          <w:rFonts w:ascii="宋体" w:hAnsi="宋体" w:eastAsia="宋体" w:cs="宋体"/>
          <w:color w:val="auto"/>
          <w:spacing w:val="-3"/>
          <w:sz w:val="24"/>
          <w:szCs w:val="24"/>
          <w:highlight w:val="none"/>
        </w:rPr>
        <w:t>。</w:t>
      </w:r>
    </w:p>
    <w:p w14:paraId="51386179">
      <w:pPr>
        <w:kinsoku/>
        <w:spacing w:before="0" w:line="480" w:lineRule="exact"/>
        <w:ind w:left="0" w:firstLine="388" w:firstLineChars="200"/>
        <w:jc w:val="both"/>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服务期限：</w:t>
      </w:r>
      <w:r>
        <w:rPr>
          <w:rFonts w:ascii="宋体" w:hAnsi="宋体" w:eastAsia="宋体" w:cs="宋体"/>
          <w:color w:val="auto"/>
          <w:spacing w:val="18"/>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3"/>
          <w:sz w:val="24"/>
          <w:szCs w:val="24"/>
          <w:highlight w:val="none"/>
        </w:rPr>
        <w:t>。</w:t>
      </w:r>
    </w:p>
    <w:p w14:paraId="0844E4BC">
      <w:pPr>
        <w:kinsoku/>
        <w:spacing w:before="0" w:line="480" w:lineRule="exact"/>
        <w:ind w:left="0" w:firstLine="412" w:firstLineChars="200"/>
        <w:jc w:val="both"/>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项目负责人：</w:t>
      </w:r>
      <w:r>
        <w:rPr>
          <w:rFonts w:ascii="宋体" w:hAnsi="宋体" w:eastAsia="宋体" w:cs="宋体"/>
          <w:color w:val="auto"/>
          <w:spacing w:val="54"/>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1"/>
          <w:sz w:val="24"/>
          <w:szCs w:val="24"/>
          <w:highlight w:val="none"/>
        </w:rPr>
        <w:t xml:space="preserve"> </w:t>
      </w:r>
      <w:r>
        <w:rPr>
          <w:rFonts w:hint="eastAsia" w:ascii="宋体" w:hAnsi="宋体" w:eastAsia="宋体" w:cs="宋体"/>
          <w:color w:val="auto"/>
          <w:spacing w:val="-17"/>
          <w:sz w:val="24"/>
          <w:szCs w:val="24"/>
          <w:highlight w:val="none"/>
        </w:rPr>
        <w:t>(</w:t>
      </w:r>
      <w:r>
        <w:rPr>
          <w:rFonts w:ascii="宋体" w:hAnsi="宋体" w:eastAsia="宋体" w:cs="宋体"/>
          <w:color w:val="auto"/>
          <w:spacing w:val="-17"/>
          <w:sz w:val="24"/>
          <w:szCs w:val="24"/>
          <w:highlight w:val="none"/>
        </w:rPr>
        <w:t>姓名</w:t>
      </w:r>
      <w:r>
        <w:rPr>
          <w:rFonts w:hint="eastAsia" w:ascii="宋体" w:hAnsi="宋体" w:eastAsia="宋体" w:cs="宋体"/>
          <w:color w:val="auto"/>
          <w:spacing w:val="-17"/>
          <w:sz w:val="24"/>
          <w:szCs w:val="24"/>
          <w:highlight w:val="none"/>
        </w:rPr>
        <w:t>)</w:t>
      </w:r>
      <w:r>
        <w:rPr>
          <w:rFonts w:ascii="宋体" w:hAnsi="宋体" w:eastAsia="宋体" w:cs="宋体"/>
          <w:color w:val="auto"/>
          <w:spacing w:val="-17"/>
          <w:sz w:val="24"/>
          <w:szCs w:val="24"/>
          <w:highlight w:val="none"/>
        </w:rPr>
        <w:t>。</w:t>
      </w:r>
    </w:p>
    <w:p w14:paraId="42B88B2D">
      <w:pPr>
        <w:kinsoku/>
        <w:spacing w:before="0" w:line="480" w:lineRule="exact"/>
        <w:ind w:lef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请你方在接到本通知书后的</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59"/>
          <w:sz w:val="24"/>
          <w:szCs w:val="24"/>
          <w:highlight w:val="none"/>
        </w:rPr>
        <w:t xml:space="preserve"> </w:t>
      </w:r>
      <w:r>
        <w:rPr>
          <w:rFonts w:ascii="宋体" w:hAnsi="宋体" w:eastAsia="宋体" w:cs="宋体"/>
          <w:color w:val="auto"/>
          <w:spacing w:val="-1"/>
          <w:sz w:val="24"/>
          <w:szCs w:val="24"/>
          <w:highlight w:val="none"/>
        </w:rPr>
        <w:t>日内到</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83"/>
          <w:sz w:val="24"/>
          <w:szCs w:val="24"/>
          <w:highlight w:val="none"/>
        </w:rPr>
        <w:t xml:space="preserve"> </w:t>
      </w:r>
      <w:r>
        <w:rPr>
          <w:rFonts w:hint="eastAsia" w:ascii="宋体" w:hAnsi="宋体" w:eastAsia="宋体" w:cs="宋体"/>
          <w:color w:val="auto"/>
          <w:spacing w:val="-1"/>
          <w:sz w:val="24"/>
          <w:szCs w:val="24"/>
          <w:highlight w:val="none"/>
        </w:rPr>
        <w:t>(</w:t>
      </w:r>
      <w:r>
        <w:rPr>
          <w:rFonts w:ascii="宋体" w:hAnsi="宋体" w:eastAsia="宋体" w:cs="宋体"/>
          <w:color w:val="auto"/>
          <w:spacing w:val="-1"/>
          <w:sz w:val="24"/>
          <w:szCs w:val="24"/>
          <w:highlight w:val="none"/>
        </w:rPr>
        <w:t>指定地</w:t>
      </w:r>
      <w:r>
        <w:rPr>
          <w:rFonts w:ascii="宋体" w:hAnsi="宋体" w:eastAsia="宋体" w:cs="宋体"/>
          <w:color w:val="auto"/>
          <w:spacing w:val="-2"/>
          <w:sz w:val="24"/>
          <w:szCs w:val="24"/>
          <w:highlight w:val="none"/>
        </w:rPr>
        <w:t>点</w:t>
      </w:r>
      <w:r>
        <w:rPr>
          <w:rFonts w:hint="eastAsia"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rPr>
        <w:t>与我</w:t>
      </w:r>
      <w:r>
        <w:rPr>
          <w:rFonts w:ascii="宋体" w:hAnsi="宋体" w:eastAsia="宋体" w:cs="宋体"/>
          <w:color w:val="auto"/>
          <w:spacing w:val="-1"/>
          <w:sz w:val="24"/>
          <w:szCs w:val="24"/>
          <w:highlight w:val="none"/>
        </w:rPr>
        <w:t>方签订合同，在此之前按</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文件第二章“</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须知”规定向我方提交履</w:t>
      </w:r>
      <w:r>
        <w:rPr>
          <w:rFonts w:ascii="宋体" w:hAnsi="宋体" w:eastAsia="宋体" w:cs="宋体"/>
          <w:color w:val="auto"/>
          <w:spacing w:val="-2"/>
          <w:sz w:val="24"/>
          <w:szCs w:val="24"/>
          <w:highlight w:val="none"/>
        </w:rPr>
        <w:t>约担保</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若有</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w:t>
      </w:r>
    </w:p>
    <w:p w14:paraId="170B6F3F">
      <w:pPr>
        <w:kinsoku/>
        <w:spacing w:before="0" w:line="480" w:lineRule="exact"/>
        <w:ind w:left="0" w:firstLine="452" w:firstLineChars="200"/>
        <w:jc w:val="both"/>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特此通知。</w:t>
      </w:r>
    </w:p>
    <w:p w14:paraId="10C8EBA5">
      <w:pPr>
        <w:pStyle w:val="4"/>
        <w:kinsoku/>
        <w:spacing w:line="480" w:lineRule="exact"/>
        <w:ind w:firstLine="480" w:firstLineChars="200"/>
        <w:jc w:val="both"/>
        <w:rPr>
          <w:rFonts w:hint="eastAsia" w:ascii="宋体" w:hAnsi="宋体" w:eastAsia="宋体" w:cs="宋体"/>
          <w:color w:val="auto"/>
          <w:sz w:val="24"/>
          <w:szCs w:val="24"/>
          <w:highlight w:val="none"/>
        </w:rPr>
      </w:pPr>
    </w:p>
    <w:p w14:paraId="16D5E1E0">
      <w:pPr>
        <w:pStyle w:val="4"/>
        <w:kinsoku/>
        <w:spacing w:line="249" w:lineRule="auto"/>
        <w:jc w:val="both"/>
        <w:rPr>
          <w:color w:val="auto"/>
          <w:highlight w:val="none"/>
        </w:rPr>
      </w:pPr>
    </w:p>
    <w:p w14:paraId="56DEF8C3">
      <w:pPr>
        <w:pStyle w:val="4"/>
        <w:kinsoku/>
        <w:spacing w:line="249" w:lineRule="auto"/>
        <w:jc w:val="both"/>
        <w:rPr>
          <w:color w:val="auto"/>
          <w:highlight w:val="none"/>
        </w:rPr>
      </w:pPr>
    </w:p>
    <w:p w14:paraId="7A598613">
      <w:pPr>
        <w:pStyle w:val="4"/>
        <w:kinsoku/>
        <w:spacing w:line="249" w:lineRule="auto"/>
        <w:jc w:val="both"/>
        <w:rPr>
          <w:color w:val="auto"/>
          <w:highlight w:val="none"/>
        </w:rPr>
      </w:pPr>
    </w:p>
    <w:p w14:paraId="08FBBEC1">
      <w:pPr>
        <w:pStyle w:val="4"/>
        <w:kinsoku/>
        <w:spacing w:line="250" w:lineRule="auto"/>
        <w:jc w:val="both"/>
        <w:rPr>
          <w:color w:val="auto"/>
          <w:highlight w:val="none"/>
        </w:rPr>
      </w:pPr>
    </w:p>
    <w:p w14:paraId="5DDEB646">
      <w:pPr>
        <w:pStyle w:val="4"/>
        <w:kinsoku/>
        <w:spacing w:line="250" w:lineRule="auto"/>
        <w:jc w:val="both"/>
        <w:rPr>
          <w:color w:val="auto"/>
          <w:highlight w:val="none"/>
        </w:rPr>
      </w:pPr>
    </w:p>
    <w:p w14:paraId="6AC51597">
      <w:pPr>
        <w:kinsoku/>
        <w:spacing w:before="73" w:line="386" w:lineRule="auto"/>
        <w:ind w:left="3323"/>
        <w:jc w:val="both"/>
        <w:rPr>
          <w:rFonts w:ascii="Times New Roman" w:hAnsi="Times New Roman" w:eastAsia="Times New Roman" w:cs="Times New Roman"/>
          <w:color w:val="auto"/>
          <w:sz w:val="22"/>
          <w:szCs w:val="22"/>
          <w:highlight w:val="none"/>
        </w:rPr>
      </w:pPr>
      <w:r>
        <w:rPr>
          <w:rFonts w:hint="eastAsia" w:ascii="宋体" w:hAnsi="宋体" w:eastAsia="宋体" w:cs="宋体"/>
          <w:color w:val="auto"/>
          <w:spacing w:val="-5"/>
          <w:sz w:val="22"/>
          <w:szCs w:val="22"/>
          <w:highlight w:val="none"/>
          <w:lang w:eastAsia="zh-CN"/>
        </w:rPr>
        <w:t>采购</w:t>
      </w:r>
      <w:r>
        <w:rPr>
          <w:rFonts w:ascii="宋体" w:hAnsi="宋体" w:eastAsia="宋体" w:cs="宋体"/>
          <w:color w:val="auto"/>
          <w:spacing w:val="-5"/>
          <w:sz w:val="22"/>
          <w:szCs w:val="22"/>
          <w:highlight w:val="none"/>
        </w:rPr>
        <w:t>人：</w:t>
      </w:r>
      <w:r>
        <w:rPr>
          <w:rFonts w:ascii="Times New Roman" w:hAnsi="Times New Roman" w:eastAsia="Times New Roman" w:cs="Times New Roman"/>
          <w:color w:val="auto"/>
          <w:spacing w:val="-5"/>
          <w:sz w:val="22"/>
          <w:szCs w:val="22"/>
          <w:highlight w:val="none"/>
        </w:rPr>
        <w:t>(</w:t>
      </w:r>
      <w:r>
        <w:rPr>
          <w:rFonts w:ascii="宋体" w:hAnsi="宋体" w:eastAsia="宋体" w:cs="宋体"/>
          <w:color w:val="auto"/>
          <w:spacing w:val="-5"/>
          <w:sz w:val="22"/>
          <w:szCs w:val="22"/>
          <w:highlight w:val="none"/>
        </w:rPr>
        <w:t>盖单位章</w:t>
      </w:r>
      <w:r>
        <w:rPr>
          <w:rFonts w:ascii="Times New Roman" w:hAnsi="Times New Roman" w:eastAsia="Times New Roman" w:cs="Times New Roman"/>
          <w:color w:val="auto"/>
          <w:spacing w:val="-5"/>
          <w:sz w:val="22"/>
          <w:szCs w:val="22"/>
          <w:highlight w:val="none"/>
        </w:rPr>
        <w:t>)</w:t>
      </w:r>
    </w:p>
    <w:p w14:paraId="1B36B88C">
      <w:pPr>
        <w:tabs>
          <w:tab w:val="left" w:pos="6969"/>
        </w:tabs>
        <w:kinsoku/>
        <w:spacing w:line="220" w:lineRule="auto"/>
        <w:ind w:left="6199"/>
        <w:jc w:val="both"/>
        <w:rPr>
          <w:rFonts w:ascii="宋体" w:hAnsi="宋体" w:eastAsia="宋体" w:cs="宋体"/>
          <w:color w:val="auto"/>
          <w:sz w:val="22"/>
          <w:szCs w:val="22"/>
          <w:highlight w:val="none"/>
        </w:rPr>
      </w:pPr>
      <w:r>
        <w:rPr>
          <w:rFonts w:ascii="宋体" w:hAnsi="宋体" w:eastAsia="宋体" w:cs="宋体"/>
          <w:color w:val="auto"/>
          <w:sz w:val="22"/>
          <w:szCs w:val="22"/>
          <w:highlight w:val="none"/>
          <w:u w:val="single" w:color="auto"/>
        </w:rPr>
        <w:tab/>
      </w:r>
      <w:r>
        <w:rPr>
          <w:rFonts w:ascii="宋体" w:hAnsi="宋体" w:eastAsia="宋体" w:cs="宋体"/>
          <w:color w:val="auto"/>
          <w:spacing w:val="-100"/>
          <w:sz w:val="22"/>
          <w:szCs w:val="22"/>
          <w:highlight w:val="none"/>
        </w:rPr>
        <w:t xml:space="preserve"> </w:t>
      </w:r>
      <w:r>
        <w:rPr>
          <w:rFonts w:ascii="宋体" w:hAnsi="宋体" w:eastAsia="宋体" w:cs="宋体"/>
          <w:color w:val="auto"/>
          <w:spacing w:val="-24"/>
          <w:sz w:val="22"/>
          <w:szCs w:val="22"/>
          <w:highlight w:val="none"/>
        </w:rPr>
        <w:t>年</w:t>
      </w:r>
      <w:r>
        <w:rPr>
          <w:rFonts w:ascii="宋体" w:hAnsi="宋体" w:eastAsia="宋体" w:cs="宋体"/>
          <w:color w:val="auto"/>
          <w:sz w:val="22"/>
          <w:szCs w:val="22"/>
          <w:highlight w:val="none"/>
          <w:u w:val="single" w:color="auto"/>
        </w:rPr>
        <w:t xml:space="preserve">   </w:t>
      </w:r>
      <w:r>
        <w:rPr>
          <w:rFonts w:ascii="宋体" w:hAnsi="宋体" w:eastAsia="宋体" w:cs="宋体"/>
          <w:color w:val="auto"/>
          <w:spacing w:val="-96"/>
          <w:sz w:val="22"/>
          <w:szCs w:val="22"/>
          <w:highlight w:val="none"/>
        </w:rPr>
        <w:t xml:space="preserve"> </w:t>
      </w:r>
      <w:r>
        <w:rPr>
          <w:rFonts w:ascii="宋体" w:hAnsi="宋体" w:eastAsia="宋体" w:cs="宋体"/>
          <w:color w:val="auto"/>
          <w:spacing w:val="-24"/>
          <w:sz w:val="22"/>
          <w:szCs w:val="22"/>
          <w:highlight w:val="none"/>
        </w:rPr>
        <w:t>月</w:t>
      </w:r>
      <w:r>
        <w:rPr>
          <w:rFonts w:ascii="宋体" w:hAnsi="宋体" w:eastAsia="宋体" w:cs="宋体"/>
          <w:color w:val="auto"/>
          <w:sz w:val="22"/>
          <w:szCs w:val="22"/>
          <w:highlight w:val="none"/>
          <w:u w:val="single" w:color="auto"/>
        </w:rPr>
        <w:t xml:space="preserve">   </w:t>
      </w:r>
      <w:r>
        <w:rPr>
          <w:rFonts w:ascii="宋体" w:hAnsi="宋体" w:eastAsia="宋体" w:cs="宋体"/>
          <w:color w:val="auto"/>
          <w:spacing w:val="-63"/>
          <w:sz w:val="22"/>
          <w:szCs w:val="22"/>
          <w:highlight w:val="none"/>
        </w:rPr>
        <w:t xml:space="preserve"> </w:t>
      </w:r>
      <w:r>
        <w:rPr>
          <w:rFonts w:ascii="宋体" w:hAnsi="宋体" w:eastAsia="宋体" w:cs="宋体"/>
          <w:color w:val="auto"/>
          <w:spacing w:val="-24"/>
          <w:sz w:val="22"/>
          <w:szCs w:val="22"/>
          <w:highlight w:val="none"/>
        </w:rPr>
        <w:t>日</w:t>
      </w:r>
    </w:p>
    <w:p w14:paraId="0FC2F2B5">
      <w:pPr>
        <w:kinsoku/>
        <w:spacing w:line="220" w:lineRule="auto"/>
        <w:jc w:val="both"/>
        <w:rPr>
          <w:rFonts w:ascii="宋体" w:hAnsi="宋体" w:eastAsia="宋体" w:cs="宋体"/>
          <w:color w:val="auto"/>
          <w:sz w:val="22"/>
          <w:szCs w:val="22"/>
          <w:highlight w:val="none"/>
        </w:rPr>
        <w:sectPr>
          <w:footerReference r:id="rId13" w:type="default"/>
          <w:pgSz w:w="11906" w:h="16839"/>
          <w:pgMar w:top="1431" w:right="1785" w:bottom="1152" w:left="1785" w:header="0" w:footer="992" w:gutter="0"/>
          <w:pgNumType w:fmt="decimal"/>
          <w:cols w:space="720" w:num="1"/>
        </w:sectPr>
      </w:pPr>
    </w:p>
    <w:p w14:paraId="6C0D03E7">
      <w:pPr>
        <w:pStyle w:val="4"/>
        <w:kinsoku/>
        <w:jc w:val="both"/>
        <w:rPr>
          <w:color w:val="auto"/>
          <w:highlight w:val="none"/>
        </w:rPr>
      </w:pPr>
    </w:p>
    <w:p w14:paraId="394F1B2C">
      <w:pPr>
        <w:pStyle w:val="4"/>
        <w:kinsoku/>
        <w:jc w:val="both"/>
        <w:rPr>
          <w:color w:val="auto"/>
          <w:highlight w:val="none"/>
        </w:rPr>
      </w:pPr>
    </w:p>
    <w:p w14:paraId="7FA02F84">
      <w:pPr>
        <w:pStyle w:val="4"/>
        <w:kinsoku/>
        <w:jc w:val="both"/>
        <w:rPr>
          <w:color w:val="auto"/>
          <w:highlight w:val="none"/>
        </w:rPr>
      </w:pPr>
    </w:p>
    <w:p w14:paraId="3E7ED941">
      <w:pPr>
        <w:pStyle w:val="4"/>
        <w:kinsoku/>
        <w:jc w:val="both"/>
        <w:rPr>
          <w:color w:val="auto"/>
          <w:highlight w:val="none"/>
        </w:rPr>
      </w:pPr>
    </w:p>
    <w:p w14:paraId="0A9EB280">
      <w:pPr>
        <w:pStyle w:val="4"/>
        <w:kinsoku/>
        <w:jc w:val="both"/>
        <w:rPr>
          <w:color w:val="auto"/>
          <w:highlight w:val="none"/>
        </w:rPr>
      </w:pPr>
    </w:p>
    <w:p w14:paraId="2A70BAA5">
      <w:pPr>
        <w:pStyle w:val="4"/>
        <w:kinsoku/>
        <w:jc w:val="both"/>
        <w:rPr>
          <w:color w:val="auto"/>
          <w:highlight w:val="none"/>
        </w:rPr>
      </w:pPr>
    </w:p>
    <w:p w14:paraId="3D72E3DD">
      <w:pPr>
        <w:pStyle w:val="4"/>
        <w:kinsoku/>
        <w:jc w:val="both"/>
        <w:rPr>
          <w:color w:val="auto"/>
          <w:highlight w:val="none"/>
        </w:rPr>
      </w:pPr>
    </w:p>
    <w:p w14:paraId="6DA4F7CD">
      <w:pPr>
        <w:pStyle w:val="4"/>
        <w:kinsoku/>
        <w:jc w:val="both"/>
        <w:rPr>
          <w:color w:val="auto"/>
          <w:highlight w:val="none"/>
        </w:rPr>
      </w:pPr>
    </w:p>
    <w:p w14:paraId="62056F13">
      <w:pPr>
        <w:pStyle w:val="4"/>
        <w:kinsoku/>
        <w:jc w:val="both"/>
        <w:rPr>
          <w:color w:val="auto"/>
          <w:highlight w:val="none"/>
        </w:rPr>
      </w:pPr>
    </w:p>
    <w:p w14:paraId="26EB95CC">
      <w:pPr>
        <w:pStyle w:val="4"/>
        <w:kinsoku/>
        <w:jc w:val="both"/>
        <w:rPr>
          <w:color w:val="auto"/>
          <w:highlight w:val="none"/>
        </w:rPr>
      </w:pPr>
    </w:p>
    <w:p w14:paraId="4A27FB38">
      <w:pPr>
        <w:pStyle w:val="4"/>
        <w:kinsoku/>
        <w:jc w:val="both"/>
        <w:rPr>
          <w:color w:val="auto"/>
          <w:highlight w:val="none"/>
        </w:rPr>
      </w:pPr>
    </w:p>
    <w:p w14:paraId="21981A2B">
      <w:pPr>
        <w:pStyle w:val="4"/>
        <w:kinsoku/>
        <w:jc w:val="both"/>
        <w:rPr>
          <w:color w:val="auto"/>
          <w:highlight w:val="none"/>
        </w:rPr>
      </w:pPr>
    </w:p>
    <w:p w14:paraId="2F9FD623">
      <w:pPr>
        <w:pStyle w:val="4"/>
        <w:kinsoku/>
        <w:jc w:val="both"/>
        <w:rPr>
          <w:color w:val="auto"/>
          <w:highlight w:val="none"/>
        </w:rPr>
      </w:pPr>
    </w:p>
    <w:p w14:paraId="4B0723C3">
      <w:pPr>
        <w:pStyle w:val="4"/>
        <w:kinsoku/>
        <w:jc w:val="both"/>
        <w:rPr>
          <w:color w:val="auto"/>
          <w:highlight w:val="none"/>
        </w:rPr>
      </w:pPr>
    </w:p>
    <w:p w14:paraId="643F1DA6">
      <w:pPr>
        <w:pStyle w:val="4"/>
        <w:kinsoku/>
        <w:spacing w:line="241" w:lineRule="auto"/>
        <w:jc w:val="both"/>
        <w:rPr>
          <w:color w:val="auto"/>
          <w:highlight w:val="none"/>
        </w:rPr>
      </w:pPr>
    </w:p>
    <w:p w14:paraId="34D89B23">
      <w:pPr>
        <w:pStyle w:val="4"/>
        <w:kinsoku/>
        <w:spacing w:line="241" w:lineRule="auto"/>
        <w:jc w:val="both"/>
        <w:rPr>
          <w:color w:val="auto"/>
          <w:highlight w:val="none"/>
        </w:rPr>
      </w:pPr>
    </w:p>
    <w:p w14:paraId="638AB172">
      <w:pPr>
        <w:pStyle w:val="4"/>
        <w:kinsoku/>
        <w:spacing w:line="241" w:lineRule="auto"/>
        <w:jc w:val="both"/>
        <w:rPr>
          <w:color w:val="auto"/>
          <w:highlight w:val="none"/>
        </w:rPr>
      </w:pPr>
    </w:p>
    <w:p w14:paraId="0D17FB78">
      <w:pPr>
        <w:pStyle w:val="4"/>
        <w:kinsoku/>
        <w:spacing w:line="241" w:lineRule="auto"/>
        <w:jc w:val="both"/>
        <w:rPr>
          <w:color w:val="auto"/>
          <w:highlight w:val="none"/>
        </w:rPr>
      </w:pPr>
    </w:p>
    <w:p w14:paraId="7BE9AE1F">
      <w:pPr>
        <w:pStyle w:val="4"/>
        <w:kinsoku/>
        <w:spacing w:line="241" w:lineRule="auto"/>
        <w:jc w:val="both"/>
        <w:rPr>
          <w:color w:val="auto"/>
          <w:highlight w:val="none"/>
        </w:rPr>
      </w:pPr>
    </w:p>
    <w:p w14:paraId="465CC249">
      <w:pPr>
        <w:pStyle w:val="4"/>
        <w:kinsoku/>
        <w:spacing w:line="241" w:lineRule="auto"/>
        <w:jc w:val="both"/>
        <w:rPr>
          <w:color w:val="auto"/>
          <w:highlight w:val="none"/>
        </w:rPr>
      </w:pPr>
    </w:p>
    <w:p w14:paraId="3DFF2FBE">
      <w:pPr>
        <w:pStyle w:val="4"/>
        <w:kinsoku/>
        <w:spacing w:line="241" w:lineRule="auto"/>
        <w:jc w:val="both"/>
        <w:rPr>
          <w:color w:val="auto"/>
          <w:highlight w:val="none"/>
        </w:rPr>
      </w:pPr>
    </w:p>
    <w:p w14:paraId="40262FB8">
      <w:pPr>
        <w:pStyle w:val="4"/>
        <w:kinsoku/>
        <w:spacing w:line="241" w:lineRule="auto"/>
        <w:jc w:val="both"/>
        <w:rPr>
          <w:color w:val="auto"/>
          <w:highlight w:val="none"/>
        </w:rPr>
      </w:pPr>
    </w:p>
    <w:p w14:paraId="79EA22AF">
      <w:pPr>
        <w:pStyle w:val="4"/>
        <w:kinsoku/>
        <w:spacing w:line="241" w:lineRule="auto"/>
        <w:jc w:val="both"/>
        <w:rPr>
          <w:color w:val="auto"/>
          <w:highlight w:val="none"/>
        </w:rPr>
      </w:pPr>
    </w:p>
    <w:p w14:paraId="7DCCAAE6">
      <w:pPr>
        <w:pStyle w:val="4"/>
        <w:kinsoku/>
        <w:spacing w:line="241" w:lineRule="auto"/>
        <w:jc w:val="both"/>
        <w:rPr>
          <w:color w:val="auto"/>
          <w:highlight w:val="none"/>
        </w:rPr>
      </w:pPr>
    </w:p>
    <w:p w14:paraId="2FEF400D">
      <w:pPr>
        <w:pStyle w:val="4"/>
        <w:kinsoku/>
        <w:spacing w:line="241" w:lineRule="auto"/>
        <w:jc w:val="both"/>
        <w:rPr>
          <w:color w:val="auto"/>
          <w:highlight w:val="none"/>
        </w:rPr>
      </w:pPr>
    </w:p>
    <w:p w14:paraId="5751C1DD">
      <w:pPr>
        <w:pStyle w:val="4"/>
        <w:kinsoku/>
        <w:spacing w:line="241" w:lineRule="auto"/>
        <w:jc w:val="both"/>
        <w:rPr>
          <w:color w:val="auto"/>
          <w:highlight w:val="none"/>
        </w:rPr>
      </w:pPr>
    </w:p>
    <w:p w14:paraId="498CF85E">
      <w:pPr>
        <w:kinsoku/>
        <w:spacing w:before="143" w:line="220" w:lineRule="auto"/>
        <w:ind w:left="981"/>
        <w:jc w:val="both"/>
        <w:outlineLvl w:val="0"/>
        <w:rPr>
          <w:rFonts w:ascii="宋体" w:hAnsi="宋体" w:eastAsia="宋体" w:cs="宋体"/>
          <w:b/>
          <w:bCs/>
          <w:color w:val="auto"/>
          <w:sz w:val="44"/>
          <w:szCs w:val="44"/>
          <w:highlight w:val="none"/>
        </w:rPr>
      </w:pPr>
      <w:bookmarkStart w:id="20" w:name="bookmark3"/>
      <w:bookmarkEnd w:id="20"/>
      <w:bookmarkStart w:id="21" w:name="_Toc12638"/>
      <w:r>
        <w:rPr>
          <w:rFonts w:ascii="宋体" w:hAnsi="宋体" w:eastAsia="宋体" w:cs="宋体"/>
          <w:b/>
          <w:bCs/>
          <w:color w:val="auto"/>
          <w:sz w:val="44"/>
          <w:szCs w:val="44"/>
          <w:highlight w:val="none"/>
        </w:rPr>
        <w:t xml:space="preserve">第三章 </w:t>
      </w:r>
      <w:r>
        <w:rPr>
          <w:rFonts w:hint="eastAsia" w:ascii="宋体" w:hAnsi="宋体" w:eastAsia="宋体" w:cs="宋体"/>
          <w:b/>
          <w:bCs/>
          <w:color w:val="auto"/>
          <w:sz w:val="44"/>
          <w:szCs w:val="44"/>
          <w:highlight w:val="none"/>
          <w:lang w:eastAsia="zh-CN"/>
        </w:rPr>
        <w:t>评审</w:t>
      </w:r>
      <w:r>
        <w:rPr>
          <w:rFonts w:ascii="宋体" w:hAnsi="宋体" w:eastAsia="宋体" w:cs="宋体"/>
          <w:b/>
          <w:bCs/>
          <w:color w:val="auto"/>
          <w:sz w:val="44"/>
          <w:szCs w:val="44"/>
          <w:highlight w:val="none"/>
        </w:rPr>
        <w:t>办法（综合评分法）</w:t>
      </w:r>
      <w:bookmarkEnd w:id="21"/>
    </w:p>
    <w:p w14:paraId="1346430F">
      <w:pPr>
        <w:pStyle w:val="4"/>
        <w:kinsoku/>
        <w:jc w:val="both"/>
        <w:rPr>
          <w:color w:val="auto"/>
          <w:highlight w:val="none"/>
        </w:rPr>
      </w:pPr>
    </w:p>
    <w:p w14:paraId="691640E4">
      <w:pPr>
        <w:pStyle w:val="4"/>
        <w:kinsoku/>
        <w:jc w:val="both"/>
        <w:rPr>
          <w:color w:val="auto"/>
          <w:highlight w:val="none"/>
        </w:rPr>
      </w:pPr>
    </w:p>
    <w:p w14:paraId="49936269">
      <w:pPr>
        <w:pStyle w:val="4"/>
        <w:kinsoku/>
        <w:jc w:val="both"/>
        <w:rPr>
          <w:color w:val="auto"/>
          <w:highlight w:val="none"/>
        </w:rPr>
      </w:pPr>
    </w:p>
    <w:p w14:paraId="7F0AD492">
      <w:pPr>
        <w:pStyle w:val="4"/>
        <w:kinsoku/>
        <w:jc w:val="both"/>
        <w:rPr>
          <w:color w:val="auto"/>
          <w:highlight w:val="none"/>
        </w:rPr>
      </w:pPr>
    </w:p>
    <w:p w14:paraId="4F233AB4">
      <w:pPr>
        <w:pStyle w:val="4"/>
        <w:kinsoku/>
        <w:jc w:val="both"/>
        <w:rPr>
          <w:color w:val="auto"/>
          <w:highlight w:val="none"/>
        </w:rPr>
      </w:pPr>
    </w:p>
    <w:p w14:paraId="739610DD">
      <w:pPr>
        <w:pStyle w:val="4"/>
        <w:kinsoku/>
        <w:jc w:val="both"/>
        <w:rPr>
          <w:color w:val="auto"/>
          <w:highlight w:val="none"/>
        </w:rPr>
      </w:pPr>
    </w:p>
    <w:p w14:paraId="47073851">
      <w:pPr>
        <w:pStyle w:val="4"/>
        <w:kinsoku/>
        <w:jc w:val="both"/>
        <w:rPr>
          <w:color w:val="auto"/>
          <w:highlight w:val="none"/>
        </w:rPr>
      </w:pPr>
    </w:p>
    <w:p w14:paraId="1F3E0F3E">
      <w:pPr>
        <w:pStyle w:val="4"/>
        <w:kinsoku/>
        <w:jc w:val="both"/>
        <w:rPr>
          <w:color w:val="auto"/>
          <w:highlight w:val="none"/>
        </w:rPr>
      </w:pPr>
    </w:p>
    <w:p w14:paraId="12E42DCE">
      <w:pPr>
        <w:pStyle w:val="4"/>
        <w:kinsoku/>
        <w:jc w:val="both"/>
        <w:rPr>
          <w:color w:val="auto"/>
          <w:highlight w:val="none"/>
        </w:rPr>
      </w:pPr>
    </w:p>
    <w:p w14:paraId="2371F0D3">
      <w:pPr>
        <w:pStyle w:val="4"/>
        <w:kinsoku/>
        <w:jc w:val="both"/>
        <w:rPr>
          <w:color w:val="auto"/>
          <w:highlight w:val="none"/>
        </w:rPr>
      </w:pPr>
    </w:p>
    <w:p w14:paraId="272D4109">
      <w:pPr>
        <w:pStyle w:val="4"/>
        <w:kinsoku/>
        <w:jc w:val="both"/>
        <w:rPr>
          <w:color w:val="auto"/>
          <w:highlight w:val="none"/>
        </w:rPr>
      </w:pPr>
    </w:p>
    <w:p w14:paraId="6DD97308">
      <w:pPr>
        <w:pStyle w:val="4"/>
        <w:kinsoku/>
        <w:jc w:val="both"/>
        <w:rPr>
          <w:color w:val="auto"/>
          <w:highlight w:val="none"/>
        </w:rPr>
      </w:pPr>
    </w:p>
    <w:p w14:paraId="281FB821">
      <w:pPr>
        <w:pStyle w:val="4"/>
        <w:kinsoku/>
        <w:jc w:val="both"/>
        <w:rPr>
          <w:color w:val="auto"/>
          <w:highlight w:val="none"/>
        </w:rPr>
      </w:pPr>
    </w:p>
    <w:p w14:paraId="16EA7E2C">
      <w:pPr>
        <w:pStyle w:val="4"/>
        <w:kinsoku/>
        <w:jc w:val="both"/>
        <w:rPr>
          <w:color w:val="auto"/>
          <w:highlight w:val="none"/>
        </w:rPr>
      </w:pPr>
    </w:p>
    <w:p w14:paraId="6BE2FE08">
      <w:pPr>
        <w:pStyle w:val="4"/>
        <w:kinsoku/>
        <w:jc w:val="both"/>
        <w:rPr>
          <w:color w:val="auto"/>
          <w:highlight w:val="none"/>
        </w:rPr>
      </w:pPr>
    </w:p>
    <w:p w14:paraId="214DF063">
      <w:pPr>
        <w:pStyle w:val="4"/>
        <w:kinsoku/>
        <w:jc w:val="both"/>
        <w:rPr>
          <w:color w:val="auto"/>
          <w:highlight w:val="none"/>
        </w:rPr>
      </w:pPr>
    </w:p>
    <w:p w14:paraId="716107F4">
      <w:pPr>
        <w:pStyle w:val="4"/>
        <w:kinsoku/>
        <w:jc w:val="both"/>
        <w:rPr>
          <w:color w:val="auto"/>
          <w:highlight w:val="none"/>
        </w:rPr>
      </w:pPr>
    </w:p>
    <w:p w14:paraId="051CD1FB">
      <w:pPr>
        <w:pStyle w:val="4"/>
        <w:kinsoku/>
        <w:jc w:val="both"/>
        <w:rPr>
          <w:color w:val="auto"/>
          <w:highlight w:val="none"/>
        </w:rPr>
      </w:pPr>
    </w:p>
    <w:p w14:paraId="1A8C7440">
      <w:pPr>
        <w:pStyle w:val="4"/>
        <w:kinsoku/>
        <w:jc w:val="both"/>
        <w:rPr>
          <w:color w:val="auto"/>
          <w:highlight w:val="none"/>
        </w:rPr>
      </w:pPr>
    </w:p>
    <w:p w14:paraId="6E4D6B4D">
      <w:pPr>
        <w:pStyle w:val="4"/>
        <w:kinsoku/>
        <w:jc w:val="both"/>
        <w:rPr>
          <w:color w:val="auto"/>
          <w:highlight w:val="none"/>
        </w:rPr>
      </w:pPr>
    </w:p>
    <w:p w14:paraId="5FAF1EC9">
      <w:pPr>
        <w:pStyle w:val="4"/>
        <w:kinsoku/>
        <w:jc w:val="both"/>
        <w:rPr>
          <w:color w:val="auto"/>
          <w:highlight w:val="none"/>
        </w:rPr>
      </w:pPr>
    </w:p>
    <w:p w14:paraId="5C4E2902">
      <w:pPr>
        <w:pStyle w:val="4"/>
        <w:kinsoku/>
        <w:jc w:val="both"/>
        <w:rPr>
          <w:color w:val="auto"/>
          <w:highlight w:val="none"/>
        </w:rPr>
      </w:pPr>
    </w:p>
    <w:p w14:paraId="49034C3A">
      <w:pPr>
        <w:pStyle w:val="4"/>
        <w:kinsoku/>
        <w:jc w:val="both"/>
        <w:rPr>
          <w:color w:val="auto"/>
          <w:highlight w:val="none"/>
        </w:rPr>
      </w:pPr>
    </w:p>
    <w:p w14:paraId="30A455F4">
      <w:pPr>
        <w:pStyle w:val="4"/>
        <w:kinsoku/>
        <w:jc w:val="both"/>
        <w:rPr>
          <w:color w:val="auto"/>
          <w:highlight w:val="none"/>
        </w:rPr>
      </w:pPr>
    </w:p>
    <w:p w14:paraId="7325388F">
      <w:pPr>
        <w:pStyle w:val="4"/>
        <w:kinsoku/>
        <w:jc w:val="both"/>
        <w:rPr>
          <w:color w:val="auto"/>
          <w:highlight w:val="none"/>
        </w:rPr>
      </w:pPr>
    </w:p>
    <w:p w14:paraId="5400C224">
      <w:pPr>
        <w:pStyle w:val="4"/>
        <w:kinsoku/>
        <w:jc w:val="both"/>
        <w:rPr>
          <w:color w:val="auto"/>
          <w:highlight w:val="none"/>
        </w:rPr>
      </w:pPr>
    </w:p>
    <w:p w14:paraId="5A5A4EB5">
      <w:pPr>
        <w:pStyle w:val="4"/>
        <w:kinsoku/>
        <w:jc w:val="both"/>
        <w:rPr>
          <w:color w:val="auto"/>
          <w:highlight w:val="none"/>
        </w:rPr>
      </w:pPr>
    </w:p>
    <w:p w14:paraId="5FC3878C">
      <w:pPr>
        <w:pStyle w:val="4"/>
        <w:kinsoku/>
        <w:jc w:val="both"/>
        <w:rPr>
          <w:color w:val="auto"/>
          <w:highlight w:val="none"/>
        </w:rPr>
      </w:pPr>
    </w:p>
    <w:p w14:paraId="3C420B2A">
      <w:pPr>
        <w:pStyle w:val="4"/>
        <w:kinsoku/>
        <w:jc w:val="both"/>
        <w:rPr>
          <w:color w:val="auto"/>
          <w:highlight w:val="none"/>
        </w:rPr>
      </w:pPr>
    </w:p>
    <w:p w14:paraId="2EA174D5">
      <w:pPr>
        <w:pStyle w:val="4"/>
        <w:kinsoku/>
        <w:jc w:val="both"/>
        <w:rPr>
          <w:color w:val="auto"/>
          <w:highlight w:val="none"/>
        </w:rPr>
      </w:pPr>
    </w:p>
    <w:p w14:paraId="47AE39C3">
      <w:pPr>
        <w:kinsoku/>
        <w:spacing w:before="51" w:line="186" w:lineRule="auto"/>
        <w:ind w:left="4131"/>
        <w:jc w:val="both"/>
        <w:rPr>
          <w:rFonts w:ascii="Times New Roman" w:hAnsi="Times New Roman" w:eastAsia="Times New Roman" w:cs="Times New Roman"/>
          <w:color w:val="auto"/>
          <w:sz w:val="18"/>
          <w:szCs w:val="18"/>
          <w:highlight w:val="none"/>
        </w:rPr>
      </w:pPr>
      <w:r>
        <w:rPr>
          <w:rFonts w:ascii="Times New Roman" w:hAnsi="Times New Roman" w:eastAsia="Times New Roman" w:cs="Times New Roman"/>
          <w:color w:val="auto"/>
          <w:spacing w:val="-2"/>
          <w:sz w:val="18"/>
          <w:szCs w:val="18"/>
          <w:highlight w:val="none"/>
        </w:rPr>
        <w:t>39</w:t>
      </w:r>
    </w:p>
    <w:p w14:paraId="17E17DED">
      <w:pPr>
        <w:kinsoku/>
        <w:spacing w:line="186" w:lineRule="auto"/>
        <w:jc w:val="both"/>
        <w:rPr>
          <w:rFonts w:ascii="Times New Roman" w:hAnsi="Times New Roman" w:eastAsia="Times New Roman" w:cs="Times New Roman"/>
          <w:color w:val="auto"/>
          <w:sz w:val="18"/>
          <w:szCs w:val="18"/>
          <w:highlight w:val="none"/>
        </w:rPr>
        <w:sectPr>
          <w:footerReference r:id="rId14" w:type="default"/>
          <w:pgSz w:w="11906" w:h="16839"/>
          <w:pgMar w:top="1431" w:right="1785" w:bottom="400" w:left="1785" w:header="0" w:footer="0" w:gutter="0"/>
          <w:pgNumType w:fmt="decimal"/>
          <w:cols w:space="720" w:num="1"/>
        </w:sectPr>
      </w:pPr>
    </w:p>
    <w:p w14:paraId="0366A529">
      <w:pPr>
        <w:keepNext w:val="0"/>
        <w:keepLines w:val="0"/>
        <w:pageBreakBefore w:val="0"/>
        <w:widowControl/>
        <w:kinsoku/>
        <w:wordWrap/>
        <w:overflowPunct/>
        <w:topLinePunct w:val="0"/>
        <w:autoSpaceDE w:val="0"/>
        <w:autoSpaceDN w:val="0"/>
        <w:bidi w:val="0"/>
        <w:adjustRightInd w:val="0"/>
        <w:snapToGrid w:val="0"/>
        <w:spacing w:line="240" w:lineRule="auto"/>
        <w:ind w:left="0" w:firstLine="0" w:firstLineChars="0"/>
        <w:jc w:val="center"/>
        <w:textAlignment w:val="baseline"/>
        <w:outlineLvl w:val="1"/>
        <w:rPr>
          <w:rFonts w:hint="eastAsia" w:ascii="黑体" w:hAnsi="黑体" w:eastAsia="黑体" w:cs="黑体"/>
          <w:color w:val="auto"/>
          <w:spacing w:val="-1"/>
          <w:sz w:val="28"/>
          <w:szCs w:val="28"/>
          <w:highlight w:val="none"/>
          <w:lang w:eastAsia="zh-CN"/>
        </w:rPr>
      </w:pPr>
      <w:r>
        <w:rPr>
          <w:rFonts w:hint="eastAsia" w:ascii="黑体" w:hAnsi="黑体" w:eastAsia="黑体" w:cs="黑体"/>
          <w:color w:val="auto"/>
          <w:spacing w:val="-1"/>
          <w:sz w:val="28"/>
          <w:szCs w:val="28"/>
          <w:highlight w:val="none"/>
          <w:lang w:eastAsia="zh-CN"/>
        </w:rPr>
        <w:t>评审办法（综合评分法）</w:t>
      </w:r>
    </w:p>
    <w:p w14:paraId="2F739356">
      <w:pPr>
        <w:kinsoku/>
        <w:spacing w:before="0"/>
        <w:ind w:left="0"/>
        <w:jc w:val="both"/>
        <w:rPr>
          <w:rFonts w:hint="eastAsia" w:ascii="宋体" w:hAnsi="宋体" w:eastAsia="宋体" w:cs="宋体"/>
          <w:color w:val="auto"/>
          <w:spacing w:val="-1"/>
          <w:sz w:val="24"/>
          <w:szCs w:val="24"/>
          <w:highlight w:val="none"/>
          <w:lang w:eastAsia="zh-CN"/>
        </w:rPr>
      </w:pPr>
    </w:p>
    <w:p w14:paraId="17A9CF64">
      <w:pPr>
        <w:kinsoku/>
        <w:spacing w:before="0"/>
        <w:ind w:left="0"/>
        <w:jc w:val="center"/>
        <w:outlineLvl w:val="1"/>
        <w:rPr>
          <w:rFonts w:hint="eastAsia" w:ascii="黑体" w:hAnsi="黑体" w:eastAsia="黑体" w:cs="黑体"/>
          <w:color w:val="auto"/>
          <w:spacing w:val="-1"/>
          <w:sz w:val="28"/>
          <w:szCs w:val="28"/>
          <w:highlight w:val="none"/>
          <w:lang w:eastAsia="zh-CN"/>
        </w:rPr>
      </w:pPr>
      <w:r>
        <w:rPr>
          <w:rFonts w:hint="eastAsia" w:ascii="黑体" w:hAnsi="黑体" w:eastAsia="黑体" w:cs="黑体"/>
          <w:color w:val="auto"/>
          <w:spacing w:val="-1"/>
          <w:sz w:val="28"/>
          <w:szCs w:val="28"/>
          <w:highlight w:val="none"/>
          <w:lang w:eastAsia="zh-CN"/>
        </w:rPr>
        <w:t>评审办法前附表</w:t>
      </w:r>
    </w:p>
    <w:tbl>
      <w:tblPr>
        <w:tblStyle w:val="15"/>
        <w:tblW w:w="8313"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05"/>
        <w:gridCol w:w="645"/>
        <w:gridCol w:w="1293"/>
        <w:gridCol w:w="350"/>
        <w:gridCol w:w="4628"/>
        <w:gridCol w:w="466"/>
        <w:gridCol w:w="18"/>
      </w:tblGrid>
      <w:tr w14:paraId="29792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05" w:hRule="atLeast"/>
        </w:trPr>
        <w:tc>
          <w:tcPr>
            <w:tcW w:w="1558" w:type="dxa"/>
            <w:gridSpan w:val="3"/>
            <w:noWrap w:val="0"/>
            <w:vAlign w:val="center"/>
          </w:tcPr>
          <w:p w14:paraId="1D162C84">
            <w:pPr>
              <w:pStyle w:val="16"/>
              <w:keepNext w:val="0"/>
              <w:keepLines w:val="0"/>
              <w:pageBreakBefore w:val="0"/>
              <w:widowControl/>
              <w:kinsoku/>
              <w:wordWrap/>
              <w:overflowPunct/>
              <w:topLinePunct w:val="0"/>
              <w:bidi w:val="0"/>
              <w:adjustRightInd w:val="0"/>
              <w:snapToGrid w:val="0"/>
              <w:spacing w:line="240" w:lineRule="auto"/>
              <w:ind w:left="0" w:right="0" w:firstLine="0"/>
              <w:jc w:val="center"/>
              <w:textAlignment w:val="baseline"/>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条款号</w:t>
            </w:r>
          </w:p>
        </w:tc>
        <w:tc>
          <w:tcPr>
            <w:tcW w:w="6737" w:type="dxa"/>
            <w:gridSpan w:val="4"/>
            <w:noWrap w:val="0"/>
            <w:vAlign w:val="center"/>
          </w:tcPr>
          <w:p w14:paraId="6A58982A">
            <w:pPr>
              <w:pStyle w:val="16"/>
              <w:keepNext w:val="0"/>
              <w:keepLines w:val="0"/>
              <w:pageBreakBefore w:val="0"/>
              <w:widowControl/>
              <w:kinsoku/>
              <w:wordWrap/>
              <w:overflowPunct/>
              <w:topLinePunct w:val="0"/>
              <w:bidi w:val="0"/>
              <w:adjustRightInd w:val="0"/>
              <w:snapToGrid w:val="0"/>
              <w:spacing w:line="240" w:lineRule="auto"/>
              <w:ind w:left="0" w:right="0" w:firstLine="0"/>
              <w:jc w:val="center"/>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评审因素和评审标准</w:t>
            </w:r>
          </w:p>
        </w:tc>
      </w:tr>
      <w:tr w14:paraId="21E99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73" w:hRule="atLeast"/>
        </w:trPr>
        <w:tc>
          <w:tcPr>
            <w:tcW w:w="913" w:type="dxa"/>
            <w:gridSpan w:val="2"/>
            <w:noWrap w:val="0"/>
            <w:vAlign w:val="center"/>
          </w:tcPr>
          <w:p w14:paraId="56539445">
            <w:pPr>
              <w:pStyle w:val="16"/>
              <w:keepNext w:val="0"/>
              <w:keepLines w:val="0"/>
              <w:pageBreakBefore w:val="0"/>
              <w:widowControl/>
              <w:kinsoku/>
              <w:wordWrap/>
              <w:overflowPunct/>
              <w:topLinePunct w:val="0"/>
              <w:bidi w:val="0"/>
              <w:adjustRightInd w:val="0"/>
              <w:snapToGrid w:val="0"/>
              <w:spacing w:line="240" w:lineRule="auto"/>
              <w:ind w:left="0" w:right="0" w:firstLine="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val="en-US" w:eastAsia="zh-CN"/>
              </w:rPr>
              <w:t>1</w:t>
            </w:r>
          </w:p>
        </w:tc>
        <w:tc>
          <w:tcPr>
            <w:tcW w:w="645" w:type="dxa"/>
            <w:noWrap w:val="0"/>
            <w:vAlign w:val="center"/>
          </w:tcPr>
          <w:p w14:paraId="534CB926">
            <w:pPr>
              <w:pStyle w:val="16"/>
              <w:keepNext w:val="0"/>
              <w:keepLines w:val="0"/>
              <w:pageBreakBefore w:val="0"/>
              <w:widowControl/>
              <w:kinsoku/>
              <w:wordWrap/>
              <w:overflowPunct/>
              <w:topLinePunct w:val="0"/>
              <w:bidi w:val="0"/>
              <w:adjustRightInd w:val="0"/>
              <w:snapToGrid w:val="0"/>
              <w:spacing w:line="240" w:lineRule="auto"/>
              <w:ind w:left="0" w:right="0" w:firstLine="0"/>
              <w:jc w:val="center"/>
              <w:textAlignment w:val="baseline"/>
              <w:rPr>
                <w:rFonts w:hint="eastAsia" w:cs="宋体"/>
                <w:color w:val="auto"/>
                <w:spacing w:val="-1"/>
                <w:sz w:val="22"/>
                <w:szCs w:val="22"/>
                <w:highlight w:val="none"/>
                <w:lang w:val="en-US" w:eastAsia="zh-CN"/>
              </w:rPr>
            </w:pPr>
            <w:r>
              <w:rPr>
                <w:rFonts w:hint="eastAsia" w:cs="宋体"/>
                <w:color w:val="auto"/>
                <w:spacing w:val="-1"/>
                <w:sz w:val="22"/>
                <w:szCs w:val="22"/>
                <w:highlight w:val="none"/>
                <w:lang w:val="en-US" w:eastAsia="zh-CN"/>
              </w:rPr>
              <w:t>评审</w:t>
            </w:r>
          </w:p>
          <w:p w14:paraId="048DD115">
            <w:pPr>
              <w:pStyle w:val="16"/>
              <w:keepNext w:val="0"/>
              <w:keepLines w:val="0"/>
              <w:pageBreakBefore w:val="0"/>
              <w:widowControl/>
              <w:kinsoku/>
              <w:wordWrap/>
              <w:overflowPunct/>
              <w:topLinePunct w:val="0"/>
              <w:bidi w:val="0"/>
              <w:adjustRightInd w:val="0"/>
              <w:snapToGrid w:val="0"/>
              <w:spacing w:line="240" w:lineRule="auto"/>
              <w:ind w:left="0" w:right="0" w:firstLine="0"/>
              <w:jc w:val="center"/>
              <w:textAlignment w:val="baseline"/>
              <w:rPr>
                <w:rFonts w:hint="default" w:ascii="宋体" w:hAnsi="宋体" w:eastAsia="宋体" w:cs="宋体"/>
                <w:color w:val="auto"/>
                <w:spacing w:val="-1"/>
                <w:sz w:val="22"/>
                <w:szCs w:val="22"/>
                <w:highlight w:val="none"/>
                <w:lang w:val="en-US" w:eastAsia="zh-CN"/>
              </w:rPr>
            </w:pPr>
            <w:r>
              <w:rPr>
                <w:rFonts w:hint="eastAsia" w:cs="宋体"/>
                <w:color w:val="auto"/>
                <w:spacing w:val="-1"/>
                <w:sz w:val="22"/>
                <w:szCs w:val="22"/>
                <w:highlight w:val="none"/>
                <w:lang w:val="en-US" w:eastAsia="zh-CN"/>
              </w:rPr>
              <w:t>方法</w:t>
            </w:r>
          </w:p>
        </w:tc>
        <w:tc>
          <w:tcPr>
            <w:tcW w:w="6737" w:type="dxa"/>
            <w:gridSpan w:val="4"/>
            <w:noWrap w:val="0"/>
            <w:vAlign w:val="center"/>
          </w:tcPr>
          <w:p w14:paraId="26F5DF54">
            <w:pPr>
              <w:pStyle w:val="16"/>
              <w:keepNext w:val="0"/>
              <w:keepLines w:val="0"/>
              <w:pageBreakBefore w:val="0"/>
              <w:widowControl/>
              <w:kinsoku/>
              <w:wordWrap/>
              <w:overflowPunct/>
              <w:topLinePunct w:val="0"/>
              <w:bidi w:val="0"/>
              <w:adjustRightInd w:val="0"/>
              <w:snapToGrid w:val="0"/>
              <w:spacing w:line="240" w:lineRule="auto"/>
              <w:ind w:left="0" w:right="0"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评审</w:t>
            </w:r>
            <w:r>
              <w:rPr>
                <w:rFonts w:hint="eastAsia" w:ascii="宋体" w:hAnsi="宋体" w:eastAsia="宋体" w:cs="宋体"/>
                <w:color w:val="auto"/>
                <w:spacing w:val="-5"/>
                <w:sz w:val="22"/>
                <w:szCs w:val="22"/>
                <w:highlight w:val="none"/>
                <w:lang w:val="en-US" w:eastAsia="zh-CN"/>
              </w:rPr>
              <w:t>小组</w:t>
            </w:r>
            <w:r>
              <w:rPr>
                <w:rFonts w:hint="eastAsia" w:ascii="宋体" w:hAnsi="宋体" w:eastAsia="宋体" w:cs="宋体"/>
                <w:color w:val="auto"/>
                <w:spacing w:val="-5"/>
                <w:sz w:val="22"/>
                <w:szCs w:val="22"/>
                <w:highlight w:val="none"/>
              </w:rPr>
              <w:t>对满足采购文件实质性要求的</w:t>
            </w:r>
            <w:r>
              <w:rPr>
                <w:rFonts w:hint="eastAsia" w:ascii="宋体" w:hAnsi="宋体" w:eastAsia="宋体" w:cs="宋体"/>
                <w:color w:val="auto"/>
                <w:spacing w:val="-5"/>
                <w:sz w:val="22"/>
                <w:szCs w:val="22"/>
                <w:highlight w:val="none"/>
                <w:lang w:val="en-US" w:eastAsia="zh-CN"/>
              </w:rPr>
              <w:t>响应</w:t>
            </w:r>
            <w:r>
              <w:rPr>
                <w:rFonts w:hint="eastAsia" w:ascii="宋体" w:hAnsi="宋体" w:eastAsia="宋体" w:cs="宋体"/>
                <w:color w:val="auto"/>
                <w:spacing w:val="-5"/>
                <w:sz w:val="22"/>
                <w:szCs w:val="22"/>
                <w:highlight w:val="none"/>
              </w:rPr>
              <w:t>文件，按照本章第2.2</w:t>
            </w:r>
            <w:r>
              <w:rPr>
                <w:rFonts w:hint="eastAsia" w:ascii="宋体" w:hAnsi="宋体" w:eastAsia="宋体" w:cs="宋体"/>
                <w:color w:val="auto"/>
                <w:spacing w:val="-5"/>
                <w:sz w:val="22"/>
                <w:szCs w:val="22"/>
                <w:highlight w:val="none"/>
                <w:lang w:val="en-US" w:eastAsia="zh-CN"/>
              </w:rPr>
              <w:t>.1</w:t>
            </w:r>
            <w:r>
              <w:rPr>
                <w:rFonts w:hint="eastAsia" w:ascii="宋体" w:hAnsi="宋体" w:eastAsia="宋体" w:cs="宋体"/>
                <w:color w:val="auto"/>
                <w:spacing w:val="-5"/>
                <w:sz w:val="22"/>
                <w:szCs w:val="22"/>
                <w:highlight w:val="none"/>
              </w:rPr>
              <w:t>款规定的评分标准进行打分，并按经评审满足资格条件的</w:t>
            </w:r>
            <w:r>
              <w:rPr>
                <w:rFonts w:hint="eastAsia" w:ascii="宋体" w:hAnsi="宋体" w:eastAsia="宋体" w:cs="宋体"/>
                <w:color w:val="auto"/>
                <w:spacing w:val="-5"/>
                <w:sz w:val="22"/>
                <w:szCs w:val="22"/>
                <w:highlight w:val="none"/>
                <w:lang w:eastAsia="zh-CN"/>
              </w:rPr>
              <w:t>响应单位</w:t>
            </w:r>
            <w:r>
              <w:rPr>
                <w:rFonts w:hint="eastAsia" w:ascii="宋体" w:hAnsi="宋体" w:eastAsia="宋体" w:cs="宋体"/>
                <w:color w:val="auto"/>
                <w:spacing w:val="-5"/>
                <w:sz w:val="22"/>
                <w:szCs w:val="22"/>
                <w:highlight w:val="none"/>
              </w:rPr>
              <w:t>的</w:t>
            </w:r>
            <w:r>
              <w:rPr>
                <w:rFonts w:hint="eastAsia" w:ascii="宋体" w:hAnsi="宋体" w:eastAsia="宋体" w:cs="宋体"/>
                <w:color w:val="auto"/>
                <w:spacing w:val="-5"/>
                <w:sz w:val="22"/>
                <w:szCs w:val="22"/>
                <w:highlight w:val="none"/>
                <w:lang w:val="en-US" w:eastAsia="zh-CN"/>
              </w:rPr>
              <w:t>评审综合得分</w:t>
            </w:r>
            <w:r>
              <w:rPr>
                <w:rFonts w:hint="eastAsia" w:cs="宋体"/>
                <w:color w:val="auto"/>
                <w:spacing w:val="-5"/>
                <w:sz w:val="22"/>
                <w:szCs w:val="22"/>
                <w:highlight w:val="none"/>
                <w:lang w:val="en-US" w:eastAsia="zh-CN"/>
              </w:rPr>
              <w:t>(F=A+B+C+D)</w:t>
            </w:r>
            <w:r>
              <w:rPr>
                <w:rFonts w:hint="eastAsia" w:ascii="宋体" w:hAnsi="宋体" w:eastAsia="宋体" w:cs="宋体"/>
                <w:color w:val="auto"/>
                <w:spacing w:val="-5"/>
                <w:sz w:val="22"/>
                <w:szCs w:val="22"/>
                <w:highlight w:val="none"/>
              </w:rPr>
              <w:t>由高到低顺序推荐</w:t>
            </w:r>
            <w:r>
              <w:rPr>
                <w:rFonts w:hint="eastAsia" w:ascii="宋体" w:hAnsi="宋体" w:eastAsia="宋体" w:cs="宋体"/>
                <w:color w:val="auto"/>
                <w:spacing w:val="-5"/>
                <w:sz w:val="22"/>
                <w:szCs w:val="22"/>
                <w:highlight w:val="none"/>
                <w:lang w:val="en-US" w:eastAsia="zh-CN"/>
              </w:rPr>
              <w:t>3名成交</w:t>
            </w:r>
            <w:r>
              <w:rPr>
                <w:rFonts w:hint="eastAsia" w:ascii="宋体" w:hAnsi="宋体" w:eastAsia="宋体" w:cs="宋体"/>
                <w:color w:val="auto"/>
                <w:spacing w:val="-5"/>
                <w:sz w:val="22"/>
                <w:szCs w:val="22"/>
                <w:highlight w:val="none"/>
              </w:rPr>
              <w:t>候选人。若综合评分相等时，</w:t>
            </w:r>
            <w:r>
              <w:rPr>
                <w:rFonts w:hint="eastAsia" w:ascii="宋体" w:hAnsi="宋体" w:eastAsia="宋体" w:cs="宋体"/>
                <w:color w:val="auto"/>
                <w:spacing w:val="-43"/>
                <w:sz w:val="22"/>
                <w:szCs w:val="22"/>
                <w:highlight w:val="none"/>
              </w:rPr>
              <w:t xml:space="preserve"> </w:t>
            </w:r>
            <w:r>
              <w:rPr>
                <w:rFonts w:hint="eastAsia" w:cs="宋体"/>
                <w:color w:val="auto"/>
                <w:spacing w:val="-5"/>
                <w:sz w:val="22"/>
                <w:szCs w:val="22"/>
                <w:highlight w:val="none"/>
                <w:lang w:eastAsia="zh-CN"/>
              </w:rPr>
              <w:t>评审小组</w:t>
            </w:r>
            <w:r>
              <w:rPr>
                <w:rFonts w:hint="eastAsia" w:ascii="宋体" w:hAnsi="宋体" w:eastAsia="宋体" w:cs="宋体"/>
                <w:color w:val="auto"/>
                <w:spacing w:val="-5"/>
                <w:sz w:val="22"/>
                <w:szCs w:val="22"/>
                <w:highlight w:val="none"/>
              </w:rPr>
              <w:t>依次按照以下优先顺序推荐</w:t>
            </w:r>
            <w:r>
              <w:rPr>
                <w:rFonts w:hint="eastAsia" w:ascii="宋体" w:hAnsi="宋体" w:eastAsia="宋体" w:cs="宋体"/>
                <w:color w:val="auto"/>
                <w:spacing w:val="-5"/>
                <w:sz w:val="22"/>
                <w:szCs w:val="22"/>
                <w:highlight w:val="none"/>
                <w:lang w:val="en-US" w:eastAsia="zh-CN"/>
              </w:rPr>
              <w:t>成交</w:t>
            </w:r>
            <w:r>
              <w:rPr>
                <w:rFonts w:hint="eastAsia" w:ascii="宋体" w:hAnsi="宋体" w:eastAsia="宋体" w:cs="宋体"/>
                <w:color w:val="auto"/>
                <w:spacing w:val="-5"/>
                <w:sz w:val="22"/>
                <w:szCs w:val="22"/>
                <w:highlight w:val="none"/>
              </w:rPr>
              <w:t>候</w:t>
            </w:r>
            <w:r>
              <w:rPr>
                <w:rFonts w:hint="eastAsia" w:ascii="宋体" w:hAnsi="宋体" w:eastAsia="宋体" w:cs="宋体"/>
                <w:color w:val="auto"/>
                <w:spacing w:val="-6"/>
                <w:sz w:val="22"/>
                <w:szCs w:val="22"/>
                <w:highlight w:val="none"/>
              </w:rPr>
              <w:t>选人或确定</w:t>
            </w:r>
            <w:r>
              <w:rPr>
                <w:rFonts w:hint="eastAsia" w:ascii="宋体" w:hAnsi="宋体" w:eastAsia="宋体" w:cs="宋体"/>
                <w:color w:val="auto"/>
                <w:sz w:val="22"/>
                <w:szCs w:val="22"/>
                <w:highlight w:val="none"/>
                <w:lang w:val="en-US" w:eastAsia="zh-CN"/>
              </w:rPr>
              <w:t>成交</w:t>
            </w:r>
            <w:r>
              <w:rPr>
                <w:rFonts w:hint="eastAsia" w:ascii="宋体" w:hAnsi="宋体" w:eastAsia="宋体" w:cs="宋体"/>
                <w:color w:val="auto"/>
                <w:spacing w:val="-15"/>
                <w:sz w:val="22"/>
                <w:szCs w:val="22"/>
                <w:highlight w:val="none"/>
              </w:rPr>
              <w:t>人：</w:t>
            </w:r>
          </w:p>
          <w:p w14:paraId="02E6FF30">
            <w:pPr>
              <w:pStyle w:val="16"/>
              <w:keepNext w:val="0"/>
              <w:keepLines w:val="0"/>
              <w:pageBreakBefore w:val="0"/>
              <w:widowControl/>
              <w:kinsoku/>
              <w:wordWrap/>
              <w:overflowPunct/>
              <w:topLinePunct w:val="0"/>
              <w:bidi w:val="0"/>
              <w:adjustRightInd w:val="0"/>
              <w:snapToGrid w:val="0"/>
              <w:spacing w:line="240" w:lineRule="auto"/>
              <w:ind w:left="0" w:right="0"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w:t>
            </w:r>
            <w:r>
              <w:rPr>
                <w:rFonts w:hint="eastAsia" w:ascii="宋体" w:hAnsi="宋体" w:eastAsia="宋体" w:cs="宋体"/>
                <w:color w:val="auto"/>
                <w:spacing w:val="-5"/>
                <w:sz w:val="22"/>
                <w:szCs w:val="22"/>
                <w:highlight w:val="none"/>
                <w:lang w:eastAsia="zh-CN"/>
              </w:rPr>
              <w:t>评审</w:t>
            </w:r>
            <w:r>
              <w:rPr>
                <w:rFonts w:hint="eastAsia" w:ascii="宋体" w:hAnsi="宋体" w:eastAsia="宋体" w:cs="宋体"/>
                <w:color w:val="auto"/>
                <w:spacing w:val="-5"/>
                <w:sz w:val="22"/>
                <w:szCs w:val="22"/>
                <w:highlight w:val="none"/>
              </w:rPr>
              <w:t>价低的</w:t>
            </w:r>
            <w:r>
              <w:rPr>
                <w:rFonts w:hint="eastAsia" w:ascii="宋体" w:hAnsi="宋体" w:eastAsia="宋体" w:cs="宋体"/>
                <w:color w:val="auto"/>
                <w:spacing w:val="-5"/>
                <w:sz w:val="22"/>
                <w:szCs w:val="22"/>
                <w:highlight w:val="none"/>
                <w:lang w:eastAsia="zh-CN"/>
              </w:rPr>
              <w:t>响应人</w:t>
            </w:r>
            <w:r>
              <w:rPr>
                <w:rFonts w:hint="eastAsia" w:ascii="宋体" w:hAnsi="宋体" w:eastAsia="宋体" w:cs="宋体"/>
                <w:color w:val="auto"/>
                <w:spacing w:val="-5"/>
                <w:sz w:val="22"/>
                <w:szCs w:val="22"/>
                <w:highlight w:val="none"/>
              </w:rPr>
              <w:t>优先；</w:t>
            </w:r>
          </w:p>
          <w:p w14:paraId="05428F0E">
            <w:pPr>
              <w:pStyle w:val="16"/>
              <w:keepNext w:val="0"/>
              <w:keepLines w:val="0"/>
              <w:pageBreakBefore w:val="0"/>
              <w:widowControl/>
              <w:kinsoku/>
              <w:wordWrap/>
              <w:overflowPunct/>
              <w:topLinePunct w:val="0"/>
              <w:bidi w:val="0"/>
              <w:adjustRightInd w:val="0"/>
              <w:snapToGrid w:val="0"/>
              <w:spacing w:line="240" w:lineRule="auto"/>
              <w:ind w:left="0" w:right="0" w:firstLine="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（2）</w:t>
            </w:r>
            <w:r>
              <w:rPr>
                <w:rFonts w:hint="eastAsia" w:ascii="宋体" w:hAnsi="宋体" w:eastAsia="宋体" w:cs="宋体"/>
                <w:color w:val="auto"/>
                <w:spacing w:val="-1"/>
                <w:sz w:val="22"/>
                <w:szCs w:val="22"/>
                <w:highlight w:val="none"/>
                <w:lang w:eastAsia="zh-CN"/>
              </w:rPr>
              <w:t>响应</w:t>
            </w:r>
            <w:r>
              <w:rPr>
                <w:rFonts w:hint="eastAsia" w:ascii="宋体" w:hAnsi="宋体" w:eastAsia="宋体" w:cs="宋体"/>
                <w:color w:val="auto"/>
                <w:spacing w:val="-1"/>
                <w:sz w:val="22"/>
                <w:szCs w:val="22"/>
                <w:highlight w:val="none"/>
              </w:rPr>
              <w:t>文件提供的业绩数量多的</w:t>
            </w:r>
            <w:r>
              <w:rPr>
                <w:rFonts w:hint="eastAsia" w:cs="宋体"/>
                <w:color w:val="auto"/>
                <w:spacing w:val="-1"/>
                <w:sz w:val="22"/>
                <w:szCs w:val="22"/>
                <w:highlight w:val="none"/>
                <w:lang w:eastAsia="zh-CN"/>
              </w:rPr>
              <w:t>响应</w:t>
            </w:r>
            <w:r>
              <w:rPr>
                <w:rFonts w:hint="eastAsia" w:ascii="宋体" w:hAnsi="宋体" w:eastAsia="宋体" w:cs="宋体"/>
                <w:color w:val="auto"/>
                <w:spacing w:val="-1"/>
                <w:sz w:val="22"/>
                <w:szCs w:val="22"/>
                <w:highlight w:val="none"/>
                <w:lang w:eastAsia="zh-CN"/>
              </w:rPr>
              <w:t>人</w:t>
            </w:r>
            <w:r>
              <w:rPr>
                <w:rFonts w:hint="eastAsia" w:ascii="宋体" w:hAnsi="宋体" w:eastAsia="宋体" w:cs="宋体"/>
                <w:color w:val="auto"/>
                <w:spacing w:val="-1"/>
                <w:sz w:val="22"/>
                <w:szCs w:val="22"/>
                <w:highlight w:val="none"/>
              </w:rPr>
              <w:t>优先；</w:t>
            </w:r>
          </w:p>
          <w:p w14:paraId="0D5B9A28">
            <w:pPr>
              <w:pStyle w:val="16"/>
              <w:keepNext w:val="0"/>
              <w:keepLines w:val="0"/>
              <w:pageBreakBefore w:val="0"/>
              <w:widowControl/>
              <w:kinsoku/>
              <w:wordWrap/>
              <w:overflowPunct/>
              <w:topLinePunct w:val="0"/>
              <w:bidi w:val="0"/>
              <w:adjustRightInd w:val="0"/>
              <w:snapToGrid w:val="0"/>
              <w:spacing w:line="240" w:lineRule="auto"/>
              <w:ind w:left="0" w:right="0" w:firstLine="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lang w:eastAsia="zh-CN"/>
              </w:rPr>
              <w:t>）响应</w:t>
            </w:r>
            <w:r>
              <w:rPr>
                <w:rFonts w:hint="eastAsia" w:ascii="宋体" w:hAnsi="宋体" w:eastAsia="宋体" w:cs="宋体"/>
                <w:color w:val="auto"/>
                <w:spacing w:val="-1"/>
                <w:sz w:val="22"/>
                <w:szCs w:val="22"/>
                <w:highlight w:val="none"/>
              </w:rPr>
              <w:t>文件提供的业绩累计合同金额额大的</w:t>
            </w:r>
            <w:r>
              <w:rPr>
                <w:rFonts w:hint="eastAsia" w:ascii="宋体" w:hAnsi="宋体" w:eastAsia="宋体" w:cs="宋体"/>
                <w:color w:val="auto"/>
                <w:spacing w:val="-1"/>
                <w:sz w:val="22"/>
                <w:szCs w:val="22"/>
                <w:highlight w:val="none"/>
                <w:lang w:eastAsia="zh-CN"/>
              </w:rPr>
              <w:t>响应人</w:t>
            </w:r>
            <w:r>
              <w:rPr>
                <w:rFonts w:hint="eastAsia" w:ascii="宋体" w:hAnsi="宋体" w:eastAsia="宋体" w:cs="宋体"/>
                <w:color w:val="auto"/>
                <w:spacing w:val="-1"/>
                <w:sz w:val="22"/>
                <w:szCs w:val="22"/>
                <w:highlight w:val="none"/>
              </w:rPr>
              <w:t>优先。</w:t>
            </w:r>
          </w:p>
          <w:p w14:paraId="2269E23B">
            <w:pPr>
              <w:pStyle w:val="16"/>
              <w:keepNext w:val="0"/>
              <w:keepLines w:val="0"/>
              <w:pageBreakBefore w:val="0"/>
              <w:widowControl/>
              <w:kinsoku/>
              <w:wordWrap/>
              <w:overflowPunct/>
              <w:topLinePunct w:val="0"/>
              <w:bidi w:val="0"/>
              <w:adjustRightInd w:val="0"/>
              <w:snapToGrid w:val="0"/>
              <w:spacing w:line="240" w:lineRule="auto"/>
              <w:ind w:left="0" w:right="0" w:firstLine="436" w:firstLineChars="200"/>
              <w:jc w:val="both"/>
              <w:textAlignment w:val="baseline"/>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lang w:val="en-US" w:eastAsia="zh-CN"/>
              </w:rPr>
              <w:t>若以上优先条件均相同，抽签确定</w:t>
            </w:r>
            <w:r>
              <w:rPr>
                <w:rFonts w:hint="eastAsia" w:ascii="宋体" w:hAnsi="宋体" w:eastAsia="宋体" w:cs="宋体"/>
                <w:color w:val="auto"/>
                <w:spacing w:val="-1"/>
                <w:sz w:val="22"/>
                <w:szCs w:val="22"/>
                <w:highlight w:val="none"/>
              </w:rPr>
              <w:t>。</w:t>
            </w:r>
          </w:p>
        </w:tc>
      </w:tr>
      <w:tr w14:paraId="401E9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68" w:hRule="atLeast"/>
        </w:trPr>
        <w:tc>
          <w:tcPr>
            <w:tcW w:w="1558" w:type="dxa"/>
            <w:gridSpan w:val="3"/>
            <w:noWrap w:val="0"/>
            <w:vAlign w:val="center"/>
          </w:tcPr>
          <w:p w14:paraId="7F346485">
            <w:pPr>
              <w:pStyle w:val="16"/>
              <w:kinsoku/>
              <w:autoSpaceDE/>
              <w:autoSpaceDN/>
              <w:spacing w:before="126" w:line="240" w:lineRule="auto"/>
              <w:ind w:left="0"/>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条款号</w:t>
            </w:r>
          </w:p>
        </w:tc>
        <w:tc>
          <w:tcPr>
            <w:tcW w:w="1643" w:type="dxa"/>
            <w:gridSpan w:val="2"/>
            <w:noWrap w:val="0"/>
            <w:vAlign w:val="center"/>
          </w:tcPr>
          <w:p w14:paraId="55D03898">
            <w:pPr>
              <w:pStyle w:val="16"/>
              <w:kinsoku/>
              <w:autoSpaceDE/>
              <w:autoSpaceDN/>
              <w:spacing w:before="126" w:line="240" w:lineRule="auto"/>
              <w:ind w:left="0"/>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评审因素</w:t>
            </w:r>
          </w:p>
        </w:tc>
        <w:tc>
          <w:tcPr>
            <w:tcW w:w="5094" w:type="dxa"/>
            <w:gridSpan w:val="2"/>
            <w:noWrap w:val="0"/>
            <w:vAlign w:val="center"/>
          </w:tcPr>
          <w:p w14:paraId="5746CD9A">
            <w:pPr>
              <w:pStyle w:val="16"/>
              <w:kinsoku/>
              <w:autoSpaceDE/>
              <w:autoSpaceDN/>
              <w:spacing w:before="125" w:line="240" w:lineRule="auto"/>
              <w:ind w:left="0"/>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评审标准</w:t>
            </w:r>
          </w:p>
        </w:tc>
      </w:tr>
      <w:tr w14:paraId="7AB91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53" w:hRule="exact"/>
        </w:trPr>
        <w:tc>
          <w:tcPr>
            <w:tcW w:w="708" w:type="dxa"/>
            <w:vMerge w:val="restart"/>
            <w:noWrap w:val="0"/>
            <w:vAlign w:val="center"/>
          </w:tcPr>
          <w:p w14:paraId="5D6E3525">
            <w:pPr>
              <w:keepNext w:val="0"/>
              <w:keepLines w:val="0"/>
              <w:pageBreakBefore w:val="0"/>
              <w:widowControl/>
              <w:kinsoku/>
              <w:wordWrap/>
              <w:overflowPunct/>
              <w:topLinePunct w:val="0"/>
              <w:bidi w:val="0"/>
              <w:adjustRightInd w:val="0"/>
              <w:snapToGrid w:val="0"/>
              <w:spacing w:line="240" w:lineRule="auto"/>
              <w:ind w:left="0" w:right="0" w:firstLine="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w:t>
            </w:r>
          </w:p>
          <w:p w14:paraId="6A166F04">
            <w:pPr>
              <w:kinsoku/>
              <w:spacing w:line="240" w:lineRule="auto"/>
              <w:jc w:val="center"/>
              <w:rPr>
                <w:rFonts w:hint="eastAsia" w:ascii="宋体" w:hAnsi="宋体" w:eastAsia="宋体" w:cs="宋体"/>
                <w:snapToGrid w:val="0"/>
                <w:color w:val="auto"/>
                <w:kern w:val="0"/>
                <w:sz w:val="22"/>
                <w:szCs w:val="22"/>
                <w:highlight w:val="none"/>
                <w:lang w:val="en-US" w:eastAsia="en-US" w:bidi="ar-SA"/>
              </w:rPr>
            </w:pPr>
          </w:p>
        </w:tc>
        <w:tc>
          <w:tcPr>
            <w:tcW w:w="850" w:type="dxa"/>
            <w:gridSpan w:val="2"/>
            <w:vMerge w:val="restart"/>
            <w:noWrap w:val="0"/>
            <w:vAlign w:val="center"/>
          </w:tcPr>
          <w:p w14:paraId="057595A2">
            <w:pPr>
              <w:kinsoku/>
              <w:spacing w:line="240" w:lineRule="auto"/>
              <w:jc w:val="center"/>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形式评审标准</w:t>
            </w:r>
          </w:p>
        </w:tc>
        <w:tc>
          <w:tcPr>
            <w:tcW w:w="1643" w:type="dxa"/>
            <w:gridSpan w:val="2"/>
            <w:noWrap w:val="0"/>
            <w:vAlign w:val="center"/>
          </w:tcPr>
          <w:p w14:paraId="40C8088F">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响应单位</w:t>
            </w:r>
            <w:r>
              <w:rPr>
                <w:rFonts w:hint="eastAsia" w:ascii="宋体" w:hAnsi="宋体" w:eastAsia="宋体" w:cs="宋体"/>
                <w:color w:val="auto"/>
                <w:sz w:val="22"/>
                <w:szCs w:val="22"/>
                <w:highlight w:val="none"/>
              </w:rPr>
              <w:t>名称</w:t>
            </w:r>
          </w:p>
        </w:tc>
        <w:tc>
          <w:tcPr>
            <w:tcW w:w="5094" w:type="dxa"/>
            <w:gridSpan w:val="2"/>
            <w:noWrap w:val="0"/>
            <w:vAlign w:val="center"/>
          </w:tcPr>
          <w:p w14:paraId="78612F24">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与营业执照、资质证书一致</w:t>
            </w:r>
          </w:p>
        </w:tc>
      </w:tr>
      <w:tr w14:paraId="63AC9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85" w:hRule="exact"/>
        </w:trPr>
        <w:tc>
          <w:tcPr>
            <w:tcW w:w="708" w:type="dxa"/>
            <w:vMerge w:val="continue"/>
            <w:noWrap w:val="0"/>
            <w:vAlign w:val="top"/>
          </w:tcPr>
          <w:p w14:paraId="7586770E">
            <w:pPr>
              <w:pStyle w:val="16"/>
              <w:kinsoku/>
              <w:spacing w:before="68" w:line="240" w:lineRule="auto"/>
              <w:ind w:left="0"/>
              <w:jc w:val="center"/>
              <w:rPr>
                <w:rFonts w:hint="eastAsia"/>
                <w:color w:val="auto"/>
                <w:sz w:val="22"/>
                <w:szCs w:val="22"/>
                <w:highlight w:val="none"/>
              </w:rPr>
            </w:pPr>
          </w:p>
        </w:tc>
        <w:tc>
          <w:tcPr>
            <w:tcW w:w="850" w:type="dxa"/>
            <w:gridSpan w:val="2"/>
            <w:vMerge w:val="continue"/>
            <w:noWrap w:val="0"/>
            <w:vAlign w:val="top"/>
          </w:tcPr>
          <w:p w14:paraId="502D0C97">
            <w:pPr>
              <w:pStyle w:val="16"/>
              <w:kinsoku/>
              <w:spacing w:line="240" w:lineRule="auto"/>
              <w:ind w:left="0"/>
              <w:jc w:val="center"/>
              <w:rPr>
                <w:rFonts w:hint="eastAsia"/>
                <w:color w:val="auto"/>
                <w:spacing w:val="-5"/>
                <w:sz w:val="22"/>
                <w:szCs w:val="22"/>
                <w:highlight w:val="none"/>
              </w:rPr>
            </w:pPr>
          </w:p>
        </w:tc>
        <w:tc>
          <w:tcPr>
            <w:tcW w:w="1643" w:type="dxa"/>
            <w:gridSpan w:val="2"/>
            <w:noWrap w:val="0"/>
            <w:vAlign w:val="center"/>
          </w:tcPr>
          <w:p w14:paraId="1426D004">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函签字盖章</w:t>
            </w:r>
          </w:p>
        </w:tc>
        <w:tc>
          <w:tcPr>
            <w:tcW w:w="5094" w:type="dxa"/>
            <w:gridSpan w:val="2"/>
            <w:noWrap w:val="0"/>
            <w:vAlign w:val="center"/>
          </w:tcPr>
          <w:p w14:paraId="00C8465A">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由法定代表人或其委托代理人签字</w:t>
            </w:r>
            <w:r>
              <w:rPr>
                <w:rFonts w:hint="eastAsia" w:ascii="宋体" w:hAnsi="宋体" w:eastAsia="宋体" w:cs="宋体"/>
                <w:color w:val="auto"/>
                <w:sz w:val="22"/>
                <w:szCs w:val="22"/>
                <w:highlight w:val="none"/>
                <w:lang w:val="en-US" w:eastAsia="zh-CN"/>
              </w:rPr>
              <w:t>并</w:t>
            </w:r>
            <w:r>
              <w:rPr>
                <w:rFonts w:hint="eastAsia" w:ascii="宋体" w:hAnsi="宋体" w:eastAsia="宋体" w:cs="宋体"/>
                <w:color w:val="auto"/>
                <w:sz w:val="22"/>
                <w:szCs w:val="22"/>
                <w:highlight w:val="none"/>
              </w:rPr>
              <w:t>加盖单位章</w:t>
            </w:r>
          </w:p>
        </w:tc>
      </w:tr>
      <w:tr w14:paraId="065CA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647" w:hRule="exact"/>
        </w:trPr>
        <w:tc>
          <w:tcPr>
            <w:tcW w:w="708" w:type="dxa"/>
            <w:vMerge w:val="continue"/>
            <w:noWrap w:val="0"/>
            <w:vAlign w:val="top"/>
          </w:tcPr>
          <w:p w14:paraId="75FE1892">
            <w:pPr>
              <w:pStyle w:val="16"/>
              <w:kinsoku/>
              <w:spacing w:before="68" w:line="240" w:lineRule="auto"/>
              <w:ind w:left="0"/>
              <w:jc w:val="center"/>
              <w:rPr>
                <w:rFonts w:hint="eastAsia"/>
                <w:color w:val="auto"/>
                <w:sz w:val="22"/>
                <w:szCs w:val="22"/>
                <w:highlight w:val="none"/>
              </w:rPr>
            </w:pPr>
          </w:p>
        </w:tc>
        <w:tc>
          <w:tcPr>
            <w:tcW w:w="850" w:type="dxa"/>
            <w:gridSpan w:val="2"/>
            <w:vMerge w:val="continue"/>
            <w:noWrap w:val="0"/>
            <w:vAlign w:val="top"/>
          </w:tcPr>
          <w:p w14:paraId="045CC9CF">
            <w:pPr>
              <w:pStyle w:val="16"/>
              <w:kinsoku/>
              <w:spacing w:line="240" w:lineRule="auto"/>
              <w:ind w:left="0"/>
              <w:jc w:val="center"/>
              <w:rPr>
                <w:rFonts w:hint="eastAsia"/>
                <w:color w:val="auto"/>
                <w:spacing w:val="-5"/>
                <w:sz w:val="22"/>
                <w:szCs w:val="22"/>
                <w:highlight w:val="none"/>
              </w:rPr>
            </w:pPr>
          </w:p>
        </w:tc>
        <w:tc>
          <w:tcPr>
            <w:tcW w:w="1643" w:type="dxa"/>
            <w:gridSpan w:val="2"/>
            <w:noWrap w:val="0"/>
            <w:vAlign w:val="center"/>
          </w:tcPr>
          <w:p w14:paraId="1286A4A4">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文件格式</w:t>
            </w:r>
          </w:p>
        </w:tc>
        <w:tc>
          <w:tcPr>
            <w:tcW w:w="5094" w:type="dxa"/>
            <w:gridSpan w:val="2"/>
            <w:noWrap w:val="0"/>
            <w:vAlign w:val="center"/>
          </w:tcPr>
          <w:p w14:paraId="45FAA946">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符合第</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响应人</w:t>
            </w:r>
            <w:r>
              <w:rPr>
                <w:rFonts w:hint="eastAsia" w:ascii="宋体" w:hAnsi="宋体" w:eastAsia="宋体" w:cs="宋体"/>
                <w:color w:val="auto"/>
                <w:sz w:val="22"/>
                <w:szCs w:val="22"/>
                <w:highlight w:val="none"/>
              </w:rPr>
              <w:t>须知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和</w:t>
            </w:r>
            <w:r>
              <w:rPr>
                <w:rFonts w:hint="eastAsia" w:ascii="宋体" w:hAnsi="宋体" w:eastAsia="宋体" w:cs="宋体"/>
                <w:color w:val="auto"/>
                <w:sz w:val="22"/>
                <w:szCs w:val="22"/>
                <w:highlight w:val="none"/>
              </w:rPr>
              <w:t>第</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章“</w:t>
            </w: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文件格式”的要求</w:t>
            </w:r>
          </w:p>
        </w:tc>
      </w:tr>
      <w:tr w14:paraId="6E2E6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85" w:hRule="exact"/>
        </w:trPr>
        <w:tc>
          <w:tcPr>
            <w:tcW w:w="708" w:type="dxa"/>
            <w:vMerge w:val="continue"/>
            <w:noWrap w:val="0"/>
            <w:vAlign w:val="top"/>
          </w:tcPr>
          <w:p w14:paraId="7EFC43CC">
            <w:pPr>
              <w:pStyle w:val="16"/>
              <w:kinsoku/>
              <w:spacing w:before="68" w:line="240" w:lineRule="auto"/>
              <w:ind w:left="0"/>
              <w:jc w:val="center"/>
              <w:rPr>
                <w:rFonts w:hint="eastAsia"/>
                <w:color w:val="auto"/>
                <w:sz w:val="22"/>
                <w:szCs w:val="22"/>
                <w:highlight w:val="none"/>
              </w:rPr>
            </w:pPr>
          </w:p>
        </w:tc>
        <w:tc>
          <w:tcPr>
            <w:tcW w:w="850" w:type="dxa"/>
            <w:gridSpan w:val="2"/>
            <w:vMerge w:val="continue"/>
            <w:noWrap w:val="0"/>
            <w:vAlign w:val="top"/>
          </w:tcPr>
          <w:p w14:paraId="1BFB46D5">
            <w:pPr>
              <w:pStyle w:val="16"/>
              <w:kinsoku/>
              <w:spacing w:line="240" w:lineRule="auto"/>
              <w:ind w:left="0"/>
              <w:jc w:val="center"/>
              <w:rPr>
                <w:rFonts w:hint="eastAsia"/>
                <w:color w:val="auto"/>
                <w:spacing w:val="-5"/>
                <w:sz w:val="22"/>
                <w:szCs w:val="22"/>
                <w:highlight w:val="none"/>
              </w:rPr>
            </w:pPr>
          </w:p>
        </w:tc>
        <w:tc>
          <w:tcPr>
            <w:tcW w:w="1643" w:type="dxa"/>
            <w:gridSpan w:val="2"/>
            <w:noWrap w:val="0"/>
            <w:vAlign w:val="center"/>
          </w:tcPr>
          <w:p w14:paraId="4C285B25">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联合体</w:t>
            </w:r>
          </w:p>
        </w:tc>
        <w:tc>
          <w:tcPr>
            <w:tcW w:w="5094" w:type="dxa"/>
            <w:gridSpan w:val="2"/>
            <w:noWrap w:val="0"/>
            <w:vAlign w:val="center"/>
          </w:tcPr>
          <w:p w14:paraId="2427C825">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本项目不支持联合体。</w:t>
            </w:r>
          </w:p>
        </w:tc>
      </w:tr>
      <w:tr w14:paraId="7ECF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115" w:hRule="exact"/>
        </w:trPr>
        <w:tc>
          <w:tcPr>
            <w:tcW w:w="708" w:type="dxa"/>
            <w:vMerge w:val="continue"/>
            <w:noWrap w:val="0"/>
            <w:vAlign w:val="top"/>
          </w:tcPr>
          <w:p w14:paraId="4867C64F">
            <w:pPr>
              <w:pStyle w:val="16"/>
              <w:kinsoku/>
              <w:spacing w:before="68" w:line="240" w:lineRule="auto"/>
              <w:ind w:left="0"/>
              <w:jc w:val="center"/>
              <w:rPr>
                <w:rFonts w:hint="eastAsia"/>
                <w:color w:val="auto"/>
                <w:sz w:val="22"/>
                <w:szCs w:val="22"/>
                <w:highlight w:val="none"/>
              </w:rPr>
            </w:pPr>
          </w:p>
        </w:tc>
        <w:tc>
          <w:tcPr>
            <w:tcW w:w="850" w:type="dxa"/>
            <w:gridSpan w:val="2"/>
            <w:vMerge w:val="continue"/>
            <w:noWrap w:val="0"/>
            <w:vAlign w:val="top"/>
          </w:tcPr>
          <w:p w14:paraId="598C7469">
            <w:pPr>
              <w:pStyle w:val="16"/>
              <w:kinsoku/>
              <w:spacing w:line="240" w:lineRule="auto"/>
              <w:ind w:left="0"/>
              <w:jc w:val="center"/>
              <w:rPr>
                <w:rFonts w:hint="eastAsia"/>
                <w:color w:val="auto"/>
                <w:spacing w:val="-5"/>
                <w:sz w:val="22"/>
                <w:szCs w:val="22"/>
                <w:highlight w:val="none"/>
              </w:rPr>
            </w:pPr>
          </w:p>
        </w:tc>
        <w:tc>
          <w:tcPr>
            <w:tcW w:w="1643" w:type="dxa"/>
            <w:gridSpan w:val="2"/>
            <w:noWrap w:val="0"/>
            <w:vAlign w:val="center"/>
          </w:tcPr>
          <w:p w14:paraId="0D57B86F">
            <w:pPr>
              <w:kinsoku/>
              <w:spacing w:line="240" w:lineRule="auto"/>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法定代表人授权</w:t>
            </w:r>
          </w:p>
        </w:tc>
        <w:tc>
          <w:tcPr>
            <w:tcW w:w="5094" w:type="dxa"/>
            <w:gridSpan w:val="2"/>
            <w:noWrap w:val="0"/>
            <w:vAlign w:val="center"/>
          </w:tcPr>
          <w:p w14:paraId="5595B8DE">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eastAsia="zh-CN"/>
              </w:rPr>
              <w:t>响应单位</w:t>
            </w:r>
            <w:r>
              <w:rPr>
                <w:rFonts w:hint="eastAsia" w:ascii="宋体" w:hAnsi="宋体" w:eastAsia="宋体" w:cs="宋体"/>
                <w:color w:val="auto"/>
                <w:sz w:val="22"/>
                <w:szCs w:val="22"/>
                <w:highlight w:val="none"/>
              </w:rPr>
              <w:t>法定代表人的授权代理人，需提交附有法定代表人身份证明的授权委托书，授权人和被授权人均在授权书上签名。</w:t>
            </w:r>
          </w:p>
        </w:tc>
      </w:tr>
      <w:tr w14:paraId="6AE3E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60" w:hRule="exact"/>
        </w:trPr>
        <w:tc>
          <w:tcPr>
            <w:tcW w:w="708" w:type="dxa"/>
            <w:vMerge w:val="continue"/>
            <w:noWrap w:val="0"/>
            <w:vAlign w:val="top"/>
          </w:tcPr>
          <w:p w14:paraId="58BAC5EF">
            <w:pPr>
              <w:pStyle w:val="16"/>
              <w:kinsoku/>
              <w:spacing w:before="68" w:line="240" w:lineRule="auto"/>
              <w:ind w:left="0"/>
              <w:jc w:val="center"/>
              <w:rPr>
                <w:rFonts w:hint="eastAsia"/>
                <w:color w:val="auto"/>
                <w:sz w:val="22"/>
                <w:szCs w:val="22"/>
                <w:highlight w:val="none"/>
              </w:rPr>
            </w:pPr>
          </w:p>
        </w:tc>
        <w:tc>
          <w:tcPr>
            <w:tcW w:w="850" w:type="dxa"/>
            <w:gridSpan w:val="2"/>
            <w:vMerge w:val="continue"/>
            <w:noWrap w:val="0"/>
            <w:vAlign w:val="top"/>
          </w:tcPr>
          <w:p w14:paraId="1D2529CB">
            <w:pPr>
              <w:pStyle w:val="16"/>
              <w:kinsoku/>
              <w:spacing w:line="240" w:lineRule="auto"/>
              <w:ind w:left="0"/>
              <w:jc w:val="center"/>
              <w:rPr>
                <w:rFonts w:hint="eastAsia"/>
                <w:color w:val="auto"/>
                <w:spacing w:val="-5"/>
                <w:sz w:val="22"/>
                <w:szCs w:val="22"/>
                <w:highlight w:val="none"/>
              </w:rPr>
            </w:pPr>
          </w:p>
        </w:tc>
        <w:tc>
          <w:tcPr>
            <w:tcW w:w="1643" w:type="dxa"/>
            <w:gridSpan w:val="2"/>
            <w:noWrap w:val="0"/>
            <w:vAlign w:val="center"/>
          </w:tcPr>
          <w:p w14:paraId="4D234F0B">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法定代表人证明</w:t>
            </w:r>
          </w:p>
        </w:tc>
        <w:tc>
          <w:tcPr>
            <w:tcW w:w="5094" w:type="dxa"/>
            <w:gridSpan w:val="2"/>
            <w:noWrap w:val="0"/>
            <w:vAlign w:val="center"/>
          </w:tcPr>
          <w:p w14:paraId="311D6970">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rPr>
              <w:t>法定代表人若亲自签署</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文件的，</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rPr>
              <w:t>法定代表人身份证明，法定代表人在法定代表人身份证明上签名。</w:t>
            </w:r>
          </w:p>
        </w:tc>
      </w:tr>
      <w:tr w14:paraId="3EB4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73" w:hRule="exact"/>
        </w:trPr>
        <w:tc>
          <w:tcPr>
            <w:tcW w:w="708" w:type="dxa"/>
            <w:vMerge w:val="continue"/>
            <w:noWrap w:val="0"/>
            <w:vAlign w:val="top"/>
          </w:tcPr>
          <w:p w14:paraId="23FA4B21">
            <w:pPr>
              <w:pStyle w:val="16"/>
              <w:kinsoku/>
              <w:spacing w:before="68" w:line="240" w:lineRule="auto"/>
              <w:ind w:left="0"/>
              <w:jc w:val="center"/>
              <w:rPr>
                <w:rFonts w:hint="eastAsia"/>
                <w:color w:val="auto"/>
                <w:sz w:val="22"/>
                <w:szCs w:val="22"/>
                <w:highlight w:val="none"/>
              </w:rPr>
            </w:pPr>
          </w:p>
        </w:tc>
        <w:tc>
          <w:tcPr>
            <w:tcW w:w="850" w:type="dxa"/>
            <w:gridSpan w:val="2"/>
            <w:vMerge w:val="continue"/>
            <w:noWrap w:val="0"/>
            <w:vAlign w:val="top"/>
          </w:tcPr>
          <w:p w14:paraId="6FE3E448">
            <w:pPr>
              <w:pStyle w:val="16"/>
              <w:kinsoku/>
              <w:spacing w:line="240" w:lineRule="auto"/>
              <w:ind w:left="0"/>
              <w:jc w:val="center"/>
              <w:rPr>
                <w:rFonts w:hint="eastAsia"/>
                <w:color w:val="auto"/>
                <w:spacing w:val="-5"/>
                <w:sz w:val="22"/>
                <w:szCs w:val="22"/>
                <w:highlight w:val="none"/>
              </w:rPr>
            </w:pPr>
          </w:p>
        </w:tc>
        <w:tc>
          <w:tcPr>
            <w:tcW w:w="1643" w:type="dxa"/>
            <w:gridSpan w:val="2"/>
            <w:noWrap w:val="0"/>
            <w:vAlign w:val="center"/>
          </w:tcPr>
          <w:p w14:paraId="673FE51A">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w:t>
            </w:r>
          </w:p>
        </w:tc>
        <w:tc>
          <w:tcPr>
            <w:tcW w:w="5094" w:type="dxa"/>
            <w:gridSpan w:val="2"/>
            <w:noWrap w:val="0"/>
            <w:vAlign w:val="center"/>
          </w:tcPr>
          <w:p w14:paraId="1ED1D159">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w:t>
            </w:r>
          </w:p>
        </w:tc>
      </w:tr>
      <w:tr w14:paraId="76D7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7" w:hRule="exact"/>
        </w:trPr>
        <w:tc>
          <w:tcPr>
            <w:tcW w:w="708" w:type="dxa"/>
            <w:vMerge w:val="restart"/>
            <w:noWrap w:val="0"/>
            <w:vAlign w:val="center"/>
          </w:tcPr>
          <w:p w14:paraId="34B5A4CE">
            <w:pPr>
              <w:kinsoku/>
              <w:spacing w:line="240" w:lineRule="auto"/>
              <w:jc w:val="center"/>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2.1.2</w:t>
            </w:r>
          </w:p>
        </w:tc>
        <w:tc>
          <w:tcPr>
            <w:tcW w:w="850" w:type="dxa"/>
            <w:gridSpan w:val="2"/>
            <w:vMerge w:val="restart"/>
            <w:noWrap w:val="0"/>
            <w:vAlign w:val="center"/>
          </w:tcPr>
          <w:p w14:paraId="74A7B7A9">
            <w:pPr>
              <w:kinsoku/>
              <w:spacing w:line="240" w:lineRule="auto"/>
              <w:jc w:val="center"/>
              <w:rPr>
                <w:rFonts w:hint="eastAsia" w:ascii="宋体" w:hAnsi="宋体" w:eastAsia="宋体" w:cs="宋体"/>
                <w:color w:val="auto"/>
                <w:sz w:val="22"/>
                <w:szCs w:val="22"/>
                <w:highlight w:val="none"/>
              </w:rPr>
            </w:pPr>
          </w:p>
          <w:p w14:paraId="2D13D18C">
            <w:pPr>
              <w:kinsoku/>
              <w:spacing w:line="240" w:lineRule="auto"/>
              <w:jc w:val="center"/>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资格评审标准</w:t>
            </w:r>
          </w:p>
        </w:tc>
        <w:tc>
          <w:tcPr>
            <w:tcW w:w="1643" w:type="dxa"/>
            <w:gridSpan w:val="2"/>
            <w:noWrap w:val="0"/>
            <w:vAlign w:val="center"/>
          </w:tcPr>
          <w:p w14:paraId="14C9053D">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营业执照</w:t>
            </w:r>
          </w:p>
        </w:tc>
        <w:tc>
          <w:tcPr>
            <w:tcW w:w="5094" w:type="dxa"/>
            <w:gridSpan w:val="2"/>
            <w:noWrap w:val="0"/>
            <w:vAlign w:val="center"/>
          </w:tcPr>
          <w:p w14:paraId="70F47263">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具备有效的营业执照</w:t>
            </w:r>
          </w:p>
        </w:tc>
      </w:tr>
      <w:tr w14:paraId="062B6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7" w:hRule="exact"/>
        </w:trPr>
        <w:tc>
          <w:tcPr>
            <w:tcW w:w="708" w:type="dxa"/>
            <w:vMerge w:val="continue"/>
            <w:noWrap w:val="0"/>
            <w:vAlign w:val="top"/>
          </w:tcPr>
          <w:p w14:paraId="5A40EE2E">
            <w:pPr>
              <w:pStyle w:val="16"/>
              <w:kinsoku/>
              <w:spacing w:before="68" w:line="240" w:lineRule="auto"/>
              <w:ind w:left="0"/>
              <w:jc w:val="center"/>
              <w:rPr>
                <w:rFonts w:hint="eastAsia"/>
                <w:color w:val="auto"/>
                <w:sz w:val="22"/>
                <w:szCs w:val="22"/>
                <w:highlight w:val="none"/>
              </w:rPr>
            </w:pPr>
          </w:p>
        </w:tc>
        <w:tc>
          <w:tcPr>
            <w:tcW w:w="850" w:type="dxa"/>
            <w:gridSpan w:val="2"/>
            <w:vMerge w:val="continue"/>
            <w:noWrap w:val="0"/>
            <w:vAlign w:val="top"/>
          </w:tcPr>
          <w:p w14:paraId="1C632DA2">
            <w:pPr>
              <w:pStyle w:val="16"/>
              <w:kinsoku/>
              <w:spacing w:line="240" w:lineRule="auto"/>
              <w:ind w:left="0"/>
              <w:jc w:val="center"/>
              <w:rPr>
                <w:rFonts w:hint="eastAsia"/>
                <w:color w:val="auto"/>
                <w:spacing w:val="-5"/>
                <w:sz w:val="22"/>
                <w:szCs w:val="22"/>
                <w:highlight w:val="none"/>
              </w:rPr>
            </w:pPr>
          </w:p>
        </w:tc>
        <w:tc>
          <w:tcPr>
            <w:tcW w:w="1643" w:type="dxa"/>
            <w:gridSpan w:val="2"/>
            <w:noWrap w:val="0"/>
            <w:vAlign w:val="center"/>
          </w:tcPr>
          <w:p w14:paraId="55113B0F">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资质等级</w:t>
            </w:r>
          </w:p>
        </w:tc>
        <w:tc>
          <w:tcPr>
            <w:tcW w:w="5094" w:type="dxa"/>
            <w:gridSpan w:val="2"/>
            <w:noWrap w:val="0"/>
            <w:vAlign w:val="center"/>
          </w:tcPr>
          <w:p w14:paraId="44EBF7E8">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符合第</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响应人</w:t>
            </w:r>
            <w:r>
              <w:rPr>
                <w:rFonts w:hint="eastAsia" w:ascii="宋体" w:hAnsi="宋体" w:eastAsia="宋体" w:cs="宋体"/>
                <w:color w:val="auto"/>
                <w:sz w:val="22"/>
                <w:szCs w:val="22"/>
                <w:highlight w:val="none"/>
              </w:rPr>
              <w:t>须知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规定</w:t>
            </w:r>
          </w:p>
        </w:tc>
      </w:tr>
      <w:tr w14:paraId="48467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7" w:hRule="exact"/>
        </w:trPr>
        <w:tc>
          <w:tcPr>
            <w:tcW w:w="708" w:type="dxa"/>
            <w:vMerge w:val="continue"/>
            <w:noWrap w:val="0"/>
            <w:vAlign w:val="top"/>
          </w:tcPr>
          <w:p w14:paraId="4954FEA7">
            <w:pPr>
              <w:pStyle w:val="16"/>
              <w:kinsoku/>
              <w:spacing w:before="68" w:line="240" w:lineRule="auto"/>
              <w:ind w:left="0"/>
              <w:jc w:val="center"/>
              <w:rPr>
                <w:rFonts w:hint="eastAsia"/>
                <w:color w:val="auto"/>
                <w:sz w:val="22"/>
                <w:szCs w:val="22"/>
                <w:highlight w:val="none"/>
              </w:rPr>
            </w:pPr>
          </w:p>
        </w:tc>
        <w:tc>
          <w:tcPr>
            <w:tcW w:w="850" w:type="dxa"/>
            <w:gridSpan w:val="2"/>
            <w:vMerge w:val="continue"/>
            <w:noWrap w:val="0"/>
            <w:vAlign w:val="top"/>
          </w:tcPr>
          <w:p w14:paraId="7120F422">
            <w:pPr>
              <w:pStyle w:val="16"/>
              <w:kinsoku/>
              <w:spacing w:line="240" w:lineRule="auto"/>
              <w:ind w:left="0"/>
              <w:jc w:val="center"/>
              <w:rPr>
                <w:rFonts w:hint="eastAsia"/>
                <w:color w:val="auto"/>
                <w:spacing w:val="-5"/>
                <w:sz w:val="22"/>
                <w:szCs w:val="22"/>
                <w:highlight w:val="none"/>
              </w:rPr>
            </w:pPr>
          </w:p>
        </w:tc>
        <w:tc>
          <w:tcPr>
            <w:tcW w:w="1643" w:type="dxa"/>
            <w:gridSpan w:val="2"/>
            <w:noWrap w:val="0"/>
            <w:vAlign w:val="center"/>
          </w:tcPr>
          <w:p w14:paraId="178B8A7B">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类似项目业绩</w:t>
            </w:r>
          </w:p>
        </w:tc>
        <w:tc>
          <w:tcPr>
            <w:tcW w:w="5094" w:type="dxa"/>
            <w:gridSpan w:val="2"/>
            <w:noWrap w:val="0"/>
            <w:vAlign w:val="center"/>
          </w:tcPr>
          <w:p w14:paraId="4F8FC3C4">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符合第</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响应人</w:t>
            </w:r>
            <w:r>
              <w:rPr>
                <w:rFonts w:hint="eastAsia" w:ascii="宋体" w:hAnsi="宋体" w:eastAsia="宋体" w:cs="宋体"/>
                <w:color w:val="auto"/>
                <w:sz w:val="22"/>
                <w:szCs w:val="22"/>
                <w:highlight w:val="none"/>
              </w:rPr>
              <w:t>须知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规定</w:t>
            </w:r>
          </w:p>
        </w:tc>
      </w:tr>
      <w:tr w14:paraId="07DE4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7" w:hRule="exact"/>
        </w:trPr>
        <w:tc>
          <w:tcPr>
            <w:tcW w:w="708" w:type="dxa"/>
            <w:vMerge w:val="continue"/>
            <w:noWrap w:val="0"/>
            <w:vAlign w:val="top"/>
          </w:tcPr>
          <w:p w14:paraId="5555444A">
            <w:pPr>
              <w:pStyle w:val="16"/>
              <w:kinsoku/>
              <w:spacing w:before="68" w:line="240" w:lineRule="auto"/>
              <w:ind w:left="0"/>
              <w:jc w:val="center"/>
              <w:rPr>
                <w:rFonts w:hint="eastAsia"/>
                <w:color w:val="auto"/>
                <w:sz w:val="22"/>
                <w:szCs w:val="22"/>
                <w:highlight w:val="none"/>
              </w:rPr>
            </w:pPr>
          </w:p>
        </w:tc>
        <w:tc>
          <w:tcPr>
            <w:tcW w:w="850" w:type="dxa"/>
            <w:gridSpan w:val="2"/>
            <w:vMerge w:val="continue"/>
            <w:noWrap w:val="0"/>
            <w:vAlign w:val="top"/>
          </w:tcPr>
          <w:p w14:paraId="60D1BF01">
            <w:pPr>
              <w:pStyle w:val="16"/>
              <w:kinsoku/>
              <w:spacing w:line="240" w:lineRule="auto"/>
              <w:ind w:left="0"/>
              <w:jc w:val="center"/>
              <w:rPr>
                <w:rFonts w:hint="eastAsia"/>
                <w:color w:val="auto"/>
                <w:spacing w:val="-5"/>
                <w:sz w:val="22"/>
                <w:szCs w:val="22"/>
                <w:highlight w:val="none"/>
              </w:rPr>
            </w:pPr>
          </w:p>
        </w:tc>
        <w:tc>
          <w:tcPr>
            <w:tcW w:w="1643" w:type="dxa"/>
            <w:gridSpan w:val="2"/>
            <w:noWrap w:val="0"/>
            <w:vAlign w:val="center"/>
          </w:tcPr>
          <w:p w14:paraId="2010788D">
            <w:pPr>
              <w:kinsoku/>
              <w:spacing w:line="240" w:lineRule="auto"/>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企业信用</w:t>
            </w:r>
          </w:p>
        </w:tc>
        <w:tc>
          <w:tcPr>
            <w:tcW w:w="5094" w:type="dxa"/>
            <w:gridSpan w:val="2"/>
            <w:noWrap w:val="0"/>
            <w:vAlign w:val="center"/>
          </w:tcPr>
          <w:p w14:paraId="7AA7AA27">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符合第</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响应人</w:t>
            </w:r>
            <w:r>
              <w:rPr>
                <w:rFonts w:hint="eastAsia" w:ascii="宋体" w:hAnsi="宋体" w:eastAsia="宋体" w:cs="宋体"/>
                <w:color w:val="auto"/>
                <w:sz w:val="22"/>
                <w:szCs w:val="22"/>
                <w:highlight w:val="none"/>
              </w:rPr>
              <w:t>须知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规定</w:t>
            </w:r>
          </w:p>
        </w:tc>
      </w:tr>
      <w:tr w14:paraId="5EE1A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7" w:hRule="exact"/>
        </w:trPr>
        <w:tc>
          <w:tcPr>
            <w:tcW w:w="708" w:type="dxa"/>
            <w:vMerge w:val="continue"/>
            <w:noWrap w:val="0"/>
            <w:vAlign w:val="top"/>
          </w:tcPr>
          <w:p w14:paraId="7F35BE81">
            <w:pPr>
              <w:pStyle w:val="16"/>
              <w:kinsoku/>
              <w:spacing w:before="68" w:line="240" w:lineRule="auto"/>
              <w:ind w:left="0"/>
              <w:jc w:val="center"/>
              <w:rPr>
                <w:rFonts w:hint="eastAsia"/>
                <w:color w:val="auto"/>
                <w:sz w:val="22"/>
                <w:szCs w:val="22"/>
                <w:highlight w:val="none"/>
              </w:rPr>
            </w:pPr>
          </w:p>
        </w:tc>
        <w:tc>
          <w:tcPr>
            <w:tcW w:w="850" w:type="dxa"/>
            <w:gridSpan w:val="2"/>
            <w:vMerge w:val="continue"/>
            <w:noWrap w:val="0"/>
            <w:vAlign w:val="top"/>
          </w:tcPr>
          <w:p w14:paraId="634E9583">
            <w:pPr>
              <w:pStyle w:val="16"/>
              <w:kinsoku/>
              <w:spacing w:line="240" w:lineRule="auto"/>
              <w:ind w:left="0"/>
              <w:jc w:val="center"/>
              <w:rPr>
                <w:rFonts w:hint="eastAsia"/>
                <w:color w:val="auto"/>
                <w:spacing w:val="-5"/>
                <w:sz w:val="22"/>
                <w:szCs w:val="22"/>
                <w:highlight w:val="none"/>
              </w:rPr>
            </w:pPr>
          </w:p>
        </w:tc>
        <w:tc>
          <w:tcPr>
            <w:tcW w:w="1643" w:type="dxa"/>
            <w:gridSpan w:val="2"/>
            <w:noWrap w:val="0"/>
            <w:vAlign w:val="center"/>
          </w:tcPr>
          <w:p w14:paraId="42FA4C3B">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提供人员</w:t>
            </w:r>
            <w:r>
              <w:rPr>
                <w:rFonts w:hint="eastAsia" w:ascii="宋体" w:hAnsi="宋体" w:eastAsia="宋体" w:cs="宋体"/>
                <w:color w:val="auto"/>
                <w:sz w:val="22"/>
                <w:szCs w:val="22"/>
                <w:highlight w:val="none"/>
              </w:rPr>
              <w:t xml:space="preserve"> </w:t>
            </w:r>
          </w:p>
        </w:tc>
        <w:tc>
          <w:tcPr>
            <w:tcW w:w="5094" w:type="dxa"/>
            <w:gridSpan w:val="2"/>
            <w:noWrap w:val="0"/>
            <w:vAlign w:val="center"/>
          </w:tcPr>
          <w:p w14:paraId="2A9314DA">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符合第</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响应人</w:t>
            </w:r>
            <w:r>
              <w:rPr>
                <w:rFonts w:hint="eastAsia" w:ascii="宋体" w:hAnsi="宋体" w:eastAsia="宋体" w:cs="宋体"/>
                <w:color w:val="auto"/>
                <w:sz w:val="22"/>
                <w:szCs w:val="22"/>
                <w:highlight w:val="none"/>
              </w:rPr>
              <w:t>须知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规定</w:t>
            </w:r>
          </w:p>
        </w:tc>
      </w:tr>
      <w:tr w14:paraId="0B16D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7" w:hRule="exact"/>
        </w:trPr>
        <w:tc>
          <w:tcPr>
            <w:tcW w:w="708" w:type="dxa"/>
            <w:vMerge w:val="restart"/>
            <w:noWrap w:val="0"/>
            <w:vAlign w:val="center"/>
          </w:tcPr>
          <w:p w14:paraId="46864082">
            <w:pPr>
              <w:kinsoku/>
              <w:spacing w:line="240" w:lineRule="auto"/>
              <w:jc w:val="center"/>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2.1.3</w:t>
            </w:r>
          </w:p>
        </w:tc>
        <w:tc>
          <w:tcPr>
            <w:tcW w:w="850" w:type="dxa"/>
            <w:gridSpan w:val="2"/>
            <w:vMerge w:val="restart"/>
            <w:noWrap w:val="0"/>
            <w:vAlign w:val="center"/>
          </w:tcPr>
          <w:p w14:paraId="578900D1">
            <w:pPr>
              <w:kinsoku/>
              <w:spacing w:line="240" w:lineRule="auto"/>
              <w:jc w:val="center"/>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性评审标准</w:t>
            </w:r>
          </w:p>
        </w:tc>
        <w:tc>
          <w:tcPr>
            <w:tcW w:w="1643" w:type="dxa"/>
            <w:gridSpan w:val="2"/>
            <w:noWrap w:val="0"/>
            <w:vAlign w:val="center"/>
          </w:tcPr>
          <w:p w14:paraId="3F843920">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有效期</w:t>
            </w:r>
          </w:p>
        </w:tc>
        <w:tc>
          <w:tcPr>
            <w:tcW w:w="5094" w:type="dxa"/>
            <w:gridSpan w:val="2"/>
            <w:noWrap w:val="0"/>
            <w:vAlign w:val="center"/>
          </w:tcPr>
          <w:p w14:paraId="1E05FB29">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符合第</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章</w:t>
            </w:r>
            <w:r>
              <w:rPr>
                <w:rFonts w:hint="eastAsia" w:ascii="宋体" w:hAnsi="宋体" w:eastAsia="宋体" w:cs="宋体"/>
                <w:color w:val="auto"/>
                <w:sz w:val="22"/>
                <w:szCs w:val="22"/>
                <w:highlight w:val="none"/>
                <w:lang w:val="en-US" w:eastAsia="zh-CN"/>
              </w:rPr>
              <w:t>响应人</w:t>
            </w:r>
            <w:r>
              <w:rPr>
                <w:rFonts w:hint="eastAsia" w:ascii="宋体" w:hAnsi="宋体" w:eastAsia="宋体" w:cs="宋体"/>
                <w:color w:val="auto"/>
                <w:sz w:val="22"/>
                <w:szCs w:val="22"/>
                <w:highlight w:val="none"/>
              </w:rPr>
              <w:t>须知</w:t>
            </w:r>
            <w:r>
              <w:rPr>
                <w:rFonts w:hint="eastAsia" w:ascii="宋体" w:hAnsi="宋体" w:eastAsia="宋体" w:cs="宋体"/>
                <w:color w:val="auto"/>
                <w:sz w:val="22"/>
                <w:szCs w:val="22"/>
                <w:highlight w:val="none"/>
                <w:lang w:val="en-US" w:eastAsia="zh-CN"/>
              </w:rPr>
              <w:t>前附表的</w:t>
            </w:r>
            <w:r>
              <w:rPr>
                <w:rFonts w:hint="eastAsia" w:ascii="宋体" w:hAnsi="宋体" w:eastAsia="宋体" w:cs="宋体"/>
                <w:color w:val="auto"/>
                <w:sz w:val="22"/>
                <w:szCs w:val="22"/>
                <w:highlight w:val="none"/>
              </w:rPr>
              <w:t>规定</w:t>
            </w:r>
          </w:p>
        </w:tc>
      </w:tr>
      <w:tr w14:paraId="4BCD7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7" w:hRule="exact"/>
        </w:trPr>
        <w:tc>
          <w:tcPr>
            <w:tcW w:w="708" w:type="dxa"/>
            <w:vMerge w:val="continue"/>
            <w:noWrap w:val="0"/>
            <w:vAlign w:val="top"/>
          </w:tcPr>
          <w:p w14:paraId="12281E38">
            <w:pPr>
              <w:pStyle w:val="16"/>
              <w:kinsoku/>
              <w:spacing w:before="68" w:line="240" w:lineRule="auto"/>
              <w:ind w:left="0"/>
              <w:jc w:val="center"/>
              <w:rPr>
                <w:rFonts w:hint="eastAsia"/>
                <w:color w:val="auto"/>
                <w:sz w:val="22"/>
                <w:szCs w:val="22"/>
                <w:highlight w:val="none"/>
              </w:rPr>
            </w:pPr>
          </w:p>
        </w:tc>
        <w:tc>
          <w:tcPr>
            <w:tcW w:w="850" w:type="dxa"/>
            <w:gridSpan w:val="2"/>
            <w:vMerge w:val="continue"/>
            <w:noWrap w:val="0"/>
            <w:vAlign w:val="top"/>
          </w:tcPr>
          <w:p w14:paraId="63470E8E">
            <w:pPr>
              <w:pStyle w:val="16"/>
              <w:kinsoku/>
              <w:spacing w:line="240" w:lineRule="auto"/>
              <w:ind w:left="0"/>
              <w:jc w:val="center"/>
              <w:rPr>
                <w:rFonts w:hint="eastAsia"/>
                <w:color w:val="auto"/>
                <w:spacing w:val="-5"/>
                <w:sz w:val="22"/>
                <w:szCs w:val="22"/>
                <w:highlight w:val="none"/>
              </w:rPr>
            </w:pPr>
          </w:p>
        </w:tc>
        <w:tc>
          <w:tcPr>
            <w:tcW w:w="1643" w:type="dxa"/>
            <w:gridSpan w:val="2"/>
            <w:noWrap w:val="0"/>
            <w:vAlign w:val="center"/>
          </w:tcPr>
          <w:p w14:paraId="0C155E73">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保证金</w:t>
            </w:r>
          </w:p>
        </w:tc>
        <w:tc>
          <w:tcPr>
            <w:tcW w:w="5094" w:type="dxa"/>
            <w:gridSpan w:val="2"/>
            <w:noWrap w:val="0"/>
            <w:vAlign w:val="center"/>
          </w:tcPr>
          <w:p w14:paraId="04F784E0">
            <w:pPr>
              <w:kinsoku/>
              <w:spacing w:line="240" w:lineRule="auto"/>
              <w:jc w:val="both"/>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rPr>
              <w:t>符合第</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章</w:t>
            </w:r>
            <w:r>
              <w:rPr>
                <w:rFonts w:hint="eastAsia" w:ascii="宋体" w:hAnsi="宋体" w:eastAsia="宋体" w:cs="宋体"/>
                <w:color w:val="auto"/>
                <w:sz w:val="22"/>
                <w:szCs w:val="22"/>
                <w:highlight w:val="none"/>
                <w:lang w:val="en-US" w:eastAsia="zh-CN"/>
              </w:rPr>
              <w:t>响应人</w:t>
            </w:r>
            <w:r>
              <w:rPr>
                <w:rFonts w:hint="eastAsia" w:ascii="宋体" w:hAnsi="宋体" w:eastAsia="宋体" w:cs="宋体"/>
                <w:color w:val="auto"/>
                <w:sz w:val="22"/>
                <w:szCs w:val="22"/>
                <w:highlight w:val="none"/>
              </w:rPr>
              <w:t>须知</w:t>
            </w:r>
            <w:r>
              <w:rPr>
                <w:rFonts w:hint="eastAsia" w:ascii="宋体" w:hAnsi="宋体" w:eastAsia="宋体" w:cs="宋体"/>
                <w:color w:val="auto"/>
                <w:sz w:val="22"/>
                <w:szCs w:val="22"/>
                <w:highlight w:val="none"/>
                <w:lang w:val="en-US" w:eastAsia="zh-CN"/>
              </w:rPr>
              <w:t>前附表的</w:t>
            </w:r>
            <w:r>
              <w:rPr>
                <w:rFonts w:hint="eastAsia" w:ascii="宋体" w:hAnsi="宋体" w:eastAsia="宋体" w:cs="宋体"/>
                <w:color w:val="auto"/>
                <w:sz w:val="22"/>
                <w:szCs w:val="22"/>
                <w:highlight w:val="none"/>
              </w:rPr>
              <w:t>规定</w:t>
            </w:r>
          </w:p>
        </w:tc>
      </w:tr>
      <w:tr w14:paraId="19FB6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342" w:hRule="exact"/>
        </w:trPr>
        <w:tc>
          <w:tcPr>
            <w:tcW w:w="708" w:type="dxa"/>
            <w:vMerge w:val="continue"/>
            <w:noWrap w:val="0"/>
            <w:vAlign w:val="top"/>
          </w:tcPr>
          <w:p w14:paraId="05B28A68">
            <w:pPr>
              <w:pStyle w:val="16"/>
              <w:kinsoku/>
              <w:spacing w:before="68" w:line="240" w:lineRule="auto"/>
              <w:ind w:left="0"/>
              <w:jc w:val="center"/>
              <w:rPr>
                <w:rFonts w:hint="eastAsia"/>
                <w:color w:val="auto"/>
                <w:sz w:val="22"/>
                <w:szCs w:val="22"/>
                <w:highlight w:val="none"/>
              </w:rPr>
            </w:pPr>
          </w:p>
        </w:tc>
        <w:tc>
          <w:tcPr>
            <w:tcW w:w="850" w:type="dxa"/>
            <w:gridSpan w:val="2"/>
            <w:vMerge w:val="continue"/>
            <w:noWrap w:val="0"/>
            <w:vAlign w:val="top"/>
          </w:tcPr>
          <w:p w14:paraId="3D6AC08A">
            <w:pPr>
              <w:pStyle w:val="16"/>
              <w:kinsoku/>
              <w:spacing w:line="240" w:lineRule="auto"/>
              <w:ind w:left="0"/>
              <w:jc w:val="center"/>
              <w:rPr>
                <w:rFonts w:hint="eastAsia"/>
                <w:color w:val="auto"/>
                <w:spacing w:val="-5"/>
                <w:sz w:val="22"/>
                <w:szCs w:val="22"/>
                <w:highlight w:val="none"/>
              </w:rPr>
            </w:pPr>
          </w:p>
        </w:tc>
        <w:tc>
          <w:tcPr>
            <w:tcW w:w="1643" w:type="dxa"/>
            <w:gridSpan w:val="2"/>
            <w:noWrap w:val="0"/>
            <w:vAlign w:val="center"/>
          </w:tcPr>
          <w:p w14:paraId="6A650DB8">
            <w:pPr>
              <w:kinsoku/>
              <w:spacing w:line="240" w:lineRule="auto"/>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报价文件</w:t>
            </w:r>
          </w:p>
        </w:tc>
        <w:tc>
          <w:tcPr>
            <w:tcW w:w="5094" w:type="dxa"/>
            <w:gridSpan w:val="2"/>
            <w:noWrap w:val="0"/>
            <w:vAlign w:val="center"/>
          </w:tcPr>
          <w:p w14:paraId="292777B4">
            <w:pPr>
              <w:kinsoku/>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按照采购文件规定的格式、内容填写， 字迹清晰</w:t>
            </w:r>
          </w:p>
          <w:p w14:paraId="44D4A193">
            <w:pPr>
              <w:kinsoku/>
              <w:spacing w:line="240" w:lineRule="auto"/>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可辨：a.响应函按采购文件规定填报了采购人名称、项目名称、合同包号、澄清与修改编号（如有）、响应报价（包括大写金额和小写金额）；b.已标价工程量清单及说明文字与采购文件规定一致，未进行实质性修改和删减；c.工程量清单中的汇总响应报价与响应函大写金额报价一致；d.响应文件组成齐全完整，内容均按规定填写。</w:t>
            </w:r>
          </w:p>
        </w:tc>
      </w:tr>
      <w:tr w14:paraId="0A364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91" w:hRule="atLeast"/>
        </w:trPr>
        <w:tc>
          <w:tcPr>
            <w:tcW w:w="708" w:type="dxa"/>
            <w:vMerge w:val="continue"/>
            <w:noWrap w:val="0"/>
            <w:vAlign w:val="top"/>
          </w:tcPr>
          <w:p w14:paraId="6CD2312D">
            <w:pPr>
              <w:pStyle w:val="16"/>
              <w:kinsoku/>
              <w:spacing w:before="68" w:line="240" w:lineRule="auto"/>
              <w:ind w:left="0"/>
              <w:jc w:val="center"/>
              <w:rPr>
                <w:rFonts w:hint="eastAsia" w:ascii="宋体" w:hAnsi="宋体" w:eastAsia="宋体" w:cs="宋体"/>
                <w:color w:val="auto"/>
                <w:sz w:val="22"/>
                <w:szCs w:val="22"/>
                <w:highlight w:val="none"/>
              </w:rPr>
            </w:pPr>
          </w:p>
        </w:tc>
        <w:tc>
          <w:tcPr>
            <w:tcW w:w="850" w:type="dxa"/>
            <w:gridSpan w:val="2"/>
            <w:vMerge w:val="continue"/>
            <w:noWrap w:val="0"/>
            <w:vAlign w:val="top"/>
          </w:tcPr>
          <w:p w14:paraId="592765D6">
            <w:pPr>
              <w:pStyle w:val="16"/>
              <w:kinsoku/>
              <w:spacing w:line="240" w:lineRule="auto"/>
              <w:ind w:left="0"/>
              <w:jc w:val="center"/>
              <w:rPr>
                <w:rFonts w:hint="eastAsia" w:ascii="宋体" w:hAnsi="宋体" w:eastAsia="宋体" w:cs="宋体"/>
                <w:color w:val="auto"/>
                <w:spacing w:val="-5"/>
                <w:sz w:val="22"/>
                <w:szCs w:val="22"/>
                <w:highlight w:val="none"/>
              </w:rPr>
            </w:pPr>
          </w:p>
        </w:tc>
        <w:tc>
          <w:tcPr>
            <w:tcW w:w="1643" w:type="dxa"/>
            <w:gridSpan w:val="2"/>
            <w:noWrap w:val="0"/>
            <w:vAlign w:val="center"/>
          </w:tcPr>
          <w:p w14:paraId="78E53B59">
            <w:pPr>
              <w:pStyle w:val="16"/>
              <w:kinsoku/>
              <w:spacing w:line="240" w:lineRule="auto"/>
              <w:ind w:left="0"/>
              <w:jc w:val="both"/>
              <w:rPr>
                <w:rFonts w:hint="default"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响应报价</w:t>
            </w:r>
          </w:p>
        </w:tc>
        <w:tc>
          <w:tcPr>
            <w:tcW w:w="5094" w:type="dxa"/>
            <w:gridSpan w:val="2"/>
            <w:noWrap w:val="0"/>
            <w:vAlign w:val="top"/>
          </w:tcPr>
          <w:p w14:paraId="0F8FA9D9">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1.响应报价未超过采购文件设定的最高响应限价。</w:t>
            </w:r>
          </w:p>
          <w:p w14:paraId="181026D8">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2.相应报价填写的工程量固化清单未对工程量固化清单电子文件中的数据、格式和运算定</w:t>
            </w:r>
          </w:p>
          <w:p w14:paraId="011970F0">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义进行修改。</w:t>
            </w:r>
          </w:p>
        </w:tc>
      </w:tr>
      <w:tr w14:paraId="658F1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7" w:hRule="exact"/>
        </w:trPr>
        <w:tc>
          <w:tcPr>
            <w:tcW w:w="1558" w:type="dxa"/>
            <w:gridSpan w:val="3"/>
            <w:noWrap w:val="0"/>
            <w:vAlign w:val="center"/>
          </w:tcPr>
          <w:p w14:paraId="3E583DD9">
            <w:pPr>
              <w:pStyle w:val="16"/>
              <w:keepNext w:val="0"/>
              <w:keepLines w:val="0"/>
              <w:pageBreakBefore w:val="0"/>
              <w:widowControl/>
              <w:kinsoku/>
              <w:wordWrap/>
              <w:overflowPunct/>
              <w:topLinePunct w:val="0"/>
              <w:bidi w:val="0"/>
              <w:adjustRightInd w:val="0"/>
              <w:snapToGrid w:val="0"/>
              <w:spacing w:line="240" w:lineRule="auto"/>
              <w:ind w:left="0" w:right="0" w:firstLine="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lang w:val="en-US" w:eastAsia="zh-CN"/>
              </w:rPr>
              <w:t>条款号</w:t>
            </w:r>
          </w:p>
        </w:tc>
        <w:tc>
          <w:tcPr>
            <w:tcW w:w="1293" w:type="dxa"/>
            <w:noWrap w:val="0"/>
            <w:vAlign w:val="center"/>
          </w:tcPr>
          <w:p w14:paraId="438C46E6">
            <w:pPr>
              <w:pStyle w:val="16"/>
              <w:keepNext w:val="0"/>
              <w:keepLines w:val="0"/>
              <w:pageBreakBefore w:val="0"/>
              <w:widowControl/>
              <w:kinsoku/>
              <w:wordWrap/>
              <w:overflowPunct/>
              <w:topLinePunct w:val="0"/>
              <w:bidi w:val="0"/>
              <w:adjustRightInd w:val="0"/>
              <w:snapToGrid w:val="0"/>
              <w:spacing w:line="240" w:lineRule="auto"/>
              <w:ind w:left="0" w:right="0" w:firstLine="0"/>
              <w:jc w:val="center"/>
              <w:textAlignment w:val="baseline"/>
              <w:rPr>
                <w:rFonts w:hint="default" w:ascii="宋体" w:hAnsi="宋体" w:eastAsia="宋体" w:cs="宋体"/>
                <w:color w:val="auto"/>
                <w:spacing w:val="-5"/>
                <w:sz w:val="22"/>
                <w:szCs w:val="22"/>
                <w:highlight w:val="none"/>
                <w:lang w:val="en-US" w:eastAsia="zh-CN"/>
              </w:rPr>
            </w:pPr>
            <w:r>
              <w:rPr>
                <w:rFonts w:hint="eastAsia" w:cs="宋体"/>
                <w:color w:val="auto"/>
                <w:spacing w:val="-5"/>
                <w:sz w:val="22"/>
                <w:szCs w:val="22"/>
                <w:highlight w:val="none"/>
                <w:lang w:val="en-US" w:eastAsia="zh-CN"/>
              </w:rPr>
              <w:t>条款内容</w:t>
            </w:r>
          </w:p>
        </w:tc>
        <w:tc>
          <w:tcPr>
            <w:tcW w:w="5444" w:type="dxa"/>
            <w:gridSpan w:val="3"/>
            <w:noWrap w:val="0"/>
            <w:vAlign w:val="center"/>
          </w:tcPr>
          <w:p w14:paraId="725FE7DC">
            <w:pPr>
              <w:pStyle w:val="16"/>
              <w:keepNext w:val="0"/>
              <w:keepLines w:val="0"/>
              <w:pageBreakBefore w:val="0"/>
              <w:widowControl/>
              <w:kinsoku/>
              <w:wordWrap/>
              <w:overflowPunct/>
              <w:topLinePunct w:val="0"/>
              <w:bidi w:val="0"/>
              <w:adjustRightInd w:val="0"/>
              <w:snapToGrid w:val="0"/>
              <w:spacing w:line="240" w:lineRule="auto"/>
              <w:ind w:left="0" w:right="0" w:firstLine="0"/>
              <w:jc w:val="center"/>
              <w:textAlignment w:val="baseline"/>
              <w:rPr>
                <w:rFonts w:hint="default" w:ascii="宋体" w:hAnsi="宋体" w:eastAsia="宋体" w:cs="宋体"/>
                <w:color w:val="auto"/>
                <w:spacing w:val="-2"/>
                <w:sz w:val="22"/>
                <w:szCs w:val="22"/>
                <w:highlight w:val="none"/>
                <w:lang w:val="en-US" w:eastAsia="zh-CN"/>
              </w:rPr>
            </w:pPr>
            <w:r>
              <w:rPr>
                <w:rFonts w:hint="eastAsia" w:cs="宋体"/>
                <w:color w:val="auto"/>
                <w:spacing w:val="-2"/>
                <w:sz w:val="22"/>
                <w:szCs w:val="22"/>
                <w:highlight w:val="none"/>
                <w:lang w:val="en-US" w:eastAsia="zh-CN"/>
              </w:rPr>
              <w:t>编列内容</w:t>
            </w:r>
          </w:p>
        </w:tc>
      </w:tr>
      <w:tr w14:paraId="5F334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003" w:hRule="atLeast"/>
        </w:trPr>
        <w:tc>
          <w:tcPr>
            <w:tcW w:w="1558" w:type="dxa"/>
            <w:gridSpan w:val="3"/>
            <w:noWrap w:val="0"/>
            <w:vAlign w:val="center"/>
          </w:tcPr>
          <w:p w14:paraId="084E5EA4">
            <w:pPr>
              <w:pStyle w:val="16"/>
              <w:keepNext w:val="0"/>
              <w:keepLines w:val="0"/>
              <w:pageBreakBefore w:val="0"/>
              <w:widowControl/>
              <w:kinsoku/>
              <w:wordWrap/>
              <w:overflowPunct/>
              <w:topLinePunct w:val="0"/>
              <w:bidi w:val="0"/>
              <w:adjustRightInd w:val="0"/>
              <w:snapToGrid w:val="0"/>
              <w:spacing w:line="240" w:lineRule="auto"/>
              <w:ind w:left="0" w:right="0" w:firstLine="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lang w:val="en-US" w:eastAsia="zh-CN"/>
              </w:rPr>
              <w:t>2.2.1</w:t>
            </w:r>
          </w:p>
        </w:tc>
        <w:tc>
          <w:tcPr>
            <w:tcW w:w="1293" w:type="dxa"/>
            <w:noWrap w:val="0"/>
            <w:vAlign w:val="center"/>
          </w:tcPr>
          <w:p w14:paraId="7C56D74D">
            <w:pPr>
              <w:keepNext w:val="0"/>
              <w:keepLines w:val="0"/>
              <w:widowControl/>
              <w:suppressLineNumbers w:val="0"/>
              <w:kinsoku/>
              <w:jc w:val="both"/>
              <w:rPr>
                <w:color w:val="auto"/>
                <w:highlight w:val="none"/>
              </w:rPr>
            </w:pPr>
            <w:r>
              <w:rPr>
                <w:rFonts w:hint="eastAsia" w:ascii="宋体" w:hAnsi="宋体" w:eastAsia="宋体" w:cs="宋体"/>
                <w:snapToGrid w:val="0"/>
                <w:color w:val="auto"/>
                <w:kern w:val="0"/>
                <w:sz w:val="22"/>
                <w:szCs w:val="22"/>
                <w:highlight w:val="none"/>
                <w:lang w:val="en-US" w:eastAsia="zh-CN" w:bidi="ar"/>
              </w:rPr>
              <w:t>分值构成</w:t>
            </w:r>
          </w:p>
          <w:p w14:paraId="6067F0BF">
            <w:pPr>
              <w:keepNext w:val="0"/>
              <w:keepLines w:val="0"/>
              <w:widowControl/>
              <w:suppressLineNumbers w:val="0"/>
              <w:kinsoku/>
              <w:jc w:val="both"/>
              <w:rPr>
                <w:color w:val="auto"/>
                <w:highlight w:val="none"/>
              </w:rPr>
            </w:pPr>
            <w:r>
              <w:rPr>
                <w:rFonts w:hint="default" w:ascii="Times New Roman" w:hAnsi="Times New Roman" w:eastAsia="宋体" w:cs="Times New Roman"/>
                <w:snapToGrid w:val="0"/>
                <w:color w:val="auto"/>
                <w:kern w:val="0"/>
                <w:sz w:val="22"/>
                <w:szCs w:val="22"/>
                <w:highlight w:val="none"/>
                <w:lang w:val="en-US" w:eastAsia="zh-CN" w:bidi="ar"/>
              </w:rPr>
              <w:t>(</w:t>
            </w:r>
            <w:r>
              <w:rPr>
                <w:rFonts w:hint="eastAsia" w:ascii="宋体" w:hAnsi="宋体" w:eastAsia="宋体" w:cs="宋体"/>
                <w:snapToGrid w:val="0"/>
                <w:color w:val="auto"/>
                <w:kern w:val="0"/>
                <w:sz w:val="22"/>
                <w:szCs w:val="22"/>
                <w:highlight w:val="none"/>
                <w:lang w:val="en-US" w:eastAsia="zh-CN" w:bidi="ar"/>
              </w:rPr>
              <w:t>总分</w:t>
            </w:r>
            <w:r>
              <w:rPr>
                <w:rFonts w:hint="default" w:ascii="Times New Roman" w:hAnsi="Times New Roman" w:eastAsia="宋体" w:cs="Times New Roman"/>
                <w:snapToGrid w:val="0"/>
                <w:color w:val="auto"/>
                <w:kern w:val="0"/>
                <w:sz w:val="22"/>
                <w:szCs w:val="22"/>
                <w:highlight w:val="none"/>
                <w:lang w:val="en-US" w:eastAsia="zh-CN" w:bidi="ar"/>
              </w:rPr>
              <w:t xml:space="preserve">100 </w:t>
            </w:r>
            <w:r>
              <w:rPr>
                <w:rFonts w:hint="eastAsia" w:ascii="宋体" w:hAnsi="宋体" w:eastAsia="宋体" w:cs="宋体"/>
                <w:snapToGrid w:val="0"/>
                <w:color w:val="auto"/>
                <w:kern w:val="0"/>
                <w:sz w:val="22"/>
                <w:szCs w:val="22"/>
                <w:highlight w:val="none"/>
                <w:lang w:val="en-US" w:eastAsia="zh-CN" w:bidi="ar"/>
              </w:rPr>
              <w:t>分</w:t>
            </w:r>
            <w:r>
              <w:rPr>
                <w:rFonts w:hint="default" w:ascii="Times New Roman" w:hAnsi="Times New Roman" w:eastAsia="宋体" w:cs="Times New Roman"/>
                <w:snapToGrid w:val="0"/>
                <w:color w:val="auto"/>
                <w:kern w:val="0"/>
                <w:sz w:val="22"/>
                <w:szCs w:val="22"/>
                <w:highlight w:val="none"/>
                <w:lang w:val="en-US" w:eastAsia="zh-CN" w:bidi="ar"/>
              </w:rPr>
              <w:t>)</w:t>
            </w:r>
          </w:p>
          <w:p w14:paraId="4198ACA5">
            <w:pPr>
              <w:pStyle w:val="16"/>
              <w:keepNext w:val="0"/>
              <w:keepLines w:val="0"/>
              <w:pageBreakBefore w:val="0"/>
              <w:widowControl/>
              <w:kinsoku/>
              <w:wordWrap/>
              <w:overflowPunct/>
              <w:topLinePunct w:val="0"/>
              <w:bidi w:val="0"/>
              <w:adjustRightInd w:val="0"/>
              <w:snapToGrid w:val="0"/>
              <w:spacing w:line="240" w:lineRule="auto"/>
              <w:ind w:left="0" w:right="0" w:firstLine="0"/>
              <w:jc w:val="both"/>
              <w:textAlignment w:val="baseline"/>
              <w:rPr>
                <w:rFonts w:hint="eastAsia" w:ascii="宋体" w:hAnsi="宋体" w:eastAsia="宋体" w:cs="宋体"/>
                <w:color w:val="auto"/>
                <w:spacing w:val="-5"/>
                <w:sz w:val="22"/>
                <w:szCs w:val="22"/>
                <w:highlight w:val="none"/>
              </w:rPr>
            </w:pPr>
          </w:p>
        </w:tc>
        <w:tc>
          <w:tcPr>
            <w:tcW w:w="5444" w:type="dxa"/>
            <w:gridSpan w:val="3"/>
            <w:noWrap w:val="0"/>
            <w:vAlign w:val="center"/>
          </w:tcPr>
          <w:p w14:paraId="201EF37C">
            <w:pPr>
              <w:keepNext w:val="0"/>
              <w:keepLines w:val="0"/>
              <w:pageBreakBefore w:val="0"/>
              <w:widowControl/>
              <w:suppressLineNumbers w:val="0"/>
              <w:kinsoku/>
              <w:wordWrap/>
              <w:overflowPunct/>
              <w:topLinePunct w:val="0"/>
              <w:autoSpaceDE w:val="0"/>
              <w:autoSpaceDN w:val="0"/>
              <w:bidi w:val="0"/>
              <w:adjustRightInd w:val="0"/>
              <w:snapToGrid w:val="0"/>
              <w:jc w:val="both"/>
              <w:textAlignment w:val="baseline"/>
              <w:rPr>
                <w:rFonts w:hint="eastAsia" w:ascii="宋体" w:hAnsi="宋体" w:eastAsia="宋体" w:cs="宋体"/>
                <w:color w:val="auto"/>
                <w:sz w:val="22"/>
                <w:szCs w:val="22"/>
                <w:highlight w:val="none"/>
              </w:rPr>
            </w:pPr>
            <w:r>
              <w:rPr>
                <w:rFonts w:hint="eastAsia" w:ascii="宋体" w:hAnsi="宋体" w:eastAsia="宋体" w:cs="宋体"/>
                <w:b/>
                <w:bCs/>
                <w:snapToGrid w:val="0"/>
                <w:color w:val="auto"/>
                <w:kern w:val="0"/>
                <w:sz w:val="22"/>
                <w:szCs w:val="22"/>
                <w:highlight w:val="none"/>
                <w:lang w:val="en-US" w:eastAsia="zh-CN" w:bidi="ar"/>
              </w:rPr>
              <w:t>响应文件第一个信封（商务技术文件）满分60分；</w:t>
            </w:r>
          </w:p>
          <w:p w14:paraId="00AB06E7">
            <w:pPr>
              <w:keepNext w:val="0"/>
              <w:keepLines w:val="0"/>
              <w:pageBreakBefore w:val="0"/>
              <w:widowControl/>
              <w:suppressLineNumbers w:val="0"/>
              <w:kinsoku/>
              <w:wordWrap/>
              <w:overflowPunct/>
              <w:topLinePunct w:val="0"/>
              <w:autoSpaceDE w:val="0"/>
              <w:autoSpaceDN w:val="0"/>
              <w:bidi w:val="0"/>
              <w:adjustRightInd w:val="0"/>
              <w:snapToGrid w:val="0"/>
              <w:jc w:val="both"/>
              <w:textAlignment w:val="baseline"/>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 xml:space="preserve">实施大纲（方案）: </w:t>
            </w:r>
            <w:r>
              <w:rPr>
                <w:rFonts w:hint="eastAsia" w:ascii="宋体" w:hAnsi="宋体" w:eastAsia="宋体" w:cs="宋体"/>
                <w:snapToGrid w:val="0"/>
                <w:color w:val="auto"/>
                <w:kern w:val="0"/>
                <w:sz w:val="22"/>
                <w:szCs w:val="22"/>
                <w:highlight w:val="none"/>
                <w:u w:val="single"/>
                <w:lang w:val="en-US" w:eastAsia="zh-CN" w:bidi="ar"/>
              </w:rPr>
              <w:t xml:space="preserve">20 </w:t>
            </w:r>
            <w:r>
              <w:rPr>
                <w:rFonts w:hint="eastAsia" w:ascii="宋体" w:hAnsi="宋体" w:eastAsia="宋体" w:cs="宋体"/>
                <w:snapToGrid w:val="0"/>
                <w:color w:val="auto"/>
                <w:kern w:val="0"/>
                <w:sz w:val="22"/>
                <w:szCs w:val="22"/>
                <w:highlight w:val="none"/>
                <w:lang w:val="en-US" w:eastAsia="zh-CN" w:bidi="ar"/>
              </w:rPr>
              <w:t>分</w:t>
            </w:r>
          </w:p>
          <w:p w14:paraId="5FD7A7FE">
            <w:pPr>
              <w:keepNext w:val="0"/>
              <w:keepLines w:val="0"/>
              <w:pageBreakBefore w:val="0"/>
              <w:widowControl/>
              <w:suppressLineNumbers w:val="0"/>
              <w:kinsoku/>
              <w:wordWrap/>
              <w:overflowPunct/>
              <w:topLinePunct w:val="0"/>
              <w:autoSpaceDE w:val="0"/>
              <w:autoSpaceDN w:val="0"/>
              <w:bidi w:val="0"/>
              <w:adjustRightInd w:val="0"/>
              <w:snapToGrid w:val="0"/>
              <w:jc w:val="both"/>
              <w:textAlignment w:val="baseline"/>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项目管理机构：</w:t>
            </w:r>
            <w:r>
              <w:rPr>
                <w:rFonts w:hint="eastAsia" w:ascii="宋体" w:hAnsi="宋体" w:eastAsia="宋体" w:cs="宋体"/>
                <w:snapToGrid w:val="0"/>
                <w:color w:val="auto"/>
                <w:kern w:val="0"/>
                <w:sz w:val="22"/>
                <w:szCs w:val="22"/>
                <w:highlight w:val="none"/>
                <w:u w:val="single"/>
                <w:lang w:val="en-US" w:eastAsia="zh-CN" w:bidi="ar"/>
              </w:rPr>
              <w:t xml:space="preserve"> 30 </w:t>
            </w:r>
            <w:r>
              <w:rPr>
                <w:rFonts w:hint="eastAsia" w:ascii="宋体" w:hAnsi="宋体" w:eastAsia="宋体" w:cs="宋体"/>
                <w:snapToGrid w:val="0"/>
                <w:color w:val="auto"/>
                <w:kern w:val="0"/>
                <w:sz w:val="22"/>
                <w:szCs w:val="22"/>
                <w:highlight w:val="none"/>
                <w:lang w:val="en-US" w:eastAsia="zh-CN" w:bidi="ar"/>
              </w:rPr>
              <w:t>分</w:t>
            </w:r>
          </w:p>
          <w:p w14:paraId="5DF1E0F4">
            <w:pPr>
              <w:keepNext w:val="0"/>
              <w:keepLines w:val="0"/>
              <w:pageBreakBefore w:val="0"/>
              <w:widowControl/>
              <w:suppressLineNumbers w:val="0"/>
              <w:kinsoku/>
              <w:wordWrap/>
              <w:overflowPunct/>
              <w:topLinePunct w:val="0"/>
              <w:autoSpaceDE w:val="0"/>
              <w:autoSpaceDN w:val="0"/>
              <w:bidi w:val="0"/>
              <w:adjustRightInd w:val="0"/>
              <w:snapToGrid w:val="0"/>
              <w:jc w:val="both"/>
              <w:textAlignment w:val="baseline"/>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lang w:val="en-US" w:eastAsia="zh-CN" w:bidi="ar"/>
              </w:rPr>
              <w:t>业绩：</w:t>
            </w:r>
            <w:r>
              <w:rPr>
                <w:rFonts w:hint="eastAsia" w:ascii="宋体" w:hAnsi="宋体" w:eastAsia="宋体" w:cs="宋体"/>
                <w:snapToGrid w:val="0"/>
                <w:color w:val="auto"/>
                <w:kern w:val="0"/>
                <w:sz w:val="22"/>
                <w:szCs w:val="22"/>
                <w:highlight w:val="none"/>
                <w:u w:val="single"/>
                <w:lang w:val="en-US" w:eastAsia="zh-CN" w:bidi="ar"/>
              </w:rPr>
              <w:t xml:space="preserve"> 10 </w:t>
            </w:r>
            <w:r>
              <w:rPr>
                <w:rFonts w:hint="eastAsia" w:ascii="宋体" w:hAnsi="宋体" w:eastAsia="宋体" w:cs="宋体"/>
                <w:snapToGrid w:val="0"/>
                <w:color w:val="auto"/>
                <w:kern w:val="0"/>
                <w:sz w:val="22"/>
                <w:szCs w:val="22"/>
                <w:highlight w:val="none"/>
                <w:lang w:val="en-US" w:eastAsia="zh-CN" w:bidi="ar"/>
              </w:rPr>
              <w:t>分</w:t>
            </w:r>
          </w:p>
          <w:p w14:paraId="259B0A58">
            <w:pPr>
              <w:keepNext w:val="0"/>
              <w:keepLines w:val="0"/>
              <w:pageBreakBefore w:val="0"/>
              <w:widowControl/>
              <w:suppressLineNumbers w:val="0"/>
              <w:kinsoku/>
              <w:wordWrap/>
              <w:overflowPunct/>
              <w:topLinePunct w:val="0"/>
              <w:autoSpaceDE w:val="0"/>
              <w:autoSpaceDN w:val="0"/>
              <w:bidi w:val="0"/>
              <w:adjustRightInd w:val="0"/>
              <w:snapToGrid w:val="0"/>
              <w:jc w:val="both"/>
              <w:textAlignment w:val="baseline"/>
              <w:rPr>
                <w:rFonts w:hint="eastAsia" w:ascii="宋体" w:hAnsi="宋体" w:eastAsia="宋体" w:cs="宋体"/>
                <w:color w:val="auto"/>
                <w:sz w:val="22"/>
                <w:szCs w:val="22"/>
                <w:highlight w:val="none"/>
              </w:rPr>
            </w:pPr>
            <w:r>
              <w:rPr>
                <w:rFonts w:hint="eastAsia" w:ascii="宋体" w:hAnsi="宋体" w:eastAsia="宋体" w:cs="宋体"/>
                <w:b/>
                <w:bCs/>
                <w:snapToGrid w:val="0"/>
                <w:color w:val="auto"/>
                <w:kern w:val="0"/>
                <w:sz w:val="22"/>
                <w:szCs w:val="22"/>
                <w:highlight w:val="none"/>
                <w:lang w:val="en-US" w:eastAsia="zh-CN" w:bidi="ar"/>
              </w:rPr>
              <w:t>响应文件第二个信封（报价文件）满分 40分；</w:t>
            </w:r>
          </w:p>
          <w:p w14:paraId="29752CF4">
            <w:pPr>
              <w:keepNext w:val="0"/>
              <w:keepLines w:val="0"/>
              <w:pageBreakBefore w:val="0"/>
              <w:widowControl/>
              <w:suppressLineNumbers w:val="0"/>
              <w:kinsoku/>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2"/>
                <w:sz w:val="22"/>
                <w:szCs w:val="22"/>
                <w:highlight w:val="none"/>
              </w:rPr>
            </w:pPr>
            <w:r>
              <w:rPr>
                <w:rFonts w:hint="eastAsia" w:ascii="宋体" w:hAnsi="宋体" w:eastAsia="宋体" w:cs="宋体"/>
                <w:snapToGrid w:val="0"/>
                <w:color w:val="auto"/>
                <w:kern w:val="0"/>
                <w:sz w:val="22"/>
                <w:szCs w:val="22"/>
                <w:highlight w:val="none"/>
                <w:lang w:val="en-US" w:eastAsia="zh-CN" w:bidi="ar"/>
              </w:rPr>
              <w:t>评标价：40分</w:t>
            </w:r>
          </w:p>
        </w:tc>
      </w:tr>
      <w:tr w14:paraId="7DAAB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7" w:hRule="exact"/>
        </w:trPr>
        <w:tc>
          <w:tcPr>
            <w:tcW w:w="1558" w:type="dxa"/>
            <w:gridSpan w:val="3"/>
            <w:noWrap w:val="0"/>
            <w:vAlign w:val="center"/>
          </w:tcPr>
          <w:p w14:paraId="2796E9BF">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spacing w:val="0"/>
                <w:kern w:val="0"/>
                <w:position w:val="0"/>
                <w:sz w:val="22"/>
                <w:szCs w:val="22"/>
                <w:highlight w:val="none"/>
                <w:lang w:val="en-US" w:eastAsia="zh-CN" w:bidi="ar-SA"/>
              </w:rPr>
            </w:pPr>
            <w:r>
              <w:rPr>
                <w:color w:val="auto"/>
                <w:spacing w:val="0"/>
                <w:position w:val="0"/>
                <w:sz w:val="22"/>
                <w:szCs w:val="22"/>
                <w:highlight w:val="none"/>
              </w:rPr>
              <w:t>条款号</w:t>
            </w:r>
          </w:p>
        </w:tc>
        <w:tc>
          <w:tcPr>
            <w:tcW w:w="1293" w:type="dxa"/>
            <w:noWrap w:val="0"/>
            <w:vAlign w:val="center"/>
          </w:tcPr>
          <w:p w14:paraId="285B3FA3">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spacing w:val="0"/>
                <w:kern w:val="0"/>
                <w:position w:val="0"/>
                <w:sz w:val="22"/>
                <w:szCs w:val="22"/>
                <w:highlight w:val="none"/>
                <w:lang w:val="en-US" w:eastAsia="en-US" w:bidi="ar-SA"/>
              </w:rPr>
            </w:pPr>
            <w:r>
              <w:rPr>
                <w:color w:val="auto"/>
                <w:spacing w:val="0"/>
                <w:position w:val="0"/>
                <w:sz w:val="22"/>
                <w:szCs w:val="22"/>
                <w:highlight w:val="none"/>
              </w:rPr>
              <w:t>评分因素</w:t>
            </w:r>
          </w:p>
        </w:tc>
        <w:tc>
          <w:tcPr>
            <w:tcW w:w="4978" w:type="dxa"/>
            <w:gridSpan w:val="2"/>
            <w:noWrap w:val="0"/>
            <w:vAlign w:val="center"/>
          </w:tcPr>
          <w:p w14:paraId="59007953">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color w:val="auto"/>
                <w:spacing w:val="0"/>
                <w:position w:val="0"/>
                <w:sz w:val="22"/>
                <w:szCs w:val="22"/>
                <w:highlight w:val="none"/>
              </w:rPr>
            </w:pPr>
            <w:r>
              <w:rPr>
                <w:color w:val="auto"/>
                <w:spacing w:val="0"/>
                <w:position w:val="0"/>
                <w:sz w:val="22"/>
                <w:szCs w:val="22"/>
                <w:highlight w:val="none"/>
              </w:rPr>
              <w:t>评分标准</w:t>
            </w:r>
          </w:p>
        </w:tc>
        <w:tc>
          <w:tcPr>
            <w:tcW w:w="466" w:type="dxa"/>
            <w:noWrap w:val="0"/>
            <w:vAlign w:val="center"/>
          </w:tcPr>
          <w:p w14:paraId="794B441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both"/>
              <w:textAlignment w:val="baseline"/>
              <w:rPr>
                <w:rFonts w:ascii="宋体" w:hAnsi="宋体" w:eastAsia="宋体" w:cs="宋体"/>
                <w:snapToGrid w:val="0"/>
                <w:color w:val="auto"/>
                <w:spacing w:val="0"/>
                <w:kern w:val="0"/>
                <w:position w:val="0"/>
                <w:sz w:val="22"/>
                <w:szCs w:val="22"/>
                <w:highlight w:val="none"/>
                <w:lang w:val="en-US" w:eastAsia="en-US" w:bidi="ar-SA"/>
              </w:rPr>
            </w:pPr>
            <w:r>
              <w:rPr>
                <w:color w:val="auto"/>
                <w:spacing w:val="0"/>
                <w:position w:val="0"/>
                <w:sz w:val="22"/>
                <w:szCs w:val="22"/>
                <w:highlight w:val="none"/>
              </w:rPr>
              <w:t>分值</w:t>
            </w:r>
          </w:p>
        </w:tc>
      </w:tr>
      <w:tr w14:paraId="47767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7" w:hRule="exact"/>
        </w:trPr>
        <w:tc>
          <w:tcPr>
            <w:tcW w:w="913" w:type="dxa"/>
            <w:gridSpan w:val="2"/>
            <w:vMerge w:val="restart"/>
            <w:noWrap w:val="0"/>
            <w:vAlign w:val="center"/>
          </w:tcPr>
          <w:p w14:paraId="56F2AA7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2.2.4</w:t>
            </w:r>
          </w:p>
          <w:p w14:paraId="08385B82">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0"/>
                <w:position w:val="0"/>
                <w:sz w:val="22"/>
                <w:szCs w:val="22"/>
                <w:highlight w:val="none"/>
                <w:lang w:eastAsia="zh-CN"/>
              </w:rPr>
            </w:pPr>
            <w:r>
              <w:rPr>
                <w:rFonts w:hint="eastAsia" w:cs="宋体"/>
                <w:color w:val="auto"/>
                <w:spacing w:val="0"/>
                <w:position w:val="0"/>
                <w:sz w:val="22"/>
                <w:szCs w:val="22"/>
                <w:highlight w:val="none"/>
                <w:lang w:eastAsia="zh-CN"/>
              </w:rPr>
              <w:t>（</w:t>
            </w:r>
            <w:r>
              <w:rPr>
                <w:rFonts w:hint="eastAsia" w:cs="宋体"/>
                <w:color w:val="auto"/>
                <w:spacing w:val="0"/>
                <w:position w:val="0"/>
                <w:sz w:val="22"/>
                <w:szCs w:val="22"/>
                <w:highlight w:val="none"/>
                <w:lang w:val="en-US" w:eastAsia="zh-CN"/>
              </w:rPr>
              <w:t>1</w:t>
            </w:r>
            <w:r>
              <w:rPr>
                <w:rFonts w:hint="eastAsia" w:cs="宋体"/>
                <w:color w:val="auto"/>
                <w:spacing w:val="0"/>
                <w:position w:val="0"/>
                <w:sz w:val="22"/>
                <w:szCs w:val="22"/>
                <w:highlight w:val="none"/>
                <w:lang w:eastAsia="zh-CN"/>
              </w:rPr>
              <w:t>）</w:t>
            </w:r>
          </w:p>
          <w:p w14:paraId="0B174D23">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0"/>
                <w:position w:val="0"/>
                <w:sz w:val="22"/>
                <w:szCs w:val="22"/>
                <w:highlight w:val="none"/>
                <w:lang w:val="en-US" w:eastAsia="zh-CN"/>
              </w:rPr>
            </w:pPr>
          </w:p>
        </w:tc>
        <w:tc>
          <w:tcPr>
            <w:tcW w:w="645" w:type="dxa"/>
            <w:noWrap w:val="0"/>
            <w:vAlign w:val="center"/>
          </w:tcPr>
          <w:p w14:paraId="1B43F1F0">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0"/>
                <w:position w:val="0"/>
                <w:sz w:val="22"/>
                <w:szCs w:val="22"/>
                <w:highlight w:val="none"/>
                <w:lang w:val="en-US" w:eastAsia="zh-CN"/>
              </w:rPr>
            </w:pPr>
          </w:p>
        </w:tc>
        <w:tc>
          <w:tcPr>
            <w:tcW w:w="6271" w:type="dxa"/>
            <w:gridSpan w:val="3"/>
            <w:noWrap w:val="0"/>
            <w:vAlign w:val="center"/>
          </w:tcPr>
          <w:p w14:paraId="53E9268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b/>
                <w:bCs/>
                <w:snapToGrid w:val="0"/>
                <w:color w:val="auto"/>
                <w:spacing w:val="0"/>
                <w:kern w:val="0"/>
                <w:position w:val="0"/>
                <w:sz w:val="22"/>
                <w:szCs w:val="22"/>
                <w:highlight w:val="none"/>
                <w:lang w:val="en-US" w:eastAsia="zh-CN" w:bidi="ar"/>
              </w:rPr>
            </w:pPr>
            <w:r>
              <w:rPr>
                <w:rFonts w:hint="eastAsia" w:ascii="宋体" w:hAnsi="宋体" w:eastAsia="宋体" w:cs="宋体"/>
                <w:b/>
                <w:bCs/>
                <w:color w:val="auto"/>
                <w:spacing w:val="0"/>
                <w:position w:val="0"/>
                <w:sz w:val="22"/>
                <w:szCs w:val="22"/>
                <w:highlight w:val="none"/>
              </w:rPr>
              <w:t>实施大纲</w:t>
            </w:r>
            <w:r>
              <w:rPr>
                <w:rFonts w:hint="eastAsia" w:ascii="宋体" w:hAnsi="宋体" w:eastAsia="宋体" w:cs="宋体"/>
                <w:b/>
                <w:bCs/>
                <w:color w:val="auto"/>
                <w:spacing w:val="0"/>
                <w:position w:val="0"/>
                <w:sz w:val="22"/>
                <w:szCs w:val="22"/>
                <w:highlight w:val="none"/>
                <w:lang w:eastAsia="zh-CN"/>
              </w:rPr>
              <w:t>（</w:t>
            </w:r>
            <w:r>
              <w:rPr>
                <w:rFonts w:hint="eastAsia" w:ascii="宋体" w:hAnsi="宋体" w:eastAsia="宋体" w:cs="宋体"/>
                <w:b/>
                <w:bCs/>
                <w:color w:val="auto"/>
                <w:spacing w:val="0"/>
                <w:position w:val="0"/>
                <w:sz w:val="22"/>
                <w:szCs w:val="22"/>
                <w:highlight w:val="none"/>
                <w:lang w:val="en-US" w:eastAsia="zh-CN"/>
              </w:rPr>
              <w:t>得分A</w:t>
            </w:r>
            <w:r>
              <w:rPr>
                <w:rFonts w:hint="eastAsia" w:ascii="宋体" w:hAnsi="宋体" w:eastAsia="宋体" w:cs="宋体"/>
                <w:b/>
                <w:bCs/>
                <w:color w:val="auto"/>
                <w:spacing w:val="0"/>
                <w:position w:val="0"/>
                <w:sz w:val="22"/>
                <w:szCs w:val="22"/>
                <w:highlight w:val="none"/>
                <w:lang w:eastAsia="zh-CN"/>
              </w:rPr>
              <w:t>）</w:t>
            </w:r>
          </w:p>
        </w:tc>
        <w:tc>
          <w:tcPr>
            <w:tcW w:w="466" w:type="dxa"/>
            <w:noWrap w:val="0"/>
            <w:vAlign w:val="center"/>
          </w:tcPr>
          <w:p w14:paraId="125AD94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b/>
                <w:bCs/>
                <w:snapToGrid w:val="0"/>
                <w:color w:val="auto"/>
                <w:spacing w:val="0"/>
                <w:kern w:val="0"/>
                <w:position w:val="0"/>
                <w:sz w:val="22"/>
                <w:szCs w:val="22"/>
                <w:highlight w:val="none"/>
                <w:lang w:val="en-US" w:eastAsia="zh-CN" w:bidi="ar"/>
              </w:rPr>
            </w:pPr>
            <w:r>
              <w:rPr>
                <w:rFonts w:hint="eastAsia" w:ascii="宋体" w:hAnsi="宋体" w:eastAsia="宋体" w:cs="宋体"/>
                <w:b/>
                <w:bCs/>
                <w:snapToGrid w:val="0"/>
                <w:color w:val="auto"/>
                <w:spacing w:val="0"/>
                <w:kern w:val="0"/>
                <w:position w:val="0"/>
                <w:sz w:val="22"/>
                <w:szCs w:val="22"/>
                <w:highlight w:val="none"/>
                <w:lang w:val="en-US" w:eastAsia="zh-CN" w:bidi="ar"/>
              </w:rPr>
              <w:t>20</w:t>
            </w:r>
          </w:p>
        </w:tc>
      </w:tr>
      <w:tr w14:paraId="1CE12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125" w:hRule="exact"/>
        </w:trPr>
        <w:tc>
          <w:tcPr>
            <w:tcW w:w="913" w:type="dxa"/>
            <w:gridSpan w:val="2"/>
            <w:vMerge w:val="continue"/>
            <w:noWrap w:val="0"/>
            <w:vAlign w:val="center"/>
          </w:tcPr>
          <w:p w14:paraId="66B87AE6">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0"/>
                <w:position w:val="0"/>
                <w:sz w:val="22"/>
                <w:szCs w:val="22"/>
                <w:highlight w:val="none"/>
                <w:lang w:val="en-US" w:eastAsia="zh-CN"/>
              </w:rPr>
            </w:pPr>
          </w:p>
        </w:tc>
        <w:tc>
          <w:tcPr>
            <w:tcW w:w="645" w:type="dxa"/>
            <w:noWrap w:val="0"/>
            <w:vAlign w:val="center"/>
          </w:tcPr>
          <w:p w14:paraId="59D6AECC">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0"/>
                <w:position w:val="0"/>
                <w:sz w:val="22"/>
                <w:szCs w:val="22"/>
                <w:highlight w:val="none"/>
                <w:lang w:val="en-US" w:eastAsia="zh-CN"/>
              </w:rPr>
            </w:pPr>
            <w:r>
              <w:rPr>
                <w:rFonts w:hint="eastAsia" w:cs="宋体"/>
                <w:color w:val="auto"/>
                <w:spacing w:val="0"/>
                <w:position w:val="0"/>
                <w:sz w:val="22"/>
                <w:szCs w:val="22"/>
                <w:highlight w:val="none"/>
                <w:lang w:val="en-US" w:eastAsia="zh-CN"/>
              </w:rPr>
              <w:t>1</w:t>
            </w:r>
          </w:p>
        </w:tc>
        <w:tc>
          <w:tcPr>
            <w:tcW w:w="1293" w:type="dxa"/>
            <w:noWrap w:val="0"/>
            <w:vAlign w:val="center"/>
          </w:tcPr>
          <w:p w14:paraId="019C6EBC">
            <w:pPr>
              <w:pStyle w:val="16"/>
              <w:kinsoku/>
              <w:jc w:val="both"/>
              <w:rPr>
                <w:rFonts w:hint="eastAsia" w:ascii="宋体" w:hAnsi="宋体" w:eastAsia="宋体" w:cs="宋体"/>
                <w:snapToGrid w:val="0"/>
                <w:color w:val="auto"/>
                <w:spacing w:val="0"/>
                <w:kern w:val="0"/>
                <w:position w:val="0"/>
                <w:sz w:val="22"/>
                <w:szCs w:val="22"/>
                <w:highlight w:val="none"/>
                <w:lang w:val="en-US" w:eastAsia="en-US" w:bidi="ar-SA"/>
              </w:rPr>
            </w:pPr>
            <w:r>
              <w:rPr>
                <w:rFonts w:hint="eastAsia"/>
                <w:color w:val="auto"/>
                <w:highlight w:val="none"/>
                <w:lang w:eastAsia="zh-CN"/>
              </w:rPr>
              <w:t>项目研究与应用现状</w:t>
            </w:r>
          </w:p>
        </w:tc>
        <w:tc>
          <w:tcPr>
            <w:tcW w:w="4978" w:type="dxa"/>
            <w:gridSpan w:val="2"/>
            <w:noWrap w:val="0"/>
            <w:vAlign w:val="top"/>
          </w:tcPr>
          <w:p w14:paraId="48D7278F">
            <w:pPr>
              <w:pStyle w:val="16"/>
              <w:kinsoku/>
              <w:jc w:val="both"/>
              <w:rPr>
                <w:rFonts w:hint="eastAsia" w:ascii="宋体" w:hAnsi="宋体" w:eastAsia="宋体" w:cs="宋体"/>
                <w:snapToGrid w:val="0"/>
                <w:color w:val="auto"/>
                <w:spacing w:val="0"/>
                <w:kern w:val="0"/>
                <w:position w:val="0"/>
                <w:sz w:val="22"/>
                <w:szCs w:val="22"/>
                <w:highlight w:val="none"/>
                <w:lang w:val="en-US" w:eastAsia="zh-CN" w:bidi="ar-SA"/>
              </w:rPr>
            </w:pPr>
            <w:r>
              <w:rPr>
                <w:rFonts w:hint="eastAsia"/>
                <w:color w:val="auto"/>
                <w:highlight w:val="none"/>
                <w:lang w:eastAsia="zh-CN"/>
              </w:rPr>
              <w:t>以</w:t>
            </w:r>
            <w:r>
              <w:rPr>
                <w:rFonts w:hint="eastAsia" w:ascii="宋体" w:hAnsi="宋体" w:eastAsia="宋体" w:cs="宋体"/>
                <w:snapToGrid w:val="0"/>
                <w:color w:val="auto"/>
                <w:kern w:val="0"/>
                <w:sz w:val="22"/>
                <w:szCs w:val="22"/>
                <w:highlight w:val="none"/>
                <w:lang w:val="en-US" w:eastAsia="zh-CN" w:bidi="ar-SA"/>
              </w:rPr>
              <w:t>响应</w:t>
            </w:r>
            <w:r>
              <w:rPr>
                <w:rFonts w:hint="eastAsia"/>
                <w:color w:val="auto"/>
                <w:highlight w:val="none"/>
                <w:lang w:eastAsia="zh-CN"/>
              </w:rPr>
              <w:t>人对项目理解掌握的深度、试验研究必要性和目的阐述合理性，在</w:t>
            </w:r>
            <w:r>
              <w:rPr>
                <w:rFonts w:hint="eastAsia"/>
                <w:color w:val="auto"/>
                <w:highlight w:val="none"/>
                <w:lang w:val="en-US" w:eastAsia="zh-CN"/>
              </w:rPr>
              <w:t>2.4</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分区间酌情打分；大纲未提供本项内容的，不得分。本项满分为</w:t>
            </w:r>
            <w:r>
              <w:rPr>
                <w:rFonts w:hint="eastAsia"/>
                <w:color w:val="auto"/>
                <w:highlight w:val="none"/>
                <w:lang w:val="en-US" w:eastAsia="zh-CN"/>
              </w:rPr>
              <w:t>4</w:t>
            </w:r>
            <w:r>
              <w:rPr>
                <w:rFonts w:hint="eastAsia"/>
                <w:color w:val="auto"/>
                <w:highlight w:val="none"/>
                <w:lang w:eastAsia="zh-CN"/>
              </w:rPr>
              <w:t>分。</w:t>
            </w:r>
          </w:p>
        </w:tc>
        <w:tc>
          <w:tcPr>
            <w:tcW w:w="466" w:type="dxa"/>
            <w:noWrap w:val="0"/>
            <w:vAlign w:val="center"/>
          </w:tcPr>
          <w:p w14:paraId="2E22D078">
            <w:pPr>
              <w:pStyle w:val="16"/>
              <w:kinsoku/>
              <w:jc w:val="center"/>
              <w:rPr>
                <w:rFonts w:hint="default" w:ascii="宋体" w:hAnsi="宋体" w:eastAsia="宋体" w:cs="宋体"/>
                <w:color w:val="auto"/>
                <w:spacing w:val="0"/>
                <w:position w:val="0"/>
                <w:sz w:val="22"/>
                <w:szCs w:val="22"/>
                <w:highlight w:val="none"/>
                <w:lang w:val="en-US" w:eastAsia="zh-CN"/>
              </w:rPr>
            </w:pPr>
            <w:r>
              <w:rPr>
                <w:rFonts w:hint="eastAsia"/>
                <w:color w:val="auto"/>
                <w:highlight w:val="none"/>
                <w:lang w:val="en-US" w:eastAsia="zh-CN"/>
              </w:rPr>
              <w:t>4</w:t>
            </w:r>
          </w:p>
        </w:tc>
      </w:tr>
      <w:tr w14:paraId="0C80B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329" w:hRule="exact"/>
        </w:trPr>
        <w:tc>
          <w:tcPr>
            <w:tcW w:w="913" w:type="dxa"/>
            <w:gridSpan w:val="2"/>
            <w:vMerge w:val="continue"/>
            <w:noWrap w:val="0"/>
            <w:vAlign w:val="center"/>
          </w:tcPr>
          <w:p w14:paraId="42CCAD31">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0"/>
                <w:position w:val="0"/>
                <w:sz w:val="22"/>
                <w:szCs w:val="22"/>
                <w:highlight w:val="none"/>
                <w:lang w:val="en-US" w:eastAsia="zh-CN"/>
              </w:rPr>
            </w:pPr>
          </w:p>
        </w:tc>
        <w:tc>
          <w:tcPr>
            <w:tcW w:w="645" w:type="dxa"/>
            <w:noWrap w:val="0"/>
            <w:vAlign w:val="center"/>
          </w:tcPr>
          <w:p w14:paraId="5CB7D6BE">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0"/>
                <w:position w:val="0"/>
                <w:sz w:val="22"/>
                <w:szCs w:val="22"/>
                <w:highlight w:val="none"/>
                <w:lang w:val="en-US" w:eastAsia="zh-CN"/>
              </w:rPr>
            </w:pPr>
            <w:r>
              <w:rPr>
                <w:rFonts w:hint="eastAsia" w:cs="宋体"/>
                <w:color w:val="auto"/>
                <w:spacing w:val="0"/>
                <w:position w:val="0"/>
                <w:sz w:val="22"/>
                <w:szCs w:val="22"/>
                <w:highlight w:val="none"/>
                <w:lang w:val="en-US" w:eastAsia="zh-CN"/>
              </w:rPr>
              <w:t>2</w:t>
            </w:r>
          </w:p>
        </w:tc>
        <w:tc>
          <w:tcPr>
            <w:tcW w:w="1293" w:type="dxa"/>
            <w:noWrap w:val="0"/>
            <w:vAlign w:val="center"/>
          </w:tcPr>
          <w:p w14:paraId="3EA7030C">
            <w:pPr>
              <w:pStyle w:val="16"/>
              <w:kinsoku/>
              <w:jc w:val="both"/>
              <w:rPr>
                <w:rFonts w:hint="eastAsia" w:ascii="宋体" w:hAnsi="宋体" w:eastAsia="宋体" w:cs="宋体"/>
                <w:snapToGrid w:val="0"/>
                <w:color w:val="auto"/>
                <w:spacing w:val="0"/>
                <w:kern w:val="0"/>
                <w:position w:val="0"/>
                <w:sz w:val="22"/>
                <w:szCs w:val="22"/>
                <w:highlight w:val="none"/>
                <w:lang w:val="en-US" w:eastAsia="en-US" w:bidi="ar-SA"/>
              </w:rPr>
            </w:pPr>
            <w:r>
              <w:rPr>
                <w:rFonts w:hint="eastAsia"/>
                <w:color w:val="auto"/>
                <w:highlight w:val="none"/>
                <w:lang w:eastAsia="zh-CN"/>
              </w:rPr>
              <w:t>研究的主要内容</w:t>
            </w:r>
          </w:p>
        </w:tc>
        <w:tc>
          <w:tcPr>
            <w:tcW w:w="4978" w:type="dxa"/>
            <w:gridSpan w:val="2"/>
            <w:noWrap w:val="0"/>
            <w:vAlign w:val="top"/>
          </w:tcPr>
          <w:p w14:paraId="408E8BDF">
            <w:pPr>
              <w:pStyle w:val="16"/>
              <w:kinsoku/>
              <w:jc w:val="both"/>
              <w:rPr>
                <w:rFonts w:hint="eastAsia" w:ascii="宋体" w:hAnsi="宋体" w:eastAsia="宋体" w:cs="宋体"/>
                <w:snapToGrid w:val="0"/>
                <w:color w:val="auto"/>
                <w:spacing w:val="0"/>
                <w:kern w:val="0"/>
                <w:position w:val="0"/>
                <w:sz w:val="22"/>
                <w:szCs w:val="22"/>
                <w:highlight w:val="none"/>
                <w:lang w:val="en-US" w:eastAsia="zh-CN" w:bidi="ar-SA"/>
              </w:rPr>
            </w:pPr>
            <w:r>
              <w:rPr>
                <w:rFonts w:hint="eastAsia"/>
                <w:color w:val="auto"/>
                <w:highlight w:val="none"/>
                <w:lang w:eastAsia="zh-CN"/>
              </w:rPr>
              <w:t>包括要解决的主要技术难点和问题，研究的创新点和内容等，符合招标内容要求，在</w:t>
            </w:r>
            <w:r>
              <w:rPr>
                <w:rFonts w:hint="eastAsia"/>
                <w:color w:val="auto"/>
                <w:highlight w:val="none"/>
                <w:lang w:val="en-US" w:eastAsia="zh-CN"/>
              </w:rPr>
              <w:t>2.4</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分区间酌情打分；大纲未提供本项内容的，不得分。本项满分为</w:t>
            </w:r>
            <w:r>
              <w:rPr>
                <w:rFonts w:hint="eastAsia"/>
                <w:color w:val="auto"/>
                <w:highlight w:val="none"/>
                <w:lang w:val="en-US" w:eastAsia="zh-CN"/>
              </w:rPr>
              <w:t>4</w:t>
            </w:r>
            <w:r>
              <w:rPr>
                <w:rFonts w:hint="eastAsia"/>
                <w:color w:val="auto"/>
                <w:highlight w:val="none"/>
                <w:lang w:eastAsia="zh-CN"/>
              </w:rPr>
              <w:t>分。</w:t>
            </w:r>
          </w:p>
        </w:tc>
        <w:tc>
          <w:tcPr>
            <w:tcW w:w="466" w:type="dxa"/>
            <w:noWrap w:val="0"/>
            <w:vAlign w:val="center"/>
          </w:tcPr>
          <w:p w14:paraId="3DE448A0">
            <w:pPr>
              <w:pStyle w:val="16"/>
              <w:kinsoku/>
              <w:jc w:val="center"/>
              <w:rPr>
                <w:rFonts w:hint="eastAsia" w:ascii="宋体" w:hAnsi="宋体" w:eastAsia="宋体" w:cs="宋体"/>
                <w:color w:val="auto"/>
                <w:spacing w:val="0"/>
                <w:position w:val="0"/>
                <w:sz w:val="22"/>
                <w:szCs w:val="22"/>
                <w:highlight w:val="none"/>
                <w:lang w:val="en-US" w:eastAsia="zh-CN"/>
              </w:rPr>
            </w:pPr>
            <w:r>
              <w:rPr>
                <w:rFonts w:hint="eastAsia"/>
                <w:color w:val="auto"/>
                <w:highlight w:val="none"/>
                <w:lang w:val="en-US" w:eastAsia="zh-CN"/>
              </w:rPr>
              <w:t>4</w:t>
            </w:r>
          </w:p>
        </w:tc>
      </w:tr>
      <w:tr w14:paraId="42399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704" w:hRule="exact"/>
        </w:trPr>
        <w:tc>
          <w:tcPr>
            <w:tcW w:w="913" w:type="dxa"/>
            <w:gridSpan w:val="2"/>
            <w:vMerge w:val="continue"/>
            <w:noWrap w:val="0"/>
            <w:vAlign w:val="center"/>
          </w:tcPr>
          <w:p w14:paraId="2D12F870">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0"/>
                <w:position w:val="0"/>
                <w:sz w:val="22"/>
                <w:szCs w:val="22"/>
                <w:highlight w:val="none"/>
                <w:lang w:val="en-US" w:eastAsia="zh-CN"/>
              </w:rPr>
            </w:pPr>
          </w:p>
        </w:tc>
        <w:tc>
          <w:tcPr>
            <w:tcW w:w="645" w:type="dxa"/>
            <w:noWrap w:val="0"/>
            <w:vAlign w:val="center"/>
          </w:tcPr>
          <w:p w14:paraId="475997C7">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cs="宋体"/>
                <w:color w:val="auto"/>
                <w:spacing w:val="0"/>
                <w:position w:val="0"/>
                <w:sz w:val="22"/>
                <w:szCs w:val="22"/>
                <w:highlight w:val="none"/>
                <w:lang w:val="en-US" w:eastAsia="zh-CN"/>
              </w:rPr>
            </w:pPr>
            <w:r>
              <w:rPr>
                <w:rFonts w:hint="eastAsia" w:cs="宋体"/>
                <w:color w:val="auto"/>
                <w:spacing w:val="0"/>
                <w:position w:val="0"/>
                <w:sz w:val="22"/>
                <w:szCs w:val="22"/>
                <w:highlight w:val="none"/>
                <w:lang w:val="en-US" w:eastAsia="zh-CN"/>
              </w:rPr>
              <w:t>3</w:t>
            </w:r>
          </w:p>
        </w:tc>
        <w:tc>
          <w:tcPr>
            <w:tcW w:w="1293" w:type="dxa"/>
            <w:noWrap w:val="0"/>
            <w:vAlign w:val="center"/>
          </w:tcPr>
          <w:p w14:paraId="35FAF151">
            <w:pPr>
              <w:pStyle w:val="16"/>
              <w:kinsoku/>
              <w:jc w:val="both"/>
              <w:rPr>
                <w:rFonts w:hint="eastAsia" w:ascii="宋体" w:hAnsi="宋体" w:eastAsia="宋体" w:cs="宋体"/>
                <w:color w:val="auto"/>
                <w:spacing w:val="0"/>
                <w:position w:val="0"/>
                <w:sz w:val="22"/>
                <w:szCs w:val="22"/>
                <w:highlight w:val="none"/>
              </w:rPr>
            </w:pPr>
            <w:r>
              <w:rPr>
                <w:rFonts w:hint="eastAsia"/>
                <w:color w:val="auto"/>
                <w:highlight w:val="none"/>
                <w:lang w:eastAsia="zh-CN"/>
              </w:rPr>
              <w:t>试验模型设计方案、研究方法、技术路线</w:t>
            </w:r>
          </w:p>
        </w:tc>
        <w:tc>
          <w:tcPr>
            <w:tcW w:w="4978" w:type="dxa"/>
            <w:gridSpan w:val="2"/>
            <w:noWrap w:val="0"/>
            <w:vAlign w:val="center"/>
          </w:tcPr>
          <w:p w14:paraId="08A99DD4">
            <w:pPr>
              <w:pStyle w:val="16"/>
              <w:kinsoku/>
              <w:jc w:val="both"/>
              <w:rPr>
                <w:rFonts w:hint="eastAsia" w:ascii="宋体" w:hAnsi="宋体" w:eastAsia="宋体" w:cs="宋体"/>
                <w:color w:val="auto"/>
                <w:spacing w:val="0"/>
                <w:position w:val="0"/>
                <w:sz w:val="22"/>
                <w:szCs w:val="22"/>
                <w:highlight w:val="none"/>
              </w:rPr>
            </w:pPr>
            <w:r>
              <w:rPr>
                <w:rFonts w:hint="eastAsia"/>
                <w:color w:val="auto"/>
                <w:highlight w:val="none"/>
                <w:lang w:eastAsia="zh-CN"/>
              </w:rPr>
              <w:t>根据项目特点及以往科学经验对本项目试验摸型的设计方案、研究方法和技术路线进行阐述，所用材料及模型尺寸符合实际情况，视合理性在</w:t>
            </w:r>
            <w:r>
              <w:rPr>
                <w:rFonts w:hint="eastAsia"/>
                <w:color w:val="auto"/>
                <w:highlight w:val="none"/>
                <w:lang w:val="en-US" w:eastAsia="zh-CN"/>
              </w:rPr>
              <w:t>2.4</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分区间酌情打分；大纲未提供本项内容的，不得分。本项满分为</w:t>
            </w:r>
            <w:r>
              <w:rPr>
                <w:rFonts w:hint="eastAsia"/>
                <w:color w:val="auto"/>
                <w:highlight w:val="none"/>
                <w:lang w:val="en-US" w:eastAsia="zh-CN"/>
              </w:rPr>
              <w:t>4</w:t>
            </w:r>
            <w:r>
              <w:rPr>
                <w:rFonts w:hint="eastAsia"/>
                <w:color w:val="auto"/>
                <w:highlight w:val="none"/>
                <w:lang w:eastAsia="zh-CN"/>
              </w:rPr>
              <w:t>分。</w:t>
            </w:r>
          </w:p>
        </w:tc>
        <w:tc>
          <w:tcPr>
            <w:tcW w:w="466" w:type="dxa"/>
            <w:noWrap w:val="0"/>
            <w:vAlign w:val="center"/>
          </w:tcPr>
          <w:p w14:paraId="1694FCEB">
            <w:pPr>
              <w:pStyle w:val="16"/>
              <w:kinsoku/>
              <w:jc w:val="center"/>
              <w:rPr>
                <w:rFonts w:hint="eastAsia" w:cs="宋体"/>
                <w:color w:val="auto"/>
                <w:spacing w:val="0"/>
                <w:position w:val="0"/>
                <w:sz w:val="22"/>
                <w:szCs w:val="22"/>
                <w:highlight w:val="none"/>
                <w:lang w:val="en-US" w:eastAsia="zh-CN"/>
              </w:rPr>
            </w:pPr>
            <w:r>
              <w:rPr>
                <w:rFonts w:hint="eastAsia"/>
                <w:color w:val="auto"/>
                <w:highlight w:val="none"/>
                <w:lang w:val="en-US" w:eastAsia="zh-CN"/>
              </w:rPr>
              <w:t>4</w:t>
            </w:r>
          </w:p>
        </w:tc>
      </w:tr>
      <w:tr w14:paraId="76E42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268" w:hRule="exact"/>
        </w:trPr>
        <w:tc>
          <w:tcPr>
            <w:tcW w:w="913" w:type="dxa"/>
            <w:gridSpan w:val="2"/>
            <w:vMerge w:val="continue"/>
            <w:noWrap w:val="0"/>
            <w:vAlign w:val="center"/>
          </w:tcPr>
          <w:p w14:paraId="0AB7D4B8">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0"/>
                <w:position w:val="0"/>
                <w:sz w:val="22"/>
                <w:szCs w:val="22"/>
                <w:highlight w:val="none"/>
                <w:lang w:val="en-US" w:eastAsia="zh-CN"/>
              </w:rPr>
            </w:pPr>
          </w:p>
        </w:tc>
        <w:tc>
          <w:tcPr>
            <w:tcW w:w="645" w:type="dxa"/>
            <w:noWrap w:val="0"/>
            <w:vAlign w:val="center"/>
          </w:tcPr>
          <w:p w14:paraId="04604147">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cs="宋体"/>
                <w:color w:val="auto"/>
                <w:spacing w:val="0"/>
                <w:position w:val="0"/>
                <w:sz w:val="22"/>
                <w:szCs w:val="22"/>
                <w:highlight w:val="none"/>
                <w:lang w:val="en-US" w:eastAsia="zh-CN"/>
              </w:rPr>
            </w:pPr>
            <w:r>
              <w:rPr>
                <w:rFonts w:hint="eastAsia" w:cs="宋体"/>
                <w:color w:val="auto"/>
                <w:spacing w:val="0"/>
                <w:position w:val="0"/>
                <w:sz w:val="22"/>
                <w:szCs w:val="22"/>
                <w:highlight w:val="none"/>
                <w:lang w:val="en-US" w:eastAsia="zh-CN"/>
              </w:rPr>
              <w:t>4</w:t>
            </w:r>
          </w:p>
        </w:tc>
        <w:tc>
          <w:tcPr>
            <w:tcW w:w="1293" w:type="dxa"/>
            <w:noWrap w:val="0"/>
            <w:vAlign w:val="center"/>
          </w:tcPr>
          <w:p w14:paraId="0CAA96B3">
            <w:pPr>
              <w:pStyle w:val="16"/>
              <w:kinsoku/>
              <w:jc w:val="both"/>
              <w:rPr>
                <w:rFonts w:hint="eastAsia" w:ascii="宋体" w:hAnsi="宋体" w:eastAsia="宋体" w:cs="宋体"/>
                <w:color w:val="auto"/>
                <w:spacing w:val="0"/>
                <w:position w:val="0"/>
                <w:sz w:val="22"/>
                <w:szCs w:val="22"/>
                <w:highlight w:val="none"/>
              </w:rPr>
            </w:pPr>
            <w:r>
              <w:rPr>
                <w:rFonts w:hint="eastAsia"/>
                <w:color w:val="auto"/>
                <w:highlight w:val="none"/>
                <w:lang w:eastAsia="zh-CN"/>
              </w:rPr>
              <w:t>科研试验条件</w:t>
            </w:r>
          </w:p>
        </w:tc>
        <w:tc>
          <w:tcPr>
            <w:tcW w:w="4978" w:type="dxa"/>
            <w:gridSpan w:val="2"/>
            <w:noWrap w:val="0"/>
            <w:vAlign w:val="top"/>
          </w:tcPr>
          <w:p w14:paraId="2E23C811">
            <w:pPr>
              <w:pStyle w:val="16"/>
              <w:kinsoku/>
              <w:jc w:val="both"/>
              <w:rPr>
                <w:rFonts w:hint="eastAsia" w:ascii="宋体" w:hAnsi="宋体" w:eastAsia="宋体" w:cs="宋体"/>
                <w:color w:val="auto"/>
                <w:spacing w:val="0"/>
                <w:position w:val="0"/>
                <w:sz w:val="22"/>
                <w:szCs w:val="22"/>
                <w:highlight w:val="none"/>
              </w:rPr>
            </w:pPr>
            <w:r>
              <w:rPr>
                <w:rFonts w:hint="eastAsia"/>
                <w:color w:val="auto"/>
                <w:highlight w:val="none"/>
                <w:lang w:eastAsia="zh-CN"/>
              </w:rPr>
              <w:t>试验室具备本项目所需大型结构试验设备与场地，视设施完备性，在</w:t>
            </w:r>
            <w:r>
              <w:rPr>
                <w:rFonts w:hint="eastAsia"/>
                <w:color w:val="auto"/>
                <w:highlight w:val="none"/>
                <w:lang w:val="en-US" w:eastAsia="zh-CN"/>
              </w:rPr>
              <w:t>2.4</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分区间酌情打分；大纲未提供本项内容的，不得分。本项满分为</w:t>
            </w:r>
            <w:r>
              <w:rPr>
                <w:rFonts w:hint="eastAsia"/>
                <w:color w:val="auto"/>
                <w:highlight w:val="none"/>
                <w:lang w:val="en-US" w:eastAsia="zh-CN"/>
              </w:rPr>
              <w:t>4</w:t>
            </w:r>
            <w:r>
              <w:rPr>
                <w:rFonts w:hint="eastAsia"/>
                <w:color w:val="auto"/>
                <w:highlight w:val="none"/>
                <w:lang w:eastAsia="zh-CN"/>
              </w:rPr>
              <w:t>分。</w:t>
            </w:r>
          </w:p>
        </w:tc>
        <w:tc>
          <w:tcPr>
            <w:tcW w:w="466" w:type="dxa"/>
            <w:noWrap w:val="0"/>
            <w:vAlign w:val="center"/>
          </w:tcPr>
          <w:p w14:paraId="170995CE">
            <w:pPr>
              <w:pStyle w:val="16"/>
              <w:kinsoku/>
              <w:jc w:val="center"/>
              <w:rPr>
                <w:rFonts w:hint="eastAsia" w:cs="宋体"/>
                <w:color w:val="auto"/>
                <w:spacing w:val="0"/>
                <w:position w:val="0"/>
                <w:sz w:val="22"/>
                <w:szCs w:val="22"/>
                <w:highlight w:val="none"/>
                <w:lang w:val="en-US" w:eastAsia="zh-CN"/>
              </w:rPr>
            </w:pPr>
            <w:r>
              <w:rPr>
                <w:rFonts w:hint="eastAsia"/>
                <w:color w:val="auto"/>
                <w:highlight w:val="none"/>
                <w:lang w:val="en-US" w:eastAsia="zh-CN"/>
              </w:rPr>
              <w:t>4</w:t>
            </w:r>
          </w:p>
        </w:tc>
      </w:tr>
      <w:tr w14:paraId="706FB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228" w:hRule="exact"/>
        </w:trPr>
        <w:tc>
          <w:tcPr>
            <w:tcW w:w="913" w:type="dxa"/>
            <w:gridSpan w:val="2"/>
            <w:vMerge w:val="continue"/>
            <w:noWrap w:val="0"/>
            <w:vAlign w:val="center"/>
          </w:tcPr>
          <w:p w14:paraId="13220FE9">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0"/>
                <w:position w:val="0"/>
                <w:sz w:val="22"/>
                <w:szCs w:val="22"/>
                <w:highlight w:val="none"/>
                <w:lang w:val="en-US" w:eastAsia="zh-CN"/>
              </w:rPr>
            </w:pPr>
          </w:p>
        </w:tc>
        <w:tc>
          <w:tcPr>
            <w:tcW w:w="645" w:type="dxa"/>
            <w:noWrap w:val="0"/>
            <w:vAlign w:val="center"/>
          </w:tcPr>
          <w:p w14:paraId="2ED418C9">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cs="宋体"/>
                <w:color w:val="auto"/>
                <w:spacing w:val="0"/>
                <w:position w:val="0"/>
                <w:sz w:val="22"/>
                <w:szCs w:val="22"/>
                <w:highlight w:val="none"/>
                <w:lang w:val="en-US" w:eastAsia="zh-CN"/>
              </w:rPr>
            </w:pPr>
            <w:r>
              <w:rPr>
                <w:rFonts w:hint="eastAsia" w:cs="宋体"/>
                <w:color w:val="auto"/>
                <w:spacing w:val="0"/>
                <w:position w:val="0"/>
                <w:sz w:val="22"/>
                <w:szCs w:val="22"/>
                <w:highlight w:val="none"/>
                <w:lang w:val="en-US" w:eastAsia="zh-CN"/>
              </w:rPr>
              <w:t>5</w:t>
            </w:r>
          </w:p>
        </w:tc>
        <w:tc>
          <w:tcPr>
            <w:tcW w:w="1293" w:type="dxa"/>
            <w:noWrap w:val="0"/>
            <w:vAlign w:val="center"/>
          </w:tcPr>
          <w:p w14:paraId="33F57617">
            <w:pPr>
              <w:pStyle w:val="16"/>
              <w:kinsoku/>
              <w:jc w:val="both"/>
              <w:rPr>
                <w:rFonts w:hint="eastAsia" w:ascii="宋体" w:hAnsi="宋体" w:eastAsia="宋体" w:cs="宋体"/>
                <w:color w:val="auto"/>
                <w:spacing w:val="0"/>
                <w:position w:val="0"/>
                <w:sz w:val="22"/>
                <w:szCs w:val="22"/>
                <w:highlight w:val="none"/>
              </w:rPr>
            </w:pPr>
            <w:r>
              <w:rPr>
                <w:rFonts w:hint="eastAsia"/>
                <w:color w:val="auto"/>
                <w:highlight w:val="none"/>
                <w:lang w:eastAsia="zh-CN"/>
              </w:rPr>
              <w:t>项目考核指标与科研试验进度安排</w:t>
            </w:r>
          </w:p>
        </w:tc>
        <w:tc>
          <w:tcPr>
            <w:tcW w:w="4978" w:type="dxa"/>
            <w:gridSpan w:val="2"/>
            <w:noWrap w:val="0"/>
            <w:vAlign w:val="top"/>
          </w:tcPr>
          <w:p w14:paraId="0FFE7E40">
            <w:pPr>
              <w:pStyle w:val="16"/>
              <w:kinsoku/>
              <w:jc w:val="both"/>
              <w:rPr>
                <w:rFonts w:hint="eastAsia" w:ascii="宋体" w:hAnsi="宋体" w:eastAsia="宋体" w:cs="宋体"/>
                <w:color w:val="auto"/>
                <w:spacing w:val="0"/>
                <w:position w:val="0"/>
                <w:sz w:val="22"/>
                <w:szCs w:val="22"/>
                <w:highlight w:val="none"/>
              </w:rPr>
            </w:pPr>
            <w:r>
              <w:rPr>
                <w:rFonts w:hint="eastAsia"/>
                <w:color w:val="auto"/>
                <w:highlight w:val="none"/>
                <w:lang w:eastAsia="zh-CN"/>
              </w:rPr>
              <w:t>阐述完整，指标有针对性，进度安排合理，在</w:t>
            </w:r>
            <w:r>
              <w:rPr>
                <w:rFonts w:hint="eastAsia"/>
                <w:color w:val="auto"/>
                <w:highlight w:val="none"/>
                <w:lang w:val="en-US" w:eastAsia="zh-CN"/>
              </w:rPr>
              <w:t>2.4</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分区间酌情打分；大纲未提供本项内容的，不得分。本项满分为</w:t>
            </w:r>
            <w:r>
              <w:rPr>
                <w:rFonts w:hint="eastAsia"/>
                <w:color w:val="auto"/>
                <w:highlight w:val="none"/>
                <w:lang w:val="en-US" w:eastAsia="zh-CN"/>
              </w:rPr>
              <w:t>4</w:t>
            </w:r>
            <w:r>
              <w:rPr>
                <w:rFonts w:hint="eastAsia"/>
                <w:color w:val="auto"/>
                <w:highlight w:val="none"/>
                <w:lang w:eastAsia="zh-CN"/>
              </w:rPr>
              <w:t>分。</w:t>
            </w:r>
          </w:p>
        </w:tc>
        <w:tc>
          <w:tcPr>
            <w:tcW w:w="466" w:type="dxa"/>
            <w:noWrap w:val="0"/>
            <w:vAlign w:val="center"/>
          </w:tcPr>
          <w:p w14:paraId="233CDCB6">
            <w:pPr>
              <w:pStyle w:val="16"/>
              <w:kinsoku/>
              <w:jc w:val="center"/>
              <w:rPr>
                <w:rFonts w:hint="eastAsia" w:cs="宋体"/>
                <w:color w:val="auto"/>
                <w:spacing w:val="0"/>
                <w:position w:val="0"/>
                <w:sz w:val="22"/>
                <w:szCs w:val="22"/>
                <w:highlight w:val="none"/>
                <w:lang w:val="en-US" w:eastAsia="zh-CN"/>
              </w:rPr>
            </w:pPr>
            <w:r>
              <w:rPr>
                <w:rFonts w:hint="eastAsia"/>
                <w:color w:val="auto"/>
                <w:highlight w:val="none"/>
                <w:lang w:val="en-US" w:eastAsia="zh-CN"/>
              </w:rPr>
              <w:t>4</w:t>
            </w:r>
          </w:p>
        </w:tc>
      </w:tr>
      <w:tr w14:paraId="3EF89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764" w:hRule="exact"/>
        </w:trPr>
        <w:tc>
          <w:tcPr>
            <w:tcW w:w="913" w:type="dxa"/>
            <w:gridSpan w:val="2"/>
            <w:vMerge w:val="restart"/>
            <w:noWrap w:val="0"/>
            <w:vAlign w:val="center"/>
          </w:tcPr>
          <w:p w14:paraId="42DB55F9">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2"/>
                <w:szCs w:val="22"/>
                <w:highlight w:val="none"/>
              </w:rPr>
            </w:pPr>
            <w:r>
              <w:rPr>
                <w:color w:val="auto"/>
                <w:spacing w:val="0"/>
                <w:position w:val="0"/>
                <w:sz w:val="22"/>
                <w:szCs w:val="22"/>
                <w:highlight w:val="none"/>
              </w:rPr>
              <w:t>2.2.4</w:t>
            </w:r>
          </w:p>
          <w:p w14:paraId="53EFBC94">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spacing w:val="0"/>
                <w:kern w:val="0"/>
                <w:position w:val="0"/>
                <w:sz w:val="22"/>
                <w:szCs w:val="22"/>
                <w:highlight w:val="none"/>
                <w:lang w:val="en-US" w:eastAsia="zh-CN" w:bidi="ar-SA"/>
              </w:rPr>
            </w:pPr>
            <w:r>
              <w:rPr>
                <w:color w:val="auto"/>
                <w:spacing w:val="0"/>
                <w:position w:val="0"/>
                <w:sz w:val="22"/>
                <w:szCs w:val="22"/>
                <w:highlight w:val="none"/>
              </w:rPr>
              <w:t>（2）</w:t>
            </w:r>
          </w:p>
        </w:tc>
        <w:tc>
          <w:tcPr>
            <w:tcW w:w="645" w:type="dxa"/>
            <w:noWrap w:val="0"/>
            <w:vAlign w:val="center"/>
          </w:tcPr>
          <w:p w14:paraId="4F7EBB84">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spacing w:val="0"/>
                <w:kern w:val="0"/>
                <w:position w:val="0"/>
                <w:sz w:val="22"/>
                <w:szCs w:val="22"/>
                <w:highlight w:val="none"/>
                <w:lang w:val="en-US" w:eastAsia="zh-CN" w:bidi="ar-SA"/>
              </w:rPr>
            </w:pPr>
          </w:p>
        </w:tc>
        <w:tc>
          <w:tcPr>
            <w:tcW w:w="6271" w:type="dxa"/>
            <w:gridSpan w:val="3"/>
            <w:noWrap w:val="0"/>
            <w:vAlign w:val="center"/>
          </w:tcPr>
          <w:p w14:paraId="0E3E99E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right="0" w:firstLine="0"/>
              <w:jc w:val="both"/>
              <w:textAlignment w:val="baseline"/>
              <w:rPr>
                <w:rFonts w:hint="default" w:ascii="宋体" w:hAnsi="宋体" w:eastAsia="宋体" w:cs="宋体"/>
                <w:b/>
                <w:bCs/>
                <w:snapToGrid w:val="0"/>
                <w:color w:val="auto"/>
                <w:spacing w:val="0"/>
                <w:kern w:val="0"/>
                <w:position w:val="0"/>
                <w:sz w:val="22"/>
                <w:szCs w:val="22"/>
                <w:highlight w:val="none"/>
                <w:lang w:val="en-US" w:eastAsia="zh-CN" w:bidi="ar"/>
              </w:rPr>
            </w:pPr>
            <w:r>
              <w:rPr>
                <w:b/>
                <w:bCs/>
                <w:color w:val="auto"/>
                <w:spacing w:val="0"/>
                <w:position w:val="0"/>
                <w:sz w:val="22"/>
                <w:szCs w:val="22"/>
                <w:highlight w:val="none"/>
              </w:rPr>
              <w:t>项目管理机构</w:t>
            </w:r>
            <w:r>
              <w:rPr>
                <w:rFonts w:hint="eastAsia"/>
                <w:b/>
                <w:bCs/>
                <w:color w:val="auto"/>
                <w:spacing w:val="0"/>
                <w:position w:val="0"/>
                <w:sz w:val="22"/>
                <w:szCs w:val="22"/>
                <w:highlight w:val="none"/>
                <w:lang w:val="en-US" w:eastAsia="zh-CN"/>
              </w:rPr>
              <w:t>及人员（得分B）</w:t>
            </w:r>
          </w:p>
        </w:tc>
        <w:tc>
          <w:tcPr>
            <w:tcW w:w="466" w:type="dxa"/>
            <w:noWrap w:val="0"/>
            <w:vAlign w:val="center"/>
          </w:tcPr>
          <w:p w14:paraId="4F86CDD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bCs/>
                <w:snapToGrid w:val="0"/>
                <w:color w:val="auto"/>
                <w:spacing w:val="0"/>
                <w:kern w:val="0"/>
                <w:position w:val="0"/>
                <w:sz w:val="22"/>
                <w:szCs w:val="22"/>
                <w:highlight w:val="none"/>
                <w:lang w:val="en-US" w:eastAsia="zh-CN" w:bidi="ar"/>
              </w:rPr>
            </w:pPr>
            <w:r>
              <w:rPr>
                <w:rFonts w:hint="eastAsia" w:ascii="宋体" w:hAnsi="宋体" w:eastAsia="宋体" w:cs="宋体"/>
                <w:b/>
                <w:bCs/>
                <w:snapToGrid w:val="0"/>
                <w:color w:val="auto"/>
                <w:spacing w:val="0"/>
                <w:kern w:val="0"/>
                <w:position w:val="0"/>
                <w:sz w:val="22"/>
                <w:szCs w:val="22"/>
                <w:highlight w:val="none"/>
                <w:lang w:val="en-US" w:eastAsia="zh-CN" w:bidi="ar"/>
              </w:rPr>
              <w:t>30</w:t>
            </w:r>
          </w:p>
        </w:tc>
      </w:tr>
      <w:tr w14:paraId="147A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637" w:hRule="exact"/>
        </w:trPr>
        <w:tc>
          <w:tcPr>
            <w:tcW w:w="913" w:type="dxa"/>
            <w:gridSpan w:val="2"/>
            <w:vMerge w:val="continue"/>
            <w:noWrap w:val="0"/>
            <w:vAlign w:val="center"/>
          </w:tcPr>
          <w:p w14:paraId="120BB1A1">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color w:val="auto"/>
                <w:spacing w:val="0"/>
                <w:position w:val="0"/>
                <w:sz w:val="22"/>
                <w:szCs w:val="22"/>
                <w:highlight w:val="none"/>
              </w:rPr>
            </w:pPr>
          </w:p>
        </w:tc>
        <w:tc>
          <w:tcPr>
            <w:tcW w:w="645" w:type="dxa"/>
            <w:noWrap w:val="0"/>
            <w:vAlign w:val="center"/>
          </w:tcPr>
          <w:p w14:paraId="6796F908">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default" w:cs="宋体"/>
                <w:snapToGrid w:val="0"/>
                <w:color w:val="auto"/>
                <w:spacing w:val="0"/>
                <w:kern w:val="0"/>
                <w:position w:val="0"/>
                <w:sz w:val="22"/>
                <w:szCs w:val="22"/>
                <w:highlight w:val="none"/>
                <w:lang w:val="en-US" w:eastAsia="zh-CN" w:bidi="ar-SA"/>
              </w:rPr>
            </w:pPr>
            <w:r>
              <w:rPr>
                <w:rFonts w:hint="eastAsia" w:cs="宋体"/>
                <w:snapToGrid w:val="0"/>
                <w:color w:val="auto"/>
                <w:spacing w:val="0"/>
                <w:kern w:val="0"/>
                <w:position w:val="0"/>
                <w:sz w:val="22"/>
                <w:szCs w:val="22"/>
                <w:highlight w:val="none"/>
                <w:lang w:val="en-US" w:eastAsia="zh-CN" w:bidi="ar-SA"/>
              </w:rPr>
              <w:t>1</w:t>
            </w:r>
          </w:p>
        </w:tc>
        <w:tc>
          <w:tcPr>
            <w:tcW w:w="1293" w:type="dxa"/>
            <w:noWrap w:val="0"/>
            <w:vAlign w:val="center"/>
          </w:tcPr>
          <w:p w14:paraId="4F7F5BDC">
            <w:pPr>
              <w:pStyle w:val="16"/>
              <w:kinsoku/>
              <w:jc w:val="both"/>
              <w:rPr>
                <w:color w:val="auto"/>
                <w:highlight w:val="none"/>
              </w:rPr>
            </w:pPr>
            <w:r>
              <w:rPr>
                <w:color w:val="auto"/>
                <w:highlight w:val="none"/>
              </w:rPr>
              <w:t>项目负责</w:t>
            </w:r>
          </w:p>
          <w:p w14:paraId="67573B31">
            <w:pPr>
              <w:pStyle w:val="16"/>
              <w:kinsoku/>
              <w:jc w:val="both"/>
              <w:rPr>
                <w:rFonts w:ascii="宋体" w:hAnsi="宋体" w:eastAsia="宋体" w:cs="宋体"/>
                <w:snapToGrid w:val="0"/>
                <w:color w:val="auto"/>
                <w:spacing w:val="0"/>
                <w:kern w:val="0"/>
                <w:position w:val="0"/>
                <w:sz w:val="22"/>
                <w:szCs w:val="22"/>
                <w:highlight w:val="none"/>
                <w:lang w:val="en-US" w:eastAsia="en-US" w:bidi="ar-SA"/>
              </w:rPr>
            </w:pPr>
            <w:r>
              <w:rPr>
                <w:color w:val="auto"/>
                <w:highlight w:val="none"/>
              </w:rPr>
              <w:t>人</w:t>
            </w:r>
          </w:p>
        </w:tc>
        <w:tc>
          <w:tcPr>
            <w:tcW w:w="4978" w:type="dxa"/>
            <w:gridSpan w:val="2"/>
            <w:noWrap w:val="0"/>
            <w:vAlign w:val="top"/>
          </w:tcPr>
          <w:p w14:paraId="2A86077F">
            <w:pPr>
              <w:pStyle w:val="16"/>
              <w:kinsoku/>
              <w:ind w:right="98" w:firstLine="15"/>
              <w:jc w:val="both"/>
              <w:rPr>
                <w:color w:val="auto"/>
                <w:highlight w:val="none"/>
                <w:lang w:eastAsia="zh-CN"/>
              </w:rPr>
            </w:pPr>
            <w:r>
              <w:rPr>
                <w:color w:val="auto"/>
                <w:highlight w:val="none"/>
                <w:lang w:eastAsia="zh-CN"/>
              </w:rPr>
              <w:t>满足资格审查条件要求，得1</w:t>
            </w:r>
            <w:r>
              <w:rPr>
                <w:rFonts w:hint="eastAsia"/>
                <w:color w:val="auto"/>
                <w:highlight w:val="none"/>
                <w:lang w:val="en-US" w:eastAsia="zh-CN"/>
              </w:rPr>
              <w:t>0</w:t>
            </w:r>
            <w:r>
              <w:rPr>
                <w:color w:val="auto"/>
                <w:highlight w:val="none"/>
                <w:lang w:eastAsia="zh-CN"/>
              </w:rPr>
              <w:t>分；</w:t>
            </w:r>
            <w:r>
              <w:rPr>
                <w:rFonts w:hint="eastAsia"/>
                <w:color w:val="auto"/>
                <w:highlight w:val="none"/>
                <w:lang w:eastAsia="zh-CN"/>
              </w:rPr>
              <w:t>另外，</w:t>
            </w:r>
          </w:p>
          <w:p w14:paraId="216ACED1">
            <w:pPr>
              <w:pStyle w:val="16"/>
              <w:kinsoku/>
              <w:ind w:right="98" w:firstLine="15"/>
              <w:jc w:val="both"/>
              <w:rPr>
                <w:color w:val="auto"/>
                <w:highlight w:val="none"/>
                <w:lang w:eastAsia="zh-CN"/>
              </w:rPr>
            </w:pPr>
            <w:r>
              <w:rPr>
                <w:color w:val="auto"/>
                <w:highlight w:val="none"/>
                <w:lang w:eastAsia="zh-CN"/>
              </w:rPr>
              <w:t>1、</w:t>
            </w:r>
            <w:r>
              <w:rPr>
                <w:rFonts w:hint="eastAsia"/>
                <w:color w:val="auto"/>
                <w:highlight w:val="none"/>
                <w:lang w:eastAsia="zh-CN"/>
              </w:rPr>
              <w:t>获奖情况：自2015年1</w:t>
            </w:r>
            <w:r>
              <w:rPr>
                <w:rFonts w:hint="eastAsia"/>
                <w:color w:val="auto"/>
                <w:highlight w:val="none"/>
                <w:lang w:val="en-US" w:eastAsia="zh-CN"/>
              </w:rPr>
              <w:t>1</w:t>
            </w:r>
            <w:r>
              <w:rPr>
                <w:rFonts w:hint="eastAsia"/>
                <w:color w:val="auto"/>
                <w:highlight w:val="none"/>
                <w:lang w:eastAsia="zh-CN"/>
              </w:rPr>
              <w:t>月1日以来，</w:t>
            </w:r>
            <w:r>
              <w:rPr>
                <w:color w:val="auto"/>
                <w:highlight w:val="none"/>
                <w:lang w:eastAsia="zh-CN"/>
              </w:rPr>
              <w:t>获得过省部</w:t>
            </w:r>
            <w:r>
              <w:rPr>
                <w:rFonts w:hint="eastAsia"/>
                <w:color w:val="auto"/>
                <w:highlight w:val="none"/>
                <w:lang w:val="en-US" w:eastAsia="zh-CN"/>
              </w:rPr>
              <w:t>级</w:t>
            </w:r>
            <w:r>
              <w:rPr>
                <w:color w:val="auto"/>
                <w:highlight w:val="none"/>
                <w:lang w:eastAsia="zh-CN"/>
              </w:rPr>
              <w:t>科学技术奖三等奖或</w:t>
            </w:r>
            <w:r>
              <w:rPr>
                <w:rFonts w:hint="eastAsia" w:ascii="宋体" w:hAnsi="宋体" w:eastAsia="宋体" w:cs="宋体"/>
                <w:color w:val="auto"/>
                <w:spacing w:val="0"/>
                <w:sz w:val="22"/>
                <w:szCs w:val="22"/>
                <w:highlight w:val="none"/>
                <w:u w:val="none"/>
                <w:lang w:eastAsia="zh-CN"/>
              </w:rPr>
              <w:t>中国公路学会科学</w:t>
            </w:r>
            <w:r>
              <w:rPr>
                <w:color w:val="auto"/>
                <w:highlight w:val="none"/>
                <w:lang w:eastAsia="zh-CN"/>
              </w:rPr>
              <w:t>技术奖二等奖的，每项目加2分；获得过</w:t>
            </w:r>
            <w:r>
              <w:rPr>
                <w:rFonts w:hint="eastAsia"/>
                <w:color w:val="auto"/>
                <w:highlight w:val="none"/>
                <w:lang w:val="en-US" w:eastAsia="zh-CN"/>
              </w:rPr>
              <w:t>国家级科学技术奖三等奖或</w:t>
            </w:r>
            <w:r>
              <w:rPr>
                <w:color w:val="auto"/>
                <w:highlight w:val="none"/>
                <w:lang w:eastAsia="zh-CN"/>
              </w:rPr>
              <w:t>省部</w:t>
            </w:r>
            <w:r>
              <w:rPr>
                <w:rFonts w:hint="eastAsia"/>
                <w:color w:val="auto"/>
                <w:highlight w:val="none"/>
                <w:lang w:val="en-US" w:eastAsia="zh-CN"/>
              </w:rPr>
              <w:t>级</w:t>
            </w:r>
            <w:r>
              <w:rPr>
                <w:color w:val="auto"/>
                <w:highlight w:val="none"/>
                <w:lang w:eastAsia="zh-CN"/>
              </w:rPr>
              <w:t>科学技术奖二等奖或中国</w:t>
            </w:r>
            <w:r>
              <w:rPr>
                <w:rFonts w:hint="eastAsia" w:ascii="宋体" w:hAnsi="宋体" w:eastAsia="宋体" w:cs="宋体"/>
                <w:color w:val="auto"/>
                <w:spacing w:val="0"/>
                <w:sz w:val="22"/>
                <w:szCs w:val="22"/>
                <w:highlight w:val="none"/>
                <w:u w:val="none"/>
                <w:lang w:eastAsia="zh-CN"/>
              </w:rPr>
              <w:t>公路</w:t>
            </w:r>
            <w:r>
              <w:rPr>
                <w:color w:val="auto"/>
                <w:highlight w:val="none"/>
                <w:lang w:eastAsia="zh-CN"/>
              </w:rPr>
              <w:t>学会科学技术奖一等奖的，每项目加4分；获得过</w:t>
            </w:r>
            <w:r>
              <w:rPr>
                <w:rFonts w:hint="eastAsia"/>
                <w:color w:val="auto"/>
                <w:highlight w:val="none"/>
                <w:lang w:val="en-US" w:eastAsia="zh-CN"/>
              </w:rPr>
              <w:t>国家级科学技术奖二等奖及以上或</w:t>
            </w:r>
            <w:r>
              <w:rPr>
                <w:color w:val="auto"/>
                <w:highlight w:val="none"/>
                <w:lang w:eastAsia="zh-CN"/>
              </w:rPr>
              <w:t>省部</w:t>
            </w:r>
            <w:r>
              <w:rPr>
                <w:rFonts w:hint="eastAsia"/>
                <w:color w:val="auto"/>
                <w:highlight w:val="none"/>
                <w:lang w:val="en-US" w:eastAsia="zh-CN"/>
              </w:rPr>
              <w:t>级</w:t>
            </w:r>
            <w:r>
              <w:rPr>
                <w:color w:val="auto"/>
                <w:highlight w:val="none"/>
                <w:lang w:eastAsia="zh-CN"/>
              </w:rPr>
              <w:t>科学技术奖一等奖或中国</w:t>
            </w:r>
            <w:r>
              <w:rPr>
                <w:rFonts w:hint="eastAsia" w:ascii="宋体" w:hAnsi="宋体" w:eastAsia="宋体" w:cs="宋体"/>
                <w:color w:val="auto"/>
                <w:spacing w:val="0"/>
                <w:sz w:val="22"/>
                <w:szCs w:val="22"/>
                <w:highlight w:val="none"/>
                <w:u w:val="none"/>
                <w:lang w:eastAsia="zh-CN"/>
              </w:rPr>
              <w:t>公路</w:t>
            </w:r>
            <w:r>
              <w:rPr>
                <w:color w:val="auto"/>
                <w:highlight w:val="none"/>
                <w:lang w:eastAsia="zh-CN"/>
              </w:rPr>
              <w:t>学会科学技术奖特等奖的，每项目加6分，加满</w:t>
            </w:r>
            <w:r>
              <w:rPr>
                <w:rFonts w:hint="eastAsia"/>
                <w:color w:val="auto"/>
                <w:highlight w:val="none"/>
                <w:lang w:val="en-US" w:eastAsia="zh-CN"/>
              </w:rPr>
              <w:t>6</w:t>
            </w:r>
            <w:r>
              <w:rPr>
                <w:color w:val="auto"/>
                <w:highlight w:val="none"/>
                <w:lang w:eastAsia="zh-CN"/>
              </w:rPr>
              <w:t>分为止。</w:t>
            </w:r>
          </w:p>
          <w:p w14:paraId="11D39A05">
            <w:pPr>
              <w:pStyle w:val="16"/>
              <w:kinsoku/>
              <w:ind w:right="98" w:firstLine="15"/>
              <w:jc w:val="both"/>
              <w:rPr>
                <w:color w:val="auto"/>
                <w:highlight w:val="none"/>
                <w:lang w:eastAsia="zh-CN"/>
              </w:rPr>
            </w:pPr>
            <w:r>
              <w:rPr>
                <w:color w:val="auto"/>
                <w:highlight w:val="none"/>
                <w:lang w:eastAsia="zh-CN"/>
              </w:rPr>
              <w:t>注：同一项目的获奖不重复计算，以高者为准。</w:t>
            </w:r>
          </w:p>
          <w:p w14:paraId="12C295C8">
            <w:pPr>
              <w:pStyle w:val="16"/>
              <w:kinsoku/>
              <w:ind w:right="98" w:rightChars="0" w:firstLine="15" w:firstLineChars="0"/>
              <w:jc w:val="both"/>
              <w:rPr>
                <w:rFonts w:hint="eastAsia" w:ascii="宋体" w:hAnsi="宋体" w:eastAsia="宋体" w:cs="宋体"/>
                <w:snapToGrid w:val="0"/>
                <w:color w:val="auto"/>
                <w:spacing w:val="0"/>
                <w:kern w:val="0"/>
                <w:position w:val="0"/>
                <w:sz w:val="22"/>
                <w:szCs w:val="22"/>
                <w:highlight w:val="none"/>
                <w:lang w:val="en-US" w:eastAsia="zh-CN" w:bidi="ar-SA"/>
              </w:rPr>
            </w:pPr>
            <w:r>
              <w:rPr>
                <w:color w:val="auto"/>
                <w:highlight w:val="none"/>
                <w:lang w:eastAsia="zh-CN"/>
              </w:rPr>
              <w:t>2、</w:t>
            </w:r>
            <w:r>
              <w:rPr>
                <w:rFonts w:hint="eastAsia"/>
                <w:color w:val="auto"/>
                <w:highlight w:val="none"/>
                <w:lang w:eastAsia="zh-CN"/>
              </w:rPr>
              <w:t>科研项目情况：自2015年1</w:t>
            </w:r>
            <w:r>
              <w:rPr>
                <w:rFonts w:hint="eastAsia"/>
                <w:color w:val="auto"/>
                <w:highlight w:val="none"/>
                <w:lang w:val="en-US" w:eastAsia="zh-CN"/>
              </w:rPr>
              <w:t>1</w:t>
            </w:r>
            <w:r>
              <w:rPr>
                <w:rFonts w:hint="eastAsia"/>
                <w:color w:val="auto"/>
                <w:highlight w:val="none"/>
                <w:lang w:eastAsia="zh-CN"/>
              </w:rPr>
              <w:t>月1日以来，承担土木工程或桥梁工程相关专业科研项目，每提供一个国家重点研发计划课题或国家自然科学基金项目的加</w:t>
            </w:r>
            <w:r>
              <w:rPr>
                <w:rFonts w:hint="eastAsia"/>
                <w:color w:val="auto"/>
                <w:highlight w:val="none"/>
                <w:lang w:val="en-US" w:eastAsia="zh-CN"/>
              </w:rPr>
              <w:t>2</w:t>
            </w:r>
            <w:r>
              <w:rPr>
                <w:rFonts w:hint="eastAsia"/>
                <w:color w:val="auto"/>
                <w:highlight w:val="none"/>
                <w:lang w:eastAsia="zh-CN"/>
              </w:rPr>
              <w:t>分；每提供一个省级科技计划项目业绩加</w:t>
            </w:r>
            <w:r>
              <w:rPr>
                <w:color w:val="auto"/>
                <w:highlight w:val="none"/>
                <w:lang w:eastAsia="zh-CN"/>
              </w:rPr>
              <w:t>1</w:t>
            </w:r>
            <w:r>
              <w:rPr>
                <w:rFonts w:hint="eastAsia"/>
                <w:color w:val="auto"/>
                <w:highlight w:val="none"/>
                <w:lang w:eastAsia="zh-CN"/>
              </w:rPr>
              <w:t>分；</w:t>
            </w:r>
            <w:r>
              <w:rPr>
                <w:color w:val="auto"/>
                <w:highlight w:val="none"/>
                <w:lang w:eastAsia="zh-CN"/>
              </w:rPr>
              <w:t>加满</w:t>
            </w:r>
            <w:r>
              <w:rPr>
                <w:rFonts w:hint="eastAsia"/>
                <w:color w:val="auto"/>
                <w:highlight w:val="none"/>
                <w:lang w:val="en-US" w:eastAsia="zh-CN"/>
              </w:rPr>
              <w:t>4</w:t>
            </w:r>
            <w:r>
              <w:rPr>
                <w:color w:val="auto"/>
                <w:highlight w:val="none"/>
                <w:lang w:eastAsia="zh-CN"/>
              </w:rPr>
              <w:t>分为止。</w:t>
            </w:r>
          </w:p>
        </w:tc>
        <w:tc>
          <w:tcPr>
            <w:tcW w:w="466" w:type="dxa"/>
            <w:noWrap w:val="0"/>
            <w:vAlign w:val="center"/>
          </w:tcPr>
          <w:p w14:paraId="0ADDEB61">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default" w:eastAsia="宋体"/>
                <w:color w:val="auto"/>
                <w:spacing w:val="0"/>
                <w:position w:val="0"/>
                <w:sz w:val="22"/>
                <w:szCs w:val="22"/>
                <w:highlight w:val="none"/>
                <w:lang w:val="en-US" w:eastAsia="zh-CN"/>
              </w:rPr>
            </w:pPr>
            <w:r>
              <w:rPr>
                <w:rFonts w:hint="eastAsia"/>
                <w:color w:val="auto"/>
                <w:spacing w:val="0"/>
                <w:position w:val="0"/>
                <w:sz w:val="22"/>
                <w:szCs w:val="22"/>
                <w:highlight w:val="none"/>
                <w:lang w:val="en-US" w:eastAsia="zh-CN"/>
              </w:rPr>
              <w:t>20</w:t>
            </w:r>
          </w:p>
        </w:tc>
      </w:tr>
      <w:tr w14:paraId="38591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61" w:hRule="exact"/>
        </w:trPr>
        <w:tc>
          <w:tcPr>
            <w:tcW w:w="913" w:type="dxa"/>
            <w:gridSpan w:val="2"/>
            <w:vMerge w:val="continue"/>
            <w:noWrap w:val="0"/>
            <w:vAlign w:val="center"/>
          </w:tcPr>
          <w:p w14:paraId="727FF072">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color w:val="auto"/>
                <w:spacing w:val="0"/>
                <w:position w:val="0"/>
                <w:sz w:val="22"/>
                <w:szCs w:val="22"/>
                <w:highlight w:val="none"/>
              </w:rPr>
            </w:pPr>
          </w:p>
        </w:tc>
        <w:tc>
          <w:tcPr>
            <w:tcW w:w="645" w:type="dxa"/>
            <w:noWrap w:val="0"/>
            <w:vAlign w:val="center"/>
          </w:tcPr>
          <w:p w14:paraId="483B777B">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default" w:cs="宋体"/>
                <w:snapToGrid w:val="0"/>
                <w:color w:val="auto"/>
                <w:spacing w:val="0"/>
                <w:kern w:val="0"/>
                <w:position w:val="0"/>
                <w:sz w:val="22"/>
                <w:szCs w:val="22"/>
                <w:highlight w:val="none"/>
                <w:lang w:val="en-US" w:eastAsia="zh-CN" w:bidi="ar-SA"/>
              </w:rPr>
            </w:pPr>
            <w:r>
              <w:rPr>
                <w:rFonts w:hint="eastAsia" w:cs="宋体"/>
                <w:snapToGrid w:val="0"/>
                <w:color w:val="auto"/>
                <w:spacing w:val="0"/>
                <w:kern w:val="0"/>
                <w:position w:val="0"/>
                <w:sz w:val="22"/>
                <w:szCs w:val="22"/>
                <w:highlight w:val="none"/>
                <w:lang w:val="en-US" w:eastAsia="zh-CN" w:bidi="ar-SA"/>
              </w:rPr>
              <w:t>2</w:t>
            </w:r>
          </w:p>
        </w:tc>
        <w:tc>
          <w:tcPr>
            <w:tcW w:w="1293" w:type="dxa"/>
            <w:noWrap w:val="0"/>
            <w:vAlign w:val="center"/>
          </w:tcPr>
          <w:p w14:paraId="60C1A3DC">
            <w:pPr>
              <w:pStyle w:val="16"/>
              <w:kinsoku/>
              <w:jc w:val="both"/>
              <w:rPr>
                <w:color w:val="auto"/>
                <w:highlight w:val="none"/>
              </w:rPr>
            </w:pPr>
            <w:r>
              <w:rPr>
                <w:color w:val="auto"/>
                <w:highlight w:val="none"/>
              </w:rPr>
              <w:t>主要科研</w:t>
            </w:r>
          </w:p>
          <w:p w14:paraId="2BA33046">
            <w:pPr>
              <w:pStyle w:val="16"/>
              <w:kinsoku/>
              <w:jc w:val="both"/>
              <w:rPr>
                <w:rFonts w:ascii="宋体" w:hAnsi="宋体" w:eastAsia="宋体" w:cs="宋体"/>
                <w:snapToGrid w:val="0"/>
                <w:color w:val="auto"/>
                <w:spacing w:val="0"/>
                <w:kern w:val="0"/>
                <w:position w:val="0"/>
                <w:sz w:val="22"/>
                <w:szCs w:val="22"/>
                <w:highlight w:val="none"/>
                <w:lang w:val="en-US" w:eastAsia="en-US" w:bidi="ar-SA"/>
              </w:rPr>
            </w:pPr>
            <w:r>
              <w:rPr>
                <w:color w:val="auto"/>
                <w:highlight w:val="none"/>
              </w:rPr>
              <w:t>人员</w:t>
            </w:r>
          </w:p>
        </w:tc>
        <w:tc>
          <w:tcPr>
            <w:tcW w:w="4978" w:type="dxa"/>
            <w:gridSpan w:val="2"/>
            <w:noWrap w:val="0"/>
            <w:vAlign w:val="top"/>
          </w:tcPr>
          <w:p w14:paraId="5B5E0913">
            <w:pPr>
              <w:pStyle w:val="16"/>
              <w:kinsoku/>
              <w:jc w:val="both"/>
              <w:rPr>
                <w:color w:val="auto"/>
                <w:highlight w:val="none"/>
                <w:lang w:eastAsia="zh-CN"/>
              </w:rPr>
            </w:pPr>
            <w:r>
              <w:rPr>
                <w:color w:val="auto"/>
                <w:highlight w:val="none"/>
                <w:lang w:eastAsia="zh-CN"/>
              </w:rPr>
              <w:t>满足资格审查条件要求，得</w:t>
            </w:r>
            <w:r>
              <w:rPr>
                <w:rFonts w:hint="eastAsia"/>
                <w:color w:val="auto"/>
                <w:highlight w:val="none"/>
                <w:lang w:val="en-US" w:eastAsia="zh-CN"/>
              </w:rPr>
              <w:t>6</w:t>
            </w:r>
            <w:r>
              <w:rPr>
                <w:color w:val="auto"/>
                <w:highlight w:val="none"/>
                <w:lang w:eastAsia="zh-CN"/>
              </w:rPr>
              <w:t>分；</w:t>
            </w:r>
            <w:r>
              <w:rPr>
                <w:rFonts w:hint="eastAsia"/>
                <w:color w:val="auto"/>
                <w:highlight w:val="none"/>
                <w:lang w:eastAsia="zh-CN"/>
              </w:rPr>
              <w:t>另外，</w:t>
            </w:r>
          </w:p>
          <w:p w14:paraId="22A41A81">
            <w:pPr>
              <w:numPr>
                <w:ilvl w:val="0"/>
                <w:numId w:val="1"/>
              </w:numPr>
              <w:spacing w:line="30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每增派1名具有教授（或研究员或教授级高级工程师或正高级高级工程师）职称，且具备博士学位的主要科研人员的，加2分；</w:t>
            </w:r>
          </w:p>
          <w:p w14:paraId="6408F971">
            <w:pPr>
              <w:numPr>
                <w:ilvl w:val="0"/>
                <w:numId w:val="1"/>
              </w:numPr>
              <w:spacing w:line="300" w:lineRule="exact"/>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每增派1名具有副教授（或副研究员或高级工程师或高级实验师）及以上职称，且具备博士学位的主要科研人员的，加</w:t>
            </w:r>
            <w:r>
              <w:rPr>
                <w:rFonts w:ascii="宋体" w:hAnsi="宋体" w:eastAsia="宋体" w:cs="宋体"/>
                <w:color w:val="auto"/>
                <w:sz w:val="22"/>
                <w:szCs w:val="22"/>
                <w:highlight w:val="none"/>
                <w:lang w:eastAsia="zh-CN"/>
              </w:rPr>
              <w:t>1</w:t>
            </w:r>
            <w:r>
              <w:rPr>
                <w:rFonts w:hint="eastAsia" w:ascii="宋体" w:hAnsi="宋体" w:eastAsia="宋体" w:cs="宋体"/>
                <w:color w:val="auto"/>
                <w:sz w:val="22"/>
                <w:szCs w:val="22"/>
                <w:highlight w:val="none"/>
                <w:lang w:eastAsia="zh-CN"/>
              </w:rPr>
              <w:t>分；</w:t>
            </w:r>
          </w:p>
          <w:p w14:paraId="31BF55EF">
            <w:pPr>
              <w:numPr>
                <w:ilvl w:val="-1"/>
                <w:numId w:val="0"/>
              </w:numPr>
              <w:spacing w:line="300" w:lineRule="exact"/>
              <w:rPr>
                <w:rFonts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加满4分为止。</w:t>
            </w:r>
          </w:p>
          <w:p w14:paraId="170E3A76">
            <w:pPr>
              <w:spacing w:line="300" w:lineRule="exact"/>
              <w:rPr>
                <w:rFonts w:ascii="宋体" w:hAnsi="宋体" w:eastAsia="宋体" w:cs="宋体"/>
                <w:color w:val="auto"/>
                <w:sz w:val="22"/>
                <w:szCs w:val="22"/>
                <w:highlight w:val="none"/>
                <w:lang w:eastAsia="zh-CN"/>
              </w:rPr>
            </w:pPr>
          </w:p>
          <w:p w14:paraId="13D6CAA3">
            <w:pPr>
              <w:pStyle w:val="16"/>
              <w:kinsoku/>
              <w:ind w:right="98" w:firstLine="15"/>
              <w:jc w:val="both"/>
              <w:rPr>
                <w:color w:val="auto"/>
                <w:highlight w:val="none"/>
                <w:lang w:eastAsia="zh-CN"/>
              </w:rPr>
            </w:pPr>
            <w:r>
              <w:rPr>
                <w:rFonts w:hint="eastAsia"/>
                <w:color w:val="auto"/>
                <w:highlight w:val="none"/>
                <w:lang w:eastAsia="zh-CN"/>
              </w:rPr>
              <w:t>2、近5年，主要科研人员发表过土木工程中与“桥梁工程”或“结构工程”专业相关SCI或SCIE或EI学术论文，每提供一篇论文加1分。</w:t>
            </w:r>
            <w:r>
              <w:rPr>
                <w:color w:val="auto"/>
                <w:highlight w:val="none"/>
                <w:lang w:eastAsia="zh-CN"/>
              </w:rPr>
              <w:t>加满2分为止。</w:t>
            </w:r>
          </w:p>
          <w:p w14:paraId="3B3986AA">
            <w:pPr>
              <w:pStyle w:val="16"/>
              <w:kinsoku/>
              <w:ind w:right="98" w:firstLine="15"/>
              <w:jc w:val="both"/>
              <w:rPr>
                <w:color w:val="auto"/>
                <w:highlight w:val="none"/>
                <w:lang w:eastAsia="zh-CN"/>
              </w:rPr>
            </w:pPr>
            <w:r>
              <w:rPr>
                <w:rFonts w:hint="eastAsia"/>
                <w:color w:val="auto"/>
                <w:highlight w:val="none"/>
                <w:lang w:eastAsia="zh-CN"/>
              </w:rPr>
              <w:t>注：投标人应提供论文复印件、论文的中文翻译材料（可由投标人自行翻译（但应盖投标人单位公章），翻译材料应至少体现论文名称、发表时间、作者、单位（证明与“桥梁工程”或“结构工程”专业相关的关键内容）和学术论文检索证明材料复印件，并盖投标人单位公章，未提供或提供不全的不得分。论文认定时间以论文发表时间为准。同一篇论文含有两人及以上拟安排的本项目人员不重复加分。</w:t>
            </w:r>
          </w:p>
          <w:p w14:paraId="42D92F88">
            <w:pPr>
              <w:kinsoku/>
              <w:jc w:val="both"/>
              <w:rPr>
                <w:rFonts w:hint="default" w:ascii="宋体" w:hAnsi="宋体" w:eastAsia="宋体" w:cs="宋体"/>
                <w:snapToGrid w:val="0"/>
                <w:color w:val="auto"/>
                <w:spacing w:val="0"/>
                <w:kern w:val="0"/>
                <w:position w:val="0"/>
                <w:sz w:val="22"/>
                <w:szCs w:val="22"/>
                <w:highlight w:val="none"/>
                <w:lang w:val="en-US" w:eastAsia="zh-CN" w:bidi="ar"/>
              </w:rPr>
            </w:pPr>
          </w:p>
        </w:tc>
        <w:tc>
          <w:tcPr>
            <w:tcW w:w="466" w:type="dxa"/>
            <w:noWrap w:val="0"/>
            <w:vAlign w:val="center"/>
          </w:tcPr>
          <w:p w14:paraId="1FA063D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napToGrid w:val="0"/>
                <w:color w:val="auto"/>
                <w:spacing w:val="0"/>
                <w:kern w:val="0"/>
                <w:position w:val="0"/>
                <w:sz w:val="22"/>
                <w:szCs w:val="22"/>
                <w:highlight w:val="none"/>
                <w:lang w:val="en-US" w:eastAsia="zh-CN" w:bidi="ar"/>
              </w:rPr>
            </w:pPr>
            <w:r>
              <w:rPr>
                <w:rFonts w:hint="eastAsia" w:ascii="宋体" w:hAnsi="宋体" w:eastAsia="宋体" w:cs="宋体"/>
                <w:snapToGrid w:val="0"/>
                <w:color w:val="auto"/>
                <w:spacing w:val="0"/>
                <w:kern w:val="0"/>
                <w:position w:val="0"/>
                <w:sz w:val="22"/>
                <w:szCs w:val="22"/>
                <w:highlight w:val="none"/>
                <w:lang w:val="en-US" w:eastAsia="zh-CN" w:bidi="ar"/>
              </w:rPr>
              <w:t>10</w:t>
            </w:r>
          </w:p>
        </w:tc>
      </w:tr>
      <w:tr w14:paraId="3D006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076" w:hRule="exact"/>
        </w:trPr>
        <w:tc>
          <w:tcPr>
            <w:tcW w:w="913" w:type="dxa"/>
            <w:gridSpan w:val="2"/>
            <w:noWrap w:val="0"/>
            <w:vAlign w:val="center"/>
          </w:tcPr>
          <w:p w14:paraId="3AB3D0BD">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eastAsia"/>
                <w:color w:val="auto"/>
                <w:spacing w:val="0"/>
                <w:position w:val="0"/>
                <w:sz w:val="22"/>
                <w:szCs w:val="22"/>
                <w:highlight w:val="none"/>
                <w:lang w:val="en-US" w:eastAsia="zh-CN"/>
              </w:rPr>
            </w:pPr>
            <w:r>
              <w:rPr>
                <w:rFonts w:hint="eastAsia"/>
                <w:color w:val="auto"/>
                <w:spacing w:val="0"/>
                <w:position w:val="0"/>
                <w:sz w:val="22"/>
                <w:szCs w:val="22"/>
                <w:highlight w:val="none"/>
                <w:lang w:val="en-US" w:eastAsia="zh-CN"/>
              </w:rPr>
              <w:t>2.2.4</w:t>
            </w:r>
          </w:p>
          <w:p w14:paraId="2639E529">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default" w:eastAsia="宋体"/>
                <w:color w:val="auto"/>
                <w:spacing w:val="0"/>
                <w:position w:val="0"/>
                <w:sz w:val="22"/>
                <w:szCs w:val="22"/>
                <w:highlight w:val="none"/>
                <w:lang w:val="en-US" w:eastAsia="zh-CN"/>
              </w:rPr>
            </w:pPr>
            <w:r>
              <w:rPr>
                <w:rFonts w:hint="eastAsia"/>
                <w:color w:val="auto"/>
                <w:spacing w:val="0"/>
                <w:position w:val="0"/>
                <w:sz w:val="22"/>
                <w:szCs w:val="22"/>
                <w:highlight w:val="none"/>
                <w:lang w:val="en-US" w:eastAsia="zh-CN"/>
              </w:rPr>
              <w:t>（4）</w:t>
            </w:r>
          </w:p>
        </w:tc>
        <w:tc>
          <w:tcPr>
            <w:tcW w:w="645" w:type="dxa"/>
            <w:noWrap w:val="0"/>
            <w:vAlign w:val="center"/>
          </w:tcPr>
          <w:p w14:paraId="5471B53D">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default" w:cs="宋体"/>
                <w:snapToGrid w:val="0"/>
                <w:color w:val="auto"/>
                <w:spacing w:val="0"/>
                <w:kern w:val="0"/>
                <w:position w:val="0"/>
                <w:sz w:val="22"/>
                <w:szCs w:val="22"/>
                <w:highlight w:val="none"/>
                <w:lang w:val="en-US" w:eastAsia="zh-CN" w:bidi="ar-SA"/>
              </w:rPr>
            </w:pPr>
            <w:r>
              <w:rPr>
                <w:rFonts w:hint="eastAsia" w:cs="宋体"/>
                <w:snapToGrid w:val="0"/>
                <w:color w:val="auto"/>
                <w:spacing w:val="0"/>
                <w:kern w:val="0"/>
                <w:position w:val="0"/>
                <w:sz w:val="22"/>
                <w:szCs w:val="22"/>
                <w:highlight w:val="none"/>
                <w:lang w:val="en-US" w:eastAsia="zh-CN" w:bidi="ar-SA"/>
              </w:rPr>
              <w:t>1</w:t>
            </w:r>
          </w:p>
        </w:tc>
        <w:tc>
          <w:tcPr>
            <w:tcW w:w="1293" w:type="dxa"/>
            <w:noWrap w:val="0"/>
            <w:vAlign w:val="center"/>
          </w:tcPr>
          <w:p w14:paraId="5E8B7DEC">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both"/>
              <w:textAlignment w:val="baseline"/>
              <w:rPr>
                <w:b/>
                <w:bCs/>
                <w:color w:val="auto"/>
                <w:spacing w:val="0"/>
                <w:position w:val="0"/>
                <w:sz w:val="22"/>
                <w:szCs w:val="22"/>
                <w:highlight w:val="none"/>
              </w:rPr>
            </w:pPr>
            <w:r>
              <w:rPr>
                <w:b/>
                <w:bCs/>
                <w:color w:val="auto"/>
                <w:spacing w:val="0"/>
                <w:position w:val="0"/>
                <w:sz w:val="22"/>
                <w:szCs w:val="22"/>
                <w:highlight w:val="none"/>
              </w:rPr>
              <w:t>业绩</w:t>
            </w:r>
          </w:p>
          <w:p w14:paraId="53E0403A">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both"/>
              <w:textAlignment w:val="baseline"/>
              <w:rPr>
                <w:rFonts w:hint="eastAsia" w:ascii="宋体" w:hAnsi="宋体" w:eastAsia="宋体" w:cs="宋体"/>
                <w:snapToGrid w:val="0"/>
                <w:color w:val="auto"/>
                <w:spacing w:val="0"/>
                <w:kern w:val="0"/>
                <w:position w:val="0"/>
                <w:sz w:val="22"/>
                <w:szCs w:val="22"/>
                <w:highlight w:val="none"/>
                <w:lang w:val="en-US" w:eastAsia="zh-CN" w:bidi="ar-SA"/>
              </w:rPr>
            </w:pPr>
            <w:r>
              <w:rPr>
                <w:rFonts w:hint="eastAsia"/>
                <w:b/>
                <w:bCs/>
                <w:color w:val="auto"/>
                <w:spacing w:val="0"/>
                <w:position w:val="0"/>
                <w:sz w:val="22"/>
                <w:szCs w:val="22"/>
                <w:highlight w:val="none"/>
                <w:lang w:eastAsia="zh-CN"/>
              </w:rPr>
              <w:t>（</w:t>
            </w:r>
            <w:r>
              <w:rPr>
                <w:rFonts w:hint="eastAsia"/>
                <w:b/>
                <w:bCs/>
                <w:color w:val="auto"/>
                <w:spacing w:val="0"/>
                <w:position w:val="0"/>
                <w:sz w:val="22"/>
                <w:szCs w:val="22"/>
                <w:highlight w:val="none"/>
                <w:lang w:val="en-US" w:eastAsia="zh-CN"/>
              </w:rPr>
              <w:t>得分C</w:t>
            </w:r>
            <w:r>
              <w:rPr>
                <w:rFonts w:hint="eastAsia"/>
                <w:b/>
                <w:bCs/>
                <w:color w:val="auto"/>
                <w:spacing w:val="0"/>
                <w:position w:val="0"/>
                <w:sz w:val="22"/>
                <w:szCs w:val="22"/>
                <w:highlight w:val="none"/>
                <w:lang w:eastAsia="zh-CN"/>
              </w:rPr>
              <w:t>）</w:t>
            </w:r>
          </w:p>
        </w:tc>
        <w:tc>
          <w:tcPr>
            <w:tcW w:w="4978" w:type="dxa"/>
            <w:gridSpan w:val="2"/>
            <w:noWrap w:val="0"/>
            <w:vAlign w:val="top"/>
          </w:tcPr>
          <w:p w14:paraId="71DEC9DB">
            <w:pPr>
              <w:pStyle w:val="16"/>
              <w:kinsoku/>
              <w:jc w:val="both"/>
              <w:rPr>
                <w:color w:val="auto"/>
                <w:highlight w:val="none"/>
                <w:lang w:eastAsia="zh-CN"/>
              </w:rPr>
            </w:pPr>
            <w:r>
              <w:rPr>
                <w:color w:val="auto"/>
                <w:highlight w:val="none"/>
                <w:lang w:eastAsia="zh-CN"/>
              </w:rPr>
              <w:t>满足资格审查条件要求，得</w:t>
            </w:r>
            <w:r>
              <w:rPr>
                <w:rFonts w:hint="eastAsia"/>
                <w:color w:val="auto"/>
                <w:highlight w:val="none"/>
                <w:lang w:val="en-US" w:eastAsia="zh-CN"/>
              </w:rPr>
              <w:t>6</w:t>
            </w:r>
            <w:r>
              <w:rPr>
                <w:color w:val="auto"/>
                <w:highlight w:val="none"/>
                <w:lang w:eastAsia="zh-CN"/>
              </w:rPr>
              <w:t>分；</w:t>
            </w:r>
            <w:r>
              <w:rPr>
                <w:rFonts w:hint="eastAsia"/>
                <w:color w:val="auto"/>
                <w:highlight w:val="none"/>
                <w:lang w:eastAsia="zh-CN"/>
              </w:rPr>
              <w:t>另外，</w:t>
            </w:r>
          </w:p>
          <w:p w14:paraId="0FC0B179">
            <w:pPr>
              <w:pStyle w:val="16"/>
              <w:kinsoku/>
              <w:jc w:val="both"/>
              <w:rPr>
                <w:color w:val="auto"/>
                <w:highlight w:val="none"/>
                <w:lang w:eastAsia="zh-CN"/>
              </w:rPr>
            </w:pPr>
            <w:r>
              <w:rPr>
                <w:color w:val="auto"/>
                <w:spacing w:val="0"/>
                <w:sz w:val="22"/>
                <w:szCs w:val="22"/>
                <w:highlight w:val="none"/>
                <w:lang w:eastAsia="zh-CN"/>
              </w:rPr>
              <w:t>自</w:t>
            </w:r>
            <w:r>
              <w:rPr>
                <w:color w:val="auto"/>
                <w:spacing w:val="0"/>
                <w:sz w:val="22"/>
                <w:szCs w:val="22"/>
                <w:highlight w:val="none"/>
                <w:u w:val="none"/>
                <w:lang w:eastAsia="zh-CN"/>
              </w:rPr>
              <w:t>20</w:t>
            </w:r>
            <w:r>
              <w:rPr>
                <w:rFonts w:hint="default"/>
                <w:color w:val="auto"/>
                <w:spacing w:val="0"/>
                <w:sz w:val="22"/>
                <w:szCs w:val="22"/>
                <w:highlight w:val="none"/>
                <w:u w:val="none"/>
                <w:lang w:val="en-US" w:eastAsia="zh-CN"/>
              </w:rPr>
              <w:t>15</w:t>
            </w:r>
            <w:r>
              <w:rPr>
                <w:color w:val="auto"/>
                <w:spacing w:val="0"/>
                <w:sz w:val="22"/>
                <w:szCs w:val="22"/>
                <w:highlight w:val="none"/>
                <w:u w:val="none"/>
                <w:lang w:eastAsia="zh-CN"/>
              </w:rPr>
              <w:t>年</w:t>
            </w:r>
            <w:r>
              <w:rPr>
                <w:rFonts w:hint="default"/>
                <w:color w:val="auto"/>
                <w:spacing w:val="0"/>
                <w:sz w:val="22"/>
                <w:szCs w:val="22"/>
                <w:highlight w:val="none"/>
                <w:u w:val="none"/>
                <w:lang w:val="en-US" w:eastAsia="zh-CN"/>
              </w:rPr>
              <w:t>1</w:t>
            </w:r>
            <w:r>
              <w:rPr>
                <w:rFonts w:hint="eastAsia"/>
                <w:color w:val="auto"/>
                <w:spacing w:val="0"/>
                <w:sz w:val="22"/>
                <w:szCs w:val="22"/>
                <w:highlight w:val="none"/>
                <w:u w:val="none"/>
                <w:lang w:val="en-US" w:eastAsia="zh-CN"/>
              </w:rPr>
              <w:t>1</w:t>
            </w:r>
            <w:r>
              <w:rPr>
                <w:color w:val="auto"/>
                <w:spacing w:val="0"/>
                <w:sz w:val="22"/>
                <w:szCs w:val="22"/>
                <w:highlight w:val="none"/>
                <w:u w:val="none"/>
                <w:lang w:eastAsia="zh-CN"/>
              </w:rPr>
              <w:t>月1日</w:t>
            </w:r>
            <w:r>
              <w:rPr>
                <w:color w:val="auto"/>
                <w:spacing w:val="0"/>
                <w:sz w:val="22"/>
                <w:szCs w:val="22"/>
                <w:highlight w:val="none"/>
                <w:lang w:eastAsia="zh-CN"/>
              </w:rPr>
              <w:t>以来（以合同签订时间为准），</w:t>
            </w:r>
            <w:r>
              <w:rPr>
                <w:rFonts w:hint="default"/>
                <w:color w:val="auto"/>
                <w:spacing w:val="0"/>
                <w:sz w:val="22"/>
                <w:szCs w:val="22"/>
                <w:highlight w:val="none"/>
                <w:lang w:eastAsia="zh-CN"/>
              </w:rPr>
              <w:t>响应人</w:t>
            </w:r>
            <w:r>
              <w:rPr>
                <w:rFonts w:hint="default"/>
                <w:color w:val="auto"/>
                <w:spacing w:val="0"/>
                <w:sz w:val="22"/>
                <w:szCs w:val="22"/>
                <w:highlight w:val="none"/>
                <w:lang w:val="en-US" w:eastAsia="zh-CN"/>
              </w:rPr>
              <w:t>每增加</w:t>
            </w:r>
            <w:r>
              <w:rPr>
                <w:rFonts w:hint="eastAsia"/>
                <w:color w:val="auto"/>
                <w:spacing w:val="0"/>
                <w:sz w:val="22"/>
                <w:szCs w:val="22"/>
                <w:highlight w:val="none"/>
                <w:lang w:val="en-US" w:eastAsia="zh-CN"/>
              </w:rPr>
              <w:t>一项</w:t>
            </w:r>
            <w:r>
              <w:rPr>
                <w:rFonts w:hint="default"/>
                <w:color w:val="auto"/>
                <w:spacing w:val="0"/>
                <w:sz w:val="22"/>
                <w:szCs w:val="22"/>
                <w:highlight w:val="none"/>
                <w:lang w:eastAsia="zh-CN"/>
              </w:rPr>
              <w:t>独立完成</w:t>
            </w:r>
            <w:r>
              <w:rPr>
                <w:rFonts w:hint="eastAsia"/>
                <w:color w:val="auto"/>
                <w:spacing w:val="0"/>
                <w:sz w:val="22"/>
                <w:szCs w:val="22"/>
                <w:highlight w:val="none"/>
                <w:lang w:eastAsia="zh-CN"/>
              </w:rPr>
              <w:t>的</w:t>
            </w:r>
            <w:r>
              <w:rPr>
                <w:rFonts w:hint="default"/>
                <w:color w:val="auto"/>
                <w:spacing w:val="0"/>
                <w:sz w:val="22"/>
                <w:szCs w:val="22"/>
                <w:highlight w:val="none"/>
                <w:lang w:eastAsia="zh-CN"/>
              </w:rPr>
              <w:t>合同金额不少于50万元的桥梁工程科研项目业绩，</w:t>
            </w:r>
            <w:r>
              <w:rPr>
                <w:rFonts w:hint="default"/>
                <w:color w:val="auto"/>
                <w:spacing w:val="0"/>
                <w:sz w:val="22"/>
                <w:szCs w:val="22"/>
                <w:highlight w:val="none"/>
                <w:lang w:val="en-US" w:eastAsia="zh-CN"/>
              </w:rPr>
              <w:t>加1分</w:t>
            </w:r>
            <w:r>
              <w:rPr>
                <w:rFonts w:hint="eastAsia"/>
                <w:color w:val="auto"/>
                <w:spacing w:val="0"/>
                <w:sz w:val="22"/>
                <w:szCs w:val="22"/>
                <w:highlight w:val="none"/>
                <w:lang w:val="en-US" w:eastAsia="zh-CN"/>
              </w:rPr>
              <w:t>；</w:t>
            </w:r>
            <w:r>
              <w:rPr>
                <w:color w:val="auto"/>
                <w:highlight w:val="none"/>
                <w:lang w:eastAsia="zh-CN"/>
              </w:rPr>
              <w:t>加满</w:t>
            </w:r>
            <w:r>
              <w:rPr>
                <w:rFonts w:hint="default"/>
                <w:color w:val="auto"/>
                <w:highlight w:val="none"/>
                <w:lang w:val="en-US" w:eastAsia="zh-CN"/>
              </w:rPr>
              <w:t>4</w:t>
            </w:r>
            <w:r>
              <w:rPr>
                <w:color w:val="auto"/>
                <w:highlight w:val="none"/>
                <w:lang w:eastAsia="zh-CN"/>
              </w:rPr>
              <w:t>分为止。</w:t>
            </w:r>
          </w:p>
          <w:p w14:paraId="361D57EB">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both"/>
              <w:textAlignment w:val="baseline"/>
              <w:rPr>
                <w:rFonts w:hint="eastAsia" w:ascii="宋体" w:hAnsi="宋体" w:eastAsia="宋体" w:cs="宋体"/>
                <w:snapToGrid w:val="0"/>
                <w:color w:val="auto"/>
                <w:spacing w:val="0"/>
                <w:kern w:val="0"/>
                <w:position w:val="0"/>
                <w:sz w:val="22"/>
                <w:szCs w:val="22"/>
                <w:highlight w:val="none"/>
                <w:lang w:val="en-US" w:eastAsia="zh-CN" w:bidi="ar-SA"/>
              </w:rPr>
            </w:pPr>
            <w:r>
              <w:rPr>
                <w:color w:val="auto"/>
                <w:highlight w:val="none"/>
                <w:lang w:eastAsia="zh-CN"/>
              </w:rPr>
              <w:t>注：响应文件中需提供证明材料，材料中体现</w:t>
            </w:r>
            <w:r>
              <w:rPr>
                <w:rFonts w:hint="eastAsia"/>
                <w:color w:val="auto"/>
                <w:highlight w:val="none"/>
                <w:lang w:eastAsia="zh-CN"/>
              </w:rPr>
              <w:t>响应单位名称</w:t>
            </w:r>
            <w:r>
              <w:rPr>
                <w:color w:val="auto"/>
                <w:highlight w:val="none"/>
                <w:lang w:eastAsia="zh-CN"/>
              </w:rPr>
              <w:t>。</w:t>
            </w:r>
          </w:p>
        </w:tc>
        <w:tc>
          <w:tcPr>
            <w:tcW w:w="466" w:type="dxa"/>
            <w:noWrap w:val="0"/>
            <w:vAlign w:val="center"/>
          </w:tcPr>
          <w:p w14:paraId="14D5B26A">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default" w:eastAsia="宋体"/>
                <w:color w:val="auto"/>
                <w:spacing w:val="0"/>
                <w:position w:val="0"/>
                <w:sz w:val="22"/>
                <w:szCs w:val="22"/>
                <w:highlight w:val="none"/>
                <w:lang w:val="en-US" w:eastAsia="zh-CN"/>
              </w:rPr>
            </w:pPr>
            <w:r>
              <w:rPr>
                <w:rFonts w:hint="eastAsia"/>
                <w:color w:val="auto"/>
                <w:spacing w:val="0"/>
                <w:position w:val="0"/>
                <w:sz w:val="22"/>
                <w:szCs w:val="22"/>
                <w:highlight w:val="none"/>
                <w:lang w:val="en-US" w:eastAsia="zh-CN"/>
              </w:rPr>
              <w:t>10</w:t>
            </w:r>
          </w:p>
        </w:tc>
      </w:tr>
      <w:tr w14:paraId="31F4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7" w:hRule="exact"/>
        </w:trPr>
        <w:tc>
          <w:tcPr>
            <w:tcW w:w="1558" w:type="dxa"/>
            <w:gridSpan w:val="3"/>
            <w:noWrap w:val="0"/>
            <w:vAlign w:val="center"/>
          </w:tcPr>
          <w:p w14:paraId="245C8B54">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spacing w:val="-3"/>
                <w:sz w:val="22"/>
                <w:szCs w:val="22"/>
                <w:highlight w:val="none"/>
              </w:rPr>
              <w:t>条款号</w:t>
            </w:r>
          </w:p>
        </w:tc>
        <w:tc>
          <w:tcPr>
            <w:tcW w:w="1293" w:type="dxa"/>
            <w:noWrap w:val="0"/>
            <w:vAlign w:val="center"/>
          </w:tcPr>
          <w:p w14:paraId="07581126">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pacing w:val="-2"/>
                <w:sz w:val="22"/>
                <w:szCs w:val="22"/>
                <w:highlight w:val="none"/>
              </w:rPr>
              <w:t>条款内容</w:t>
            </w:r>
          </w:p>
        </w:tc>
        <w:tc>
          <w:tcPr>
            <w:tcW w:w="4978" w:type="dxa"/>
            <w:gridSpan w:val="2"/>
            <w:noWrap w:val="0"/>
            <w:vAlign w:val="center"/>
          </w:tcPr>
          <w:p w14:paraId="38E69F5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napToGrid w:val="0"/>
                <w:color w:val="auto"/>
                <w:kern w:val="0"/>
                <w:sz w:val="22"/>
                <w:szCs w:val="22"/>
                <w:highlight w:val="none"/>
                <w:lang w:val="en-US" w:eastAsia="zh-CN" w:bidi="ar"/>
              </w:rPr>
            </w:pPr>
            <w:r>
              <w:rPr>
                <w:rFonts w:hint="eastAsia" w:ascii="宋体" w:hAnsi="宋体" w:eastAsia="宋体" w:cs="宋体"/>
                <w:color w:val="auto"/>
                <w:spacing w:val="-2"/>
                <w:sz w:val="22"/>
                <w:szCs w:val="22"/>
                <w:highlight w:val="none"/>
              </w:rPr>
              <w:t>编列内容</w:t>
            </w:r>
          </w:p>
        </w:tc>
        <w:tc>
          <w:tcPr>
            <w:tcW w:w="466" w:type="dxa"/>
            <w:noWrap w:val="0"/>
            <w:vAlign w:val="center"/>
          </w:tcPr>
          <w:p w14:paraId="485F2148">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分值</w:t>
            </w:r>
          </w:p>
        </w:tc>
      </w:tr>
      <w:tr w14:paraId="02264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7" w:hRule="exact"/>
        </w:trPr>
        <w:tc>
          <w:tcPr>
            <w:tcW w:w="1558" w:type="dxa"/>
            <w:gridSpan w:val="3"/>
            <w:noWrap w:val="0"/>
            <w:vAlign w:val="center"/>
          </w:tcPr>
          <w:p w14:paraId="4C4A0887">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z w:val="22"/>
                <w:szCs w:val="22"/>
                <w:highlight w:val="none"/>
              </w:rPr>
            </w:pPr>
            <w:r>
              <w:rPr>
                <w:color w:val="auto"/>
                <w:spacing w:val="-2"/>
                <w:position w:val="8"/>
                <w:sz w:val="22"/>
                <w:szCs w:val="22"/>
                <w:highlight w:val="none"/>
              </w:rPr>
              <w:t>2.2.2</w:t>
            </w:r>
          </w:p>
          <w:p w14:paraId="238D30B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kern w:val="0"/>
                <w:sz w:val="22"/>
                <w:szCs w:val="22"/>
                <w:highlight w:val="none"/>
                <w:lang w:val="en-US" w:eastAsia="zh-CN" w:bidi="ar-SA"/>
              </w:rPr>
            </w:pPr>
            <w:r>
              <w:rPr>
                <w:color w:val="auto"/>
                <w:spacing w:val="-5"/>
                <w:sz w:val="22"/>
                <w:szCs w:val="22"/>
                <w:highlight w:val="none"/>
              </w:rPr>
              <w:t>（1）</w:t>
            </w:r>
          </w:p>
        </w:tc>
        <w:tc>
          <w:tcPr>
            <w:tcW w:w="1293" w:type="dxa"/>
            <w:noWrap w:val="0"/>
            <w:vAlign w:val="center"/>
          </w:tcPr>
          <w:p w14:paraId="5191178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ascii="宋体" w:hAnsi="宋体" w:eastAsia="宋体" w:cs="宋体"/>
                <w:snapToGrid w:val="0"/>
                <w:color w:val="auto"/>
                <w:kern w:val="0"/>
                <w:sz w:val="22"/>
                <w:szCs w:val="22"/>
                <w:highlight w:val="none"/>
                <w:lang w:val="en-US" w:eastAsia="en-US" w:bidi="ar-SA"/>
              </w:rPr>
            </w:pPr>
            <w:r>
              <w:rPr>
                <w:rFonts w:hint="eastAsia"/>
                <w:color w:val="auto"/>
                <w:spacing w:val="-2"/>
                <w:sz w:val="22"/>
                <w:szCs w:val="22"/>
                <w:highlight w:val="none"/>
                <w:lang w:eastAsia="zh-CN"/>
              </w:rPr>
              <w:t>评审</w:t>
            </w:r>
            <w:r>
              <w:rPr>
                <w:color w:val="auto"/>
                <w:spacing w:val="-2"/>
                <w:sz w:val="22"/>
                <w:szCs w:val="22"/>
                <w:highlight w:val="none"/>
              </w:rPr>
              <w:t>价</w:t>
            </w:r>
          </w:p>
        </w:tc>
        <w:tc>
          <w:tcPr>
            <w:tcW w:w="4978" w:type="dxa"/>
            <w:gridSpan w:val="2"/>
            <w:noWrap w:val="0"/>
            <w:vAlign w:val="center"/>
          </w:tcPr>
          <w:p w14:paraId="05B23D86">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napToGrid w:val="0"/>
                <w:color w:val="auto"/>
                <w:kern w:val="0"/>
                <w:sz w:val="22"/>
                <w:szCs w:val="22"/>
                <w:highlight w:val="none"/>
                <w:lang w:val="en-US" w:eastAsia="zh-CN" w:bidi="ar"/>
              </w:rPr>
            </w:pPr>
            <w:r>
              <w:rPr>
                <w:rFonts w:hint="eastAsia"/>
                <w:color w:val="auto"/>
                <w:spacing w:val="-2"/>
                <w:sz w:val="22"/>
                <w:szCs w:val="22"/>
                <w:highlight w:val="none"/>
                <w:lang w:eastAsia="zh-CN"/>
              </w:rPr>
              <w:t>响应</w:t>
            </w:r>
            <w:r>
              <w:rPr>
                <w:color w:val="auto"/>
                <w:spacing w:val="-2"/>
                <w:sz w:val="22"/>
                <w:szCs w:val="22"/>
                <w:highlight w:val="none"/>
              </w:rPr>
              <w:t>函文字报价</w:t>
            </w:r>
          </w:p>
        </w:tc>
        <w:tc>
          <w:tcPr>
            <w:tcW w:w="466" w:type="dxa"/>
            <w:noWrap w:val="0"/>
            <w:vAlign w:val="center"/>
          </w:tcPr>
          <w:p w14:paraId="1383C8C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napToGrid w:val="0"/>
                <w:color w:val="auto"/>
                <w:kern w:val="0"/>
                <w:sz w:val="22"/>
                <w:szCs w:val="22"/>
                <w:highlight w:val="none"/>
                <w:lang w:val="en-US" w:eastAsia="zh-CN" w:bidi="ar"/>
              </w:rPr>
            </w:pPr>
          </w:p>
        </w:tc>
      </w:tr>
      <w:tr w14:paraId="6A9BB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67" w:hRule="exact"/>
        </w:trPr>
        <w:tc>
          <w:tcPr>
            <w:tcW w:w="1558" w:type="dxa"/>
            <w:gridSpan w:val="3"/>
            <w:noWrap w:val="0"/>
            <w:vAlign w:val="center"/>
          </w:tcPr>
          <w:p w14:paraId="16F14E94">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z w:val="22"/>
                <w:szCs w:val="22"/>
                <w:highlight w:val="none"/>
              </w:rPr>
            </w:pPr>
            <w:r>
              <w:rPr>
                <w:color w:val="auto"/>
                <w:spacing w:val="-2"/>
                <w:position w:val="8"/>
                <w:sz w:val="22"/>
                <w:szCs w:val="22"/>
                <w:highlight w:val="none"/>
              </w:rPr>
              <w:t>2.2.2</w:t>
            </w:r>
          </w:p>
          <w:p w14:paraId="5E04B191">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auto"/>
                <w:kern w:val="0"/>
                <w:sz w:val="22"/>
                <w:szCs w:val="22"/>
                <w:highlight w:val="none"/>
                <w:lang w:val="en-US" w:eastAsia="zh-CN" w:bidi="ar-SA"/>
              </w:rPr>
            </w:pPr>
            <w:r>
              <w:rPr>
                <w:color w:val="auto"/>
                <w:spacing w:val="-5"/>
                <w:sz w:val="22"/>
                <w:szCs w:val="22"/>
                <w:highlight w:val="none"/>
              </w:rPr>
              <w:t>（2）</w:t>
            </w:r>
          </w:p>
        </w:tc>
        <w:tc>
          <w:tcPr>
            <w:tcW w:w="1293" w:type="dxa"/>
            <w:noWrap w:val="0"/>
            <w:vAlign w:val="center"/>
          </w:tcPr>
          <w:p w14:paraId="6F5B60C7">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both"/>
              <w:textAlignment w:val="baseline"/>
              <w:rPr>
                <w:rFonts w:ascii="宋体" w:hAnsi="宋体" w:eastAsia="宋体" w:cs="宋体"/>
                <w:snapToGrid w:val="0"/>
                <w:color w:val="auto"/>
                <w:kern w:val="0"/>
                <w:sz w:val="22"/>
                <w:szCs w:val="22"/>
                <w:highlight w:val="none"/>
                <w:lang w:val="en-US" w:eastAsia="en-US" w:bidi="ar-SA"/>
              </w:rPr>
            </w:pPr>
            <w:r>
              <w:rPr>
                <w:rFonts w:hint="eastAsia"/>
                <w:color w:val="auto"/>
                <w:spacing w:val="-1"/>
                <w:sz w:val="22"/>
                <w:szCs w:val="22"/>
                <w:highlight w:val="none"/>
                <w:lang w:eastAsia="zh-CN"/>
              </w:rPr>
              <w:t>评审</w:t>
            </w:r>
            <w:r>
              <w:rPr>
                <w:color w:val="auto"/>
                <w:spacing w:val="-1"/>
                <w:sz w:val="22"/>
                <w:szCs w:val="22"/>
                <w:highlight w:val="none"/>
              </w:rPr>
              <w:t>基准价计算方法</w:t>
            </w:r>
          </w:p>
        </w:tc>
        <w:tc>
          <w:tcPr>
            <w:tcW w:w="4978" w:type="dxa"/>
            <w:gridSpan w:val="2"/>
            <w:noWrap w:val="0"/>
            <w:vAlign w:val="center"/>
          </w:tcPr>
          <w:p w14:paraId="7398B9C6">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right="238" w:firstLine="2"/>
              <w:jc w:val="both"/>
              <w:textAlignment w:val="baseline"/>
              <w:rPr>
                <w:color w:val="auto"/>
                <w:sz w:val="22"/>
                <w:szCs w:val="22"/>
                <w:highlight w:val="none"/>
                <w:u w:val="single"/>
              </w:rPr>
            </w:pPr>
            <w:r>
              <w:rPr>
                <w:rFonts w:hint="eastAsia"/>
                <w:color w:val="auto"/>
                <w:spacing w:val="-1"/>
                <w:sz w:val="22"/>
                <w:szCs w:val="22"/>
                <w:highlight w:val="none"/>
                <w:lang w:eastAsia="zh-CN"/>
              </w:rPr>
              <w:t>（</w:t>
            </w:r>
            <w:r>
              <w:rPr>
                <w:rFonts w:hint="eastAsia"/>
                <w:color w:val="auto"/>
                <w:spacing w:val="-1"/>
                <w:sz w:val="22"/>
                <w:szCs w:val="22"/>
                <w:highlight w:val="none"/>
                <w:lang w:val="en-US" w:eastAsia="zh-CN"/>
              </w:rPr>
              <w:t>1</w:t>
            </w:r>
            <w:r>
              <w:rPr>
                <w:rFonts w:hint="eastAsia"/>
                <w:color w:val="auto"/>
                <w:spacing w:val="-1"/>
                <w:sz w:val="22"/>
                <w:szCs w:val="22"/>
                <w:highlight w:val="none"/>
                <w:lang w:eastAsia="zh-CN"/>
              </w:rPr>
              <w:t>）</w:t>
            </w:r>
            <w:r>
              <w:rPr>
                <w:color w:val="auto"/>
                <w:spacing w:val="-1"/>
                <w:sz w:val="22"/>
                <w:szCs w:val="22"/>
                <w:highlight w:val="none"/>
              </w:rPr>
              <w:t>在开标现场，</w:t>
            </w:r>
            <w:r>
              <w:rPr>
                <w:rFonts w:hint="eastAsia"/>
                <w:color w:val="auto"/>
                <w:spacing w:val="-1"/>
                <w:sz w:val="22"/>
                <w:szCs w:val="22"/>
                <w:highlight w:val="none"/>
                <w:lang w:eastAsia="zh-CN"/>
              </w:rPr>
              <w:t>采购</w:t>
            </w:r>
            <w:r>
              <w:rPr>
                <w:color w:val="auto"/>
                <w:spacing w:val="-1"/>
                <w:sz w:val="22"/>
                <w:szCs w:val="22"/>
                <w:highlight w:val="none"/>
              </w:rPr>
              <w:t>人将当场计算并宣布</w:t>
            </w:r>
            <w:r>
              <w:rPr>
                <w:rFonts w:hint="eastAsia"/>
                <w:color w:val="auto"/>
                <w:spacing w:val="-1"/>
                <w:sz w:val="22"/>
                <w:szCs w:val="22"/>
                <w:highlight w:val="none"/>
                <w:lang w:eastAsia="zh-CN"/>
              </w:rPr>
              <w:t>评审</w:t>
            </w:r>
            <w:r>
              <w:rPr>
                <w:color w:val="auto"/>
                <w:spacing w:val="-1"/>
                <w:sz w:val="22"/>
                <w:szCs w:val="22"/>
                <w:highlight w:val="none"/>
              </w:rPr>
              <w:t>基准</w:t>
            </w:r>
            <w:r>
              <w:rPr>
                <w:color w:val="auto"/>
                <w:spacing w:val="-3"/>
                <w:sz w:val="22"/>
                <w:szCs w:val="22"/>
                <w:highlight w:val="none"/>
              </w:rPr>
              <w:t>价：</w:t>
            </w:r>
            <w:r>
              <w:rPr>
                <w:color w:val="auto"/>
                <w:spacing w:val="-3"/>
                <w:sz w:val="22"/>
                <w:szCs w:val="22"/>
                <w:highlight w:val="none"/>
                <w:u w:val="none"/>
              </w:rPr>
              <w:t>除</w:t>
            </w:r>
            <w:r>
              <w:rPr>
                <w:rFonts w:hint="eastAsia"/>
                <w:color w:val="auto"/>
                <w:spacing w:val="-3"/>
                <w:sz w:val="22"/>
                <w:szCs w:val="22"/>
                <w:highlight w:val="none"/>
                <w:u w:val="none"/>
                <w:lang w:val="en-US" w:eastAsia="zh-CN"/>
              </w:rPr>
              <w:t>按评审办法</w:t>
            </w:r>
            <w:r>
              <w:rPr>
                <w:color w:val="auto"/>
                <w:spacing w:val="-1"/>
                <w:sz w:val="22"/>
                <w:szCs w:val="22"/>
                <w:highlight w:val="none"/>
                <w:u w:val="none"/>
              </w:rPr>
              <w:t>被宣布为不进入</w:t>
            </w:r>
            <w:r>
              <w:rPr>
                <w:rFonts w:hint="eastAsia"/>
                <w:color w:val="auto"/>
                <w:spacing w:val="-1"/>
                <w:sz w:val="22"/>
                <w:szCs w:val="22"/>
                <w:highlight w:val="none"/>
                <w:u w:val="none"/>
                <w:lang w:eastAsia="zh-CN"/>
              </w:rPr>
              <w:t>评审</w:t>
            </w:r>
            <w:r>
              <w:rPr>
                <w:color w:val="auto"/>
                <w:spacing w:val="-1"/>
                <w:sz w:val="22"/>
                <w:szCs w:val="22"/>
                <w:highlight w:val="none"/>
                <w:u w:val="none"/>
              </w:rPr>
              <w:t>基准价计算的报价之外，所有</w:t>
            </w:r>
            <w:r>
              <w:rPr>
                <w:rFonts w:hint="eastAsia"/>
                <w:color w:val="auto"/>
                <w:spacing w:val="13"/>
                <w:sz w:val="22"/>
                <w:szCs w:val="22"/>
                <w:highlight w:val="none"/>
                <w:u w:val="none"/>
                <w:lang w:val="en-US" w:eastAsia="zh-CN"/>
              </w:rPr>
              <w:t>响应人</w:t>
            </w:r>
            <w:r>
              <w:rPr>
                <w:color w:val="auto"/>
                <w:spacing w:val="-1"/>
                <w:sz w:val="22"/>
                <w:szCs w:val="22"/>
                <w:highlight w:val="none"/>
                <w:u w:val="none"/>
              </w:rPr>
              <w:t>的</w:t>
            </w:r>
            <w:r>
              <w:rPr>
                <w:rFonts w:hint="eastAsia"/>
                <w:color w:val="auto"/>
                <w:spacing w:val="-1"/>
                <w:sz w:val="22"/>
                <w:szCs w:val="22"/>
                <w:highlight w:val="none"/>
                <w:u w:val="none"/>
                <w:lang w:eastAsia="zh-CN"/>
              </w:rPr>
              <w:t>评审</w:t>
            </w:r>
            <w:r>
              <w:rPr>
                <w:color w:val="auto"/>
                <w:spacing w:val="-1"/>
                <w:sz w:val="22"/>
                <w:szCs w:val="22"/>
                <w:highlight w:val="none"/>
                <w:u w:val="none"/>
              </w:rPr>
              <w:t>价去掉一个最高值和一个最低值后的算术平均值即为</w:t>
            </w:r>
            <w:r>
              <w:rPr>
                <w:rFonts w:hint="eastAsia"/>
                <w:color w:val="auto"/>
                <w:spacing w:val="-1"/>
                <w:sz w:val="22"/>
                <w:szCs w:val="22"/>
                <w:highlight w:val="none"/>
                <w:u w:val="none"/>
                <w:lang w:eastAsia="zh-CN"/>
              </w:rPr>
              <w:t>评审</w:t>
            </w:r>
            <w:r>
              <w:rPr>
                <w:color w:val="auto"/>
                <w:spacing w:val="-1"/>
                <w:sz w:val="22"/>
                <w:szCs w:val="22"/>
                <w:highlight w:val="none"/>
                <w:u w:val="none"/>
              </w:rPr>
              <w:t>价平均值（如果参与</w:t>
            </w:r>
            <w:r>
              <w:rPr>
                <w:rFonts w:hint="eastAsia"/>
                <w:color w:val="auto"/>
                <w:spacing w:val="-1"/>
                <w:sz w:val="22"/>
                <w:szCs w:val="22"/>
                <w:highlight w:val="none"/>
                <w:u w:val="none"/>
                <w:lang w:eastAsia="zh-CN"/>
              </w:rPr>
              <w:t>评审</w:t>
            </w:r>
            <w:r>
              <w:rPr>
                <w:color w:val="auto"/>
                <w:spacing w:val="-1"/>
                <w:sz w:val="22"/>
                <w:szCs w:val="22"/>
                <w:highlight w:val="none"/>
                <w:u w:val="none"/>
              </w:rPr>
              <w:t>价平均值</w:t>
            </w:r>
            <w:r>
              <w:rPr>
                <w:color w:val="auto"/>
                <w:spacing w:val="-2"/>
                <w:sz w:val="22"/>
                <w:szCs w:val="22"/>
                <w:highlight w:val="none"/>
                <w:u w:val="none"/>
              </w:rPr>
              <w:t>计算的有效</w:t>
            </w:r>
            <w:r>
              <w:rPr>
                <w:rFonts w:hint="eastAsia"/>
                <w:color w:val="auto"/>
                <w:spacing w:val="-2"/>
                <w:sz w:val="22"/>
                <w:szCs w:val="22"/>
                <w:highlight w:val="none"/>
                <w:u w:val="none"/>
                <w:lang w:val="en-US" w:eastAsia="zh-CN"/>
              </w:rPr>
              <w:t>响应人</w:t>
            </w:r>
            <w:r>
              <w:rPr>
                <w:color w:val="auto"/>
                <w:spacing w:val="-2"/>
                <w:sz w:val="22"/>
                <w:szCs w:val="22"/>
                <w:highlight w:val="none"/>
                <w:u w:val="none"/>
              </w:rPr>
              <w:t>少于</w:t>
            </w:r>
            <w:r>
              <w:rPr>
                <w:color w:val="auto"/>
                <w:spacing w:val="-26"/>
                <w:sz w:val="22"/>
                <w:szCs w:val="22"/>
                <w:highlight w:val="none"/>
                <w:u w:val="none"/>
              </w:rPr>
              <w:t xml:space="preserve"> </w:t>
            </w:r>
            <w:r>
              <w:rPr>
                <w:color w:val="auto"/>
                <w:spacing w:val="-2"/>
                <w:sz w:val="22"/>
                <w:szCs w:val="22"/>
                <w:highlight w:val="none"/>
                <w:u w:val="none"/>
              </w:rPr>
              <w:t>5</w:t>
            </w:r>
            <w:r>
              <w:rPr>
                <w:color w:val="auto"/>
                <w:spacing w:val="-43"/>
                <w:sz w:val="22"/>
                <w:szCs w:val="22"/>
                <w:highlight w:val="none"/>
                <w:u w:val="none"/>
              </w:rPr>
              <w:t xml:space="preserve"> </w:t>
            </w:r>
            <w:r>
              <w:rPr>
                <w:color w:val="auto"/>
                <w:spacing w:val="-2"/>
                <w:sz w:val="22"/>
                <w:szCs w:val="22"/>
                <w:highlight w:val="none"/>
                <w:u w:val="none"/>
              </w:rPr>
              <w:t>家时，则计算</w:t>
            </w:r>
            <w:r>
              <w:rPr>
                <w:rFonts w:hint="eastAsia"/>
                <w:color w:val="auto"/>
                <w:spacing w:val="-2"/>
                <w:sz w:val="22"/>
                <w:szCs w:val="22"/>
                <w:highlight w:val="none"/>
                <w:u w:val="none"/>
                <w:lang w:eastAsia="zh-CN"/>
              </w:rPr>
              <w:t>评审</w:t>
            </w:r>
            <w:r>
              <w:rPr>
                <w:color w:val="auto"/>
                <w:spacing w:val="-2"/>
                <w:sz w:val="22"/>
                <w:szCs w:val="22"/>
                <w:highlight w:val="none"/>
                <w:u w:val="none"/>
              </w:rPr>
              <w:t>价平均值</w:t>
            </w:r>
            <w:r>
              <w:rPr>
                <w:color w:val="auto"/>
                <w:spacing w:val="-3"/>
                <w:sz w:val="22"/>
                <w:szCs w:val="22"/>
                <w:highlight w:val="none"/>
                <w:u w:val="none"/>
              </w:rPr>
              <w:t>时不去掉最高值和最低值）。</w:t>
            </w:r>
          </w:p>
          <w:p w14:paraId="48CE2980">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napToGrid w:val="0"/>
                <w:color w:val="auto"/>
                <w:kern w:val="0"/>
                <w:sz w:val="22"/>
                <w:szCs w:val="22"/>
                <w:highlight w:val="none"/>
                <w:lang w:val="en-US" w:eastAsia="zh-CN" w:bidi="ar"/>
              </w:rPr>
            </w:pPr>
            <w:r>
              <w:rPr>
                <w:color w:val="auto"/>
                <w:spacing w:val="-5"/>
                <w:sz w:val="22"/>
                <w:szCs w:val="22"/>
                <w:highlight w:val="none"/>
              </w:rPr>
              <w:t>（2）</w:t>
            </w:r>
            <w:r>
              <w:rPr>
                <w:rFonts w:hint="eastAsia"/>
                <w:color w:val="auto"/>
                <w:spacing w:val="-5"/>
                <w:sz w:val="22"/>
                <w:szCs w:val="22"/>
                <w:highlight w:val="none"/>
                <w:lang w:eastAsia="zh-CN"/>
              </w:rPr>
              <w:t>评审</w:t>
            </w:r>
            <w:r>
              <w:rPr>
                <w:color w:val="auto"/>
                <w:spacing w:val="-5"/>
                <w:sz w:val="22"/>
                <w:szCs w:val="22"/>
                <w:highlight w:val="none"/>
              </w:rPr>
              <w:t>基准价的确定：</w:t>
            </w:r>
            <w:r>
              <w:rPr>
                <w:color w:val="auto"/>
                <w:spacing w:val="-3"/>
                <w:sz w:val="22"/>
                <w:szCs w:val="22"/>
                <w:highlight w:val="none"/>
              </w:rPr>
              <w:t>将</w:t>
            </w:r>
            <w:r>
              <w:rPr>
                <w:rFonts w:hint="eastAsia"/>
                <w:color w:val="auto"/>
                <w:spacing w:val="-3"/>
                <w:sz w:val="22"/>
                <w:szCs w:val="22"/>
                <w:highlight w:val="none"/>
                <w:lang w:eastAsia="zh-CN"/>
              </w:rPr>
              <w:t>评审</w:t>
            </w:r>
            <w:r>
              <w:rPr>
                <w:color w:val="auto"/>
                <w:spacing w:val="-3"/>
                <w:sz w:val="22"/>
                <w:szCs w:val="22"/>
                <w:highlight w:val="none"/>
              </w:rPr>
              <w:t>价平均</w:t>
            </w:r>
            <w:r>
              <w:rPr>
                <w:rFonts w:hint="eastAsia"/>
                <w:color w:val="auto"/>
                <w:spacing w:val="-3"/>
                <w:sz w:val="22"/>
                <w:szCs w:val="22"/>
                <w:highlight w:val="none"/>
                <w:lang w:val="en-US" w:eastAsia="zh-CN"/>
              </w:rPr>
              <w:t>值</w:t>
            </w:r>
            <w:r>
              <w:rPr>
                <w:color w:val="auto"/>
                <w:spacing w:val="-3"/>
                <w:sz w:val="22"/>
                <w:szCs w:val="22"/>
                <w:highlight w:val="none"/>
              </w:rPr>
              <w:t>作为</w:t>
            </w:r>
            <w:r>
              <w:rPr>
                <w:rFonts w:hint="eastAsia"/>
                <w:color w:val="auto"/>
                <w:spacing w:val="-3"/>
                <w:sz w:val="22"/>
                <w:szCs w:val="22"/>
                <w:highlight w:val="none"/>
                <w:lang w:eastAsia="zh-CN"/>
              </w:rPr>
              <w:t>评审</w:t>
            </w:r>
            <w:r>
              <w:rPr>
                <w:color w:val="auto"/>
                <w:spacing w:val="-3"/>
                <w:sz w:val="22"/>
                <w:szCs w:val="22"/>
                <w:highlight w:val="none"/>
              </w:rPr>
              <w:t>基准价。</w:t>
            </w:r>
          </w:p>
        </w:tc>
        <w:tc>
          <w:tcPr>
            <w:tcW w:w="466" w:type="dxa"/>
            <w:noWrap w:val="0"/>
            <w:vAlign w:val="center"/>
          </w:tcPr>
          <w:p w14:paraId="46EAF84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napToGrid w:val="0"/>
                <w:color w:val="auto"/>
                <w:kern w:val="0"/>
                <w:sz w:val="22"/>
                <w:szCs w:val="22"/>
                <w:highlight w:val="none"/>
                <w:lang w:val="en-US" w:eastAsia="zh-CN" w:bidi="ar"/>
              </w:rPr>
            </w:pPr>
          </w:p>
        </w:tc>
      </w:tr>
      <w:tr w14:paraId="32762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884" w:hRule="exact"/>
        </w:trPr>
        <w:tc>
          <w:tcPr>
            <w:tcW w:w="1558" w:type="dxa"/>
            <w:gridSpan w:val="3"/>
            <w:noWrap w:val="0"/>
            <w:vAlign w:val="center"/>
          </w:tcPr>
          <w:p w14:paraId="38CE8136">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napToGrid w:val="0"/>
                <w:color w:val="auto"/>
                <w:kern w:val="0"/>
                <w:sz w:val="22"/>
                <w:szCs w:val="22"/>
                <w:highlight w:val="none"/>
                <w:lang w:val="en-US" w:eastAsia="zh-CN" w:bidi="ar-SA"/>
              </w:rPr>
            </w:pPr>
            <w:r>
              <w:rPr>
                <w:color w:val="auto"/>
                <w:spacing w:val="-2"/>
                <w:sz w:val="22"/>
                <w:szCs w:val="22"/>
                <w:highlight w:val="none"/>
              </w:rPr>
              <w:t>2.2.3</w:t>
            </w:r>
          </w:p>
        </w:tc>
        <w:tc>
          <w:tcPr>
            <w:tcW w:w="1293" w:type="dxa"/>
            <w:noWrap w:val="0"/>
            <w:vAlign w:val="center"/>
          </w:tcPr>
          <w:p w14:paraId="5840FE53">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宋体" w:hAnsi="宋体" w:eastAsia="宋体" w:cs="宋体"/>
                <w:snapToGrid w:val="0"/>
                <w:color w:val="auto"/>
                <w:kern w:val="0"/>
                <w:sz w:val="22"/>
                <w:szCs w:val="22"/>
                <w:highlight w:val="none"/>
                <w:lang w:val="en-US" w:eastAsia="zh-CN" w:bidi="ar-SA"/>
              </w:rPr>
            </w:pPr>
            <w:r>
              <w:rPr>
                <w:rFonts w:hint="eastAsia"/>
                <w:color w:val="auto"/>
                <w:spacing w:val="-2"/>
                <w:sz w:val="22"/>
                <w:szCs w:val="22"/>
                <w:highlight w:val="none"/>
                <w:lang w:eastAsia="zh-CN"/>
              </w:rPr>
              <w:t>响应</w:t>
            </w:r>
            <w:r>
              <w:rPr>
                <w:color w:val="auto"/>
                <w:spacing w:val="-2"/>
                <w:sz w:val="22"/>
                <w:szCs w:val="22"/>
                <w:highlight w:val="none"/>
              </w:rPr>
              <w:t>报价的偏差率计算公式</w:t>
            </w:r>
          </w:p>
        </w:tc>
        <w:tc>
          <w:tcPr>
            <w:tcW w:w="4978" w:type="dxa"/>
            <w:gridSpan w:val="2"/>
            <w:noWrap w:val="0"/>
            <w:vAlign w:val="center"/>
          </w:tcPr>
          <w:p w14:paraId="48D0761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napToGrid w:val="0"/>
                <w:color w:val="auto"/>
                <w:kern w:val="0"/>
                <w:sz w:val="22"/>
                <w:szCs w:val="22"/>
                <w:highlight w:val="none"/>
                <w:lang w:val="en-US" w:eastAsia="zh-CN" w:bidi="ar"/>
              </w:rPr>
            </w:pPr>
            <w:r>
              <w:rPr>
                <w:color w:val="auto"/>
                <w:spacing w:val="-6"/>
                <w:sz w:val="22"/>
                <w:szCs w:val="22"/>
                <w:highlight w:val="none"/>
              </w:rPr>
              <w:t>偏差率=100%×（</w:t>
            </w:r>
            <w:r>
              <w:rPr>
                <w:rFonts w:hint="eastAsia"/>
                <w:color w:val="auto"/>
                <w:spacing w:val="-6"/>
                <w:sz w:val="22"/>
                <w:szCs w:val="22"/>
                <w:highlight w:val="none"/>
                <w:lang w:eastAsia="zh-CN"/>
              </w:rPr>
              <w:t>响应人评审</w:t>
            </w:r>
            <w:r>
              <w:rPr>
                <w:color w:val="auto"/>
                <w:spacing w:val="-6"/>
                <w:sz w:val="22"/>
                <w:szCs w:val="22"/>
                <w:highlight w:val="none"/>
              </w:rPr>
              <w:t>价－</w:t>
            </w:r>
            <w:r>
              <w:rPr>
                <w:rFonts w:hint="eastAsia"/>
                <w:color w:val="auto"/>
                <w:spacing w:val="-6"/>
                <w:sz w:val="22"/>
                <w:szCs w:val="22"/>
                <w:highlight w:val="none"/>
                <w:lang w:eastAsia="zh-CN"/>
              </w:rPr>
              <w:t>评审</w:t>
            </w:r>
            <w:r>
              <w:rPr>
                <w:color w:val="auto"/>
                <w:spacing w:val="-6"/>
                <w:sz w:val="22"/>
                <w:szCs w:val="22"/>
                <w:highlight w:val="none"/>
              </w:rPr>
              <w:t>基准价）÷</w:t>
            </w:r>
            <w:r>
              <w:rPr>
                <w:rFonts w:hint="eastAsia"/>
                <w:color w:val="auto"/>
                <w:spacing w:val="-7"/>
                <w:sz w:val="22"/>
                <w:szCs w:val="22"/>
                <w:highlight w:val="none"/>
                <w:lang w:eastAsia="zh-CN"/>
              </w:rPr>
              <w:t>评审</w:t>
            </w:r>
            <w:r>
              <w:rPr>
                <w:color w:val="auto"/>
                <w:spacing w:val="-4"/>
                <w:sz w:val="22"/>
                <w:szCs w:val="22"/>
                <w:highlight w:val="none"/>
              </w:rPr>
              <w:t>基准价，偏差率保留</w:t>
            </w:r>
            <w:r>
              <w:rPr>
                <w:rFonts w:hint="eastAsia"/>
                <w:color w:val="auto"/>
                <w:spacing w:val="-4"/>
                <w:sz w:val="22"/>
                <w:szCs w:val="22"/>
                <w:highlight w:val="none"/>
                <w:lang w:val="en-US" w:eastAsia="zh-CN"/>
              </w:rPr>
              <w:t>两位小数</w:t>
            </w:r>
            <w:r>
              <w:rPr>
                <w:color w:val="auto"/>
                <w:spacing w:val="-4"/>
                <w:sz w:val="22"/>
                <w:szCs w:val="22"/>
                <w:highlight w:val="none"/>
              </w:rPr>
              <w:t>。</w:t>
            </w:r>
          </w:p>
        </w:tc>
        <w:tc>
          <w:tcPr>
            <w:tcW w:w="466" w:type="dxa"/>
            <w:noWrap w:val="0"/>
            <w:vAlign w:val="center"/>
          </w:tcPr>
          <w:p w14:paraId="57D27715">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napToGrid w:val="0"/>
                <w:color w:val="auto"/>
                <w:kern w:val="0"/>
                <w:sz w:val="22"/>
                <w:szCs w:val="22"/>
                <w:highlight w:val="none"/>
                <w:lang w:val="en-US" w:eastAsia="zh-CN" w:bidi="ar"/>
              </w:rPr>
            </w:pPr>
          </w:p>
        </w:tc>
      </w:tr>
      <w:tr w14:paraId="44934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8" w:hRule="exact"/>
        </w:trPr>
        <w:tc>
          <w:tcPr>
            <w:tcW w:w="1558" w:type="dxa"/>
            <w:gridSpan w:val="3"/>
            <w:noWrap w:val="0"/>
            <w:vAlign w:val="center"/>
          </w:tcPr>
          <w:p w14:paraId="4EDC56F2">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z w:val="22"/>
                <w:szCs w:val="22"/>
                <w:highlight w:val="none"/>
              </w:rPr>
            </w:pPr>
            <w:r>
              <w:rPr>
                <w:color w:val="auto"/>
                <w:spacing w:val="-2"/>
                <w:position w:val="8"/>
                <w:sz w:val="22"/>
                <w:szCs w:val="22"/>
                <w:highlight w:val="none"/>
              </w:rPr>
              <w:t>2.2.4</w:t>
            </w:r>
          </w:p>
          <w:p w14:paraId="6899042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napToGrid w:val="0"/>
                <w:color w:val="auto"/>
                <w:kern w:val="0"/>
                <w:sz w:val="22"/>
                <w:szCs w:val="22"/>
                <w:highlight w:val="none"/>
                <w:lang w:val="en-US" w:eastAsia="zh-CN" w:bidi="ar-SA"/>
              </w:rPr>
            </w:pPr>
            <w:r>
              <w:rPr>
                <w:color w:val="auto"/>
                <w:spacing w:val="-5"/>
                <w:sz w:val="22"/>
                <w:szCs w:val="22"/>
                <w:highlight w:val="none"/>
              </w:rPr>
              <w:t>（3）</w:t>
            </w:r>
          </w:p>
        </w:tc>
        <w:tc>
          <w:tcPr>
            <w:tcW w:w="1293" w:type="dxa"/>
            <w:noWrap w:val="0"/>
            <w:vAlign w:val="center"/>
          </w:tcPr>
          <w:p w14:paraId="0F01E8F9">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leftChars="0"/>
              <w:jc w:val="both"/>
              <w:textAlignment w:val="baseline"/>
              <w:rPr>
                <w:rFonts w:hint="default" w:ascii="宋体" w:hAnsi="宋体" w:eastAsia="宋体" w:cs="宋体"/>
                <w:snapToGrid w:val="0"/>
                <w:color w:val="auto"/>
                <w:kern w:val="0"/>
                <w:sz w:val="22"/>
                <w:szCs w:val="22"/>
                <w:highlight w:val="none"/>
                <w:lang w:val="en-US" w:eastAsia="zh-CN" w:bidi="ar-SA"/>
              </w:rPr>
            </w:pPr>
            <w:r>
              <w:rPr>
                <w:rFonts w:hint="eastAsia"/>
                <w:color w:val="auto"/>
                <w:spacing w:val="-1"/>
                <w:sz w:val="22"/>
                <w:szCs w:val="22"/>
                <w:highlight w:val="none"/>
                <w:lang w:eastAsia="zh-CN"/>
              </w:rPr>
              <w:t>评审</w:t>
            </w:r>
            <w:r>
              <w:rPr>
                <w:color w:val="auto"/>
                <w:spacing w:val="-1"/>
                <w:sz w:val="22"/>
                <w:szCs w:val="22"/>
                <w:highlight w:val="none"/>
              </w:rPr>
              <w:t>价得分计算方法</w:t>
            </w:r>
            <w:r>
              <w:rPr>
                <w:rFonts w:hint="eastAsia"/>
                <w:color w:val="auto"/>
                <w:spacing w:val="-1"/>
                <w:sz w:val="22"/>
                <w:szCs w:val="22"/>
                <w:highlight w:val="none"/>
                <w:lang w:val="en-US" w:eastAsia="zh-CN"/>
              </w:rPr>
              <w:t>(得分D)</w:t>
            </w:r>
          </w:p>
        </w:tc>
        <w:tc>
          <w:tcPr>
            <w:tcW w:w="4978" w:type="dxa"/>
            <w:gridSpan w:val="2"/>
            <w:noWrap w:val="0"/>
            <w:vAlign w:val="center"/>
          </w:tcPr>
          <w:p w14:paraId="1549641C">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当</w:t>
            </w:r>
            <w:r>
              <w:rPr>
                <w:rFonts w:hint="eastAsia" w:ascii="宋体" w:hAnsi="宋体" w:eastAsia="宋体" w:cs="宋体"/>
                <w:color w:val="auto"/>
                <w:spacing w:val="-2"/>
                <w:sz w:val="22"/>
                <w:szCs w:val="22"/>
                <w:highlight w:val="none"/>
                <w:lang w:eastAsia="zh-CN"/>
              </w:rPr>
              <w:t>评审</w:t>
            </w:r>
            <w:r>
              <w:rPr>
                <w:rFonts w:hint="eastAsia" w:ascii="宋体" w:hAnsi="宋体" w:eastAsia="宋体" w:cs="宋体"/>
                <w:color w:val="auto"/>
                <w:spacing w:val="-2"/>
                <w:sz w:val="22"/>
                <w:szCs w:val="22"/>
                <w:highlight w:val="none"/>
              </w:rPr>
              <w:t>价=基准价，</w:t>
            </w:r>
            <w:r>
              <w:rPr>
                <w:rFonts w:hint="eastAsia" w:ascii="宋体" w:hAnsi="宋体" w:eastAsia="宋体" w:cs="宋体"/>
                <w:color w:val="auto"/>
                <w:spacing w:val="-2"/>
                <w:sz w:val="22"/>
                <w:szCs w:val="22"/>
                <w:highlight w:val="none"/>
                <w:lang w:eastAsia="zh-CN"/>
              </w:rPr>
              <w:t>评审</w:t>
            </w:r>
            <w:r>
              <w:rPr>
                <w:rFonts w:hint="eastAsia" w:ascii="宋体" w:hAnsi="宋体" w:eastAsia="宋体" w:cs="宋体"/>
                <w:color w:val="auto"/>
                <w:spacing w:val="-2"/>
                <w:sz w:val="22"/>
                <w:szCs w:val="22"/>
                <w:highlight w:val="none"/>
              </w:rPr>
              <w:t>价得分＝</w:t>
            </w:r>
            <w:r>
              <w:rPr>
                <w:rFonts w:hint="eastAsia" w:cs="宋体"/>
                <w:color w:val="auto"/>
                <w:spacing w:val="-2"/>
                <w:sz w:val="22"/>
                <w:szCs w:val="22"/>
                <w:highlight w:val="none"/>
                <w:lang w:val="en-US" w:eastAsia="zh-CN"/>
              </w:rPr>
              <w:t>4</w:t>
            </w:r>
            <w:r>
              <w:rPr>
                <w:rFonts w:hint="eastAsia" w:ascii="宋体" w:hAnsi="宋体" w:eastAsia="宋体" w:cs="宋体"/>
                <w:color w:val="auto"/>
                <w:spacing w:val="-2"/>
                <w:sz w:val="22"/>
                <w:szCs w:val="22"/>
                <w:highlight w:val="none"/>
              </w:rPr>
              <w:t>0；</w:t>
            </w:r>
          </w:p>
          <w:p w14:paraId="654F7D6D">
            <w:pPr>
              <w:pStyle w:val="16"/>
              <w:keepNext w:val="0"/>
              <w:keepLines w:val="0"/>
              <w:pageBreakBefore w:val="0"/>
              <w:widowControl w:val="0"/>
              <w:kinsoku/>
              <w:wordWrap/>
              <w:overflowPunct w:val="0"/>
              <w:topLinePunct w:val="0"/>
              <w:autoSpaceDE w:val="0"/>
              <w:autoSpaceDN w:val="0"/>
              <w:bidi w:val="0"/>
              <w:adjustRightInd w:val="0"/>
              <w:snapToGrid w:val="0"/>
              <w:spacing w:line="240" w:lineRule="auto"/>
              <w:ind w:left="0" w:right="448"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当</w:t>
            </w:r>
            <w:r>
              <w:rPr>
                <w:rFonts w:hint="eastAsia" w:ascii="宋体" w:hAnsi="宋体" w:eastAsia="宋体" w:cs="宋体"/>
                <w:color w:val="auto"/>
                <w:spacing w:val="-1"/>
                <w:sz w:val="22"/>
                <w:szCs w:val="22"/>
                <w:highlight w:val="none"/>
                <w:lang w:eastAsia="zh-CN"/>
              </w:rPr>
              <w:t>评审</w:t>
            </w:r>
            <w:r>
              <w:rPr>
                <w:rFonts w:hint="eastAsia" w:ascii="宋体" w:hAnsi="宋体" w:eastAsia="宋体" w:cs="宋体"/>
                <w:color w:val="auto"/>
                <w:spacing w:val="-1"/>
                <w:sz w:val="22"/>
                <w:szCs w:val="22"/>
                <w:highlight w:val="none"/>
              </w:rPr>
              <w:t>价＞基准价，</w:t>
            </w:r>
            <w:r>
              <w:rPr>
                <w:rFonts w:hint="eastAsia" w:ascii="宋体" w:hAnsi="宋体" w:eastAsia="宋体" w:cs="宋体"/>
                <w:color w:val="auto"/>
                <w:spacing w:val="-1"/>
                <w:sz w:val="22"/>
                <w:szCs w:val="22"/>
                <w:highlight w:val="none"/>
                <w:lang w:eastAsia="zh-CN"/>
              </w:rPr>
              <w:t>评审</w:t>
            </w:r>
            <w:r>
              <w:rPr>
                <w:rFonts w:hint="eastAsia" w:ascii="宋体" w:hAnsi="宋体" w:eastAsia="宋体" w:cs="宋体"/>
                <w:color w:val="auto"/>
                <w:spacing w:val="-1"/>
                <w:sz w:val="22"/>
                <w:szCs w:val="22"/>
                <w:highlight w:val="none"/>
              </w:rPr>
              <w:t>价得分＝</w:t>
            </w:r>
            <w:r>
              <w:rPr>
                <w:rFonts w:hint="eastAsia"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0－|偏差率|×</w:t>
            </w:r>
            <w:r>
              <w:rPr>
                <w:rFonts w:hint="eastAsia" w:ascii="宋体" w:hAnsi="宋体" w:eastAsia="宋体" w:cs="宋体"/>
                <w:color w:val="auto"/>
                <w:spacing w:val="-3"/>
                <w:sz w:val="22"/>
                <w:szCs w:val="22"/>
                <w:highlight w:val="none"/>
              </w:rPr>
              <w:t>100×E1；</w:t>
            </w:r>
          </w:p>
          <w:p w14:paraId="0C6B01EA">
            <w:pPr>
              <w:pStyle w:val="16"/>
              <w:keepNext w:val="0"/>
              <w:keepLines w:val="0"/>
              <w:pageBreakBefore w:val="0"/>
              <w:widowControl w:val="0"/>
              <w:kinsoku/>
              <w:wordWrap/>
              <w:overflowPunct w:val="0"/>
              <w:topLinePunct w:val="0"/>
              <w:autoSpaceDE w:val="0"/>
              <w:autoSpaceDN w:val="0"/>
              <w:bidi w:val="0"/>
              <w:adjustRightInd w:val="0"/>
              <w:snapToGrid w:val="0"/>
              <w:spacing w:line="240" w:lineRule="auto"/>
              <w:ind w:left="0" w:right="448" w:firstLine="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当</w:t>
            </w:r>
            <w:r>
              <w:rPr>
                <w:rFonts w:hint="eastAsia" w:ascii="宋体" w:hAnsi="宋体" w:eastAsia="宋体" w:cs="宋体"/>
                <w:color w:val="auto"/>
                <w:spacing w:val="-1"/>
                <w:sz w:val="22"/>
                <w:szCs w:val="22"/>
                <w:highlight w:val="none"/>
                <w:lang w:eastAsia="zh-CN"/>
              </w:rPr>
              <w:t>评审</w:t>
            </w:r>
            <w:r>
              <w:rPr>
                <w:rFonts w:hint="eastAsia" w:ascii="宋体" w:hAnsi="宋体" w:eastAsia="宋体" w:cs="宋体"/>
                <w:color w:val="auto"/>
                <w:spacing w:val="-1"/>
                <w:sz w:val="22"/>
                <w:szCs w:val="22"/>
                <w:highlight w:val="none"/>
              </w:rPr>
              <w:t>价＜基准价，</w:t>
            </w:r>
            <w:r>
              <w:rPr>
                <w:rFonts w:hint="eastAsia" w:ascii="宋体" w:hAnsi="宋体" w:eastAsia="宋体" w:cs="宋体"/>
                <w:color w:val="auto"/>
                <w:spacing w:val="-1"/>
                <w:sz w:val="22"/>
                <w:szCs w:val="22"/>
                <w:highlight w:val="none"/>
                <w:lang w:eastAsia="zh-CN"/>
              </w:rPr>
              <w:t>评审</w:t>
            </w:r>
            <w:r>
              <w:rPr>
                <w:rFonts w:hint="eastAsia" w:ascii="宋体" w:hAnsi="宋体" w:eastAsia="宋体" w:cs="宋体"/>
                <w:color w:val="auto"/>
                <w:spacing w:val="-1"/>
                <w:sz w:val="22"/>
                <w:szCs w:val="22"/>
                <w:highlight w:val="none"/>
              </w:rPr>
              <w:t>价得分＝</w:t>
            </w:r>
            <w:r>
              <w:rPr>
                <w:rFonts w:hint="eastAsia"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0－|偏差率|×</w:t>
            </w:r>
            <w:r>
              <w:rPr>
                <w:rFonts w:hint="eastAsia" w:ascii="宋体" w:hAnsi="宋体" w:eastAsia="宋体" w:cs="宋体"/>
                <w:color w:val="auto"/>
                <w:spacing w:val="-3"/>
                <w:sz w:val="22"/>
                <w:szCs w:val="22"/>
                <w:highlight w:val="none"/>
              </w:rPr>
              <w:t>100×E2；</w:t>
            </w:r>
          </w:p>
          <w:p w14:paraId="1B9E0165">
            <w:pPr>
              <w:pStyle w:val="16"/>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eastAsia="zh-CN"/>
              </w:rPr>
              <w:t>评审</w:t>
            </w:r>
            <w:r>
              <w:rPr>
                <w:rFonts w:hint="eastAsia" w:ascii="宋体" w:hAnsi="宋体" w:eastAsia="宋体" w:cs="宋体"/>
                <w:color w:val="auto"/>
                <w:spacing w:val="-3"/>
                <w:sz w:val="22"/>
                <w:szCs w:val="22"/>
                <w:highlight w:val="none"/>
              </w:rPr>
              <w:t>价得分最高得</w:t>
            </w:r>
            <w:r>
              <w:rPr>
                <w:rFonts w:hint="eastAsia" w:ascii="宋体" w:hAnsi="宋体" w:eastAsia="宋体" w:cs="宋体"/>
                <w:color w:val="auto"/>
                <w:spacing w:val="-42"/>
                <w:sz w:val="22"/>
                <w:szCs w:val="22"/>
                <w:highlight w:val="none"/>
              </w:rPr>
              <w:t xml:space="preserve"> </w:t>
            </w:r>
            <w:r>
              <w:rPr>
                <w:rFonts w:hint="eastAsia" w:cs="宋体"/>
                <w:color w:val="auto"/>
                <w:spacing w:val="-42"/>
                <w:sz w:val="22"/>
                <w:szCs w:val="22"/>
                <w:highlight w:val="none"/>
                <w:lang w:val="en-US" w:eastAsia="zh-CN"/>
              </w:rPr>
              <w:t>D</w:t>
            </w:r>
            <w:r>
              <w:rPr>
                <w:rFonts w:hint="eastAsia" w:ascii="宋体" w:hAnsi="宋体" w:eastAsia="宋体" w:cs="宋体"/>
                <w:color w:val="auto"/>
                <w:spacing w:val="-3"/>
                <w:sz w:val="22"/>
                <w:szCs w:val="22"/>
                <w:highlight w:val="none"/>
              </w:rPr>
              <w:t>=</w:t>
            </w:r>
            <w:r>
              <w:rPr>
                <w:rFonts w:hint="eastAsia" w:cs="宋体"/>
                <w:color w:val="auto"/>
                <w:spacing w:val="-3"/>
                <w:sz w:val="22"/>
                <w:szCs w:val="22"/>
                <w:highlight w:val="none"/>
                <w:lang w:val="en-US" w:eastAsia="zh-CN"/>
              </w:rPr>
              <w:t>4</w:t>
            </w:r>
            <w:r>
              <w:rPr>
                <w:rFonts w:hint="eastAsia" w:ascii="宋体" w:hAnsi="宋体" w:eastAsia="宋体" w:cs="宋体"/>
                <w:color w:val="auto"/>
                <w:spacing w:val="-3"/>
                <w:sz w:val="22"/>
                <w:szCs w:val="22"/>
                <w:highlight w:val="none"/>
              </w:rPr>
              <w:t>0</w:t>
            </w:r>
            <w:r>
              <w:rPr>
                <w:rFonts w:hint="eastAsia" w:ascii="宋体" w:hAnsi="宋体" w:eastAsia="宋体" w:cs="宋体"/>
                <w:color w:val="auto"/>
                <w:spacing w:val="-42"/>
                <w:sz w:val="22"/>
                <w:szCs w:val="22"/>
                <w:highlight w:val="none"/>
              </w:rPr>
              <w:t xml:space="preserve"> </w:t>
            </w:r>
            <w:r>
              <w:rPr>
                <w:rFonts w:hint="eastAsia" w:ascii="宋体" w:hAnsi="宋体" w:eastAsia="宋体" w:cs="宋体"/>
                <w:color w:val="auto"/>
                <w:spacing w:val="-3"/>
                <w:sz w:val="22"/>
                <w:szCs w:val="22"/>
                <w:highlight w:val="none"/>
              </w:rPr>
              <w:t>分，最低得0分。</w:t>
            </w:r>
          </w:p>
          <w:p w14:paraId="0CB86EA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color w:val="auto"/>
                <w:spacing w:val="-5"/>
                <w:sz w:val="22"/>
                <w:szCs w:val="22"/>
                <w:highlight w:val="none"/>
              </w:rPr>
              <w:t>其中，E1</w:t>
            </w:r>
            <w:r>
              <w:rPr>
                <w:rFonts w:hint="eastAsia" w:ascii="宋体" w:hAnsi="宋体" w:eastAsia="宋体" w:cs="宋体"/>
                <w:color w:val="auto"/>
                <w:spacing w:val="-41"/>
                <w:sz w:val="22"/>
                <w:szCs w:val="22"/>
                <w:highlight w:val="none"/>
              </w:rPr>
              <w:t xml:space="preserve"> </w:t>
            </w:r>
            <w:r>
              <w:rPr>
                <w:rFonts w:hint="eastAsia" w:ascii="宋体" w:hAnsi="宋体" w:eastAsia="宋体" w:cs="宋体"/>
                <w:color w:val="auto"/>
                <w:spacing w:val="-5"/>
                <w:sz w:val="22"/>
                <w:szCs w:val="22"/>
                <w:highlight w:val="none"/>
              </w:rPr>
              <w:t>是</w:t>
            </w:r>
            <w:r>
              <w:rPr>
                <w:rFonts w:hint="eastAsia" w:ascii="宋体" w:hAnsi="宋体" w:eastAsia="宋体" w:cs="宋体"/>
                <w:color w:val="auto"/>
                <w:spacing w:val="-5"/>
                <w:sz w:val="22"/>
                <w:szCs w:val="22"/>
                <w:highlight w:val="none"/>
                <w:lang w:eastAsia="zh-CN"/>
              </w:rPr>
              <w:t>评审</w:t>
            </w:r>
            <w:r>
              <w:rPr>
                <w:rFonts w:hint="eastAsia" w:ascii="宋体" w:hAnsi="宋体" w:eastAsia="宋体" w:cs="宋体"/>
                <w:color w:val="auto"/>
                <w:spacing w:val="-5"/>
                <w:sz w:val="22"/>
                <w:szCs w:val="22"/>
                <w:highlight w:val="none"/>
              </w:rPr>
              <w:t>价每高于</w:t>
            </w:r>
            <w:r>
              <w:rPr>
                <w:rFonts w:hint="eastAsia" w:ascii="宋体" w:hAnsi="宋体" w:eastAsia="宋体" w:cs="宋体"/>
                <w:color w:val="auto"/>
                <w:spacing w:val="-5"/>
                <w:sz w:val="22"/>
                <w:szCs w:val="22"/>
                <w:highlight w:val="none"/>
                <w:lang w:eastAsia="zh-CN"/>
              </w:rPr>
              <w:t>评审</w:t>
            </w:r>
            <w:r>
              <w:rPr>
                <w:rFonts w:hint="eastAsia" w:ascii="宋体" w:hAnsi="宋体" w:eastAsia="宋体" w:cs="宋体"/>
                <w:color w:val="auto"/>
                <w:spacing w:val="-5"/>
                <w:sz w:val="22"/>
                <w:szCs w:val="22"/>
                <w:highlight w:val="none"/>
              </w:rPr>
              <w:t>基准价一个百分点</w:t>
            </w:r>
            <w:r>
              <w:rPr>
                <w:rFonts w:hint="eastAsia" w:ascii="宋体" w:hAnsi="宋体" w:eastAsia="宋体" w:cs="宋体"/>
                <w:color w:val="auto"/>
                <w:spacing w:val="-6"/>
                <w:sz w:val="22"/>
                <w:szCs w:val="22"/>
                <w:highlight w:val="none"/>
              </w:rPr>
              <w:t>的扣</w:t>
            </w:r>
            <w:r>
              <w:rPr>
                <w:rFonts w:hint="eastAsia" w:ascii="宋体" w:hAnsi="宋体" w:eastAsia="宋体" w:cs="宋体"/>
                <w:color w:val="auto"/>
                <w:spacing w:val="-5"/>
                <w:sz w:val="22"/>
                <w:szCs w:val="22"/>
                <w:highlight w:val="none"/>
              </w:rPr>
              <w:t>分值，E</w:t>
            </w:r>
            <w:r>
              <w:rPr>
                <w:rFonts w:hint="eastAsia" w:ascii="宋体" w:hAnsi="宋体" w:eastAsia="宋体" w:cs="宋体"/>
                <w:color w:val="auto"/>
                <w:spacing w:val="-5"/>
                <w:sz w:val="22"/>
                <w:szCs w:val="22"/>
                <w:highlight w:val="none"/>
                <w:lang w:val="en-US" w:eastAsia="zh-CN"/>
              </w:rPr>
              <w:t>1</w:t>
            </w:r>
            <w:r>
              <w:rPr>
                <w:rFonts w:hint="eastAsia" w:ascii="宋体" w:hAnsi="宋体" w:eastAsia="宋体" w:cs="宋体"/>
                <w:color w:val="auto"/>
                <w:spacing w:val="-5"/>
                <w:sz w:val="22"/>
                <w:szCs w:val="22"/>
                <w:highlight w:val="none"/>
              </w:rPr>
              <w:t>=0.6</w:t>
            </w:r>
            <w:r>
              <w:rPr>
                <w:rFonts w:hint="eastAsia" w:ascii="宋体" w:hAnsi="宋体" w:eastAsia="宋体" w:cs="宋体"/>
                <w:color w:val="auto"/>
                <w:spacing w:val="-5"/>
                <w:sz w:val="22"/>
                <w:szCs w:val="22"/>
                <w:highlight w:val="none"/>
                <w:lang w:eastAsia="zh-CN"/>
              </w:rPr>
              <w:t>；</w:t>
            </w:r>
            <w:r>
              <w:rPr>
                <w:rFonts w:hint="eastAsia" w:ascii="宋体" w:hAnsi="宋体" w:eastAsia="宋体" w:cs="宋体"/>
                <w:color w:val="auto"/>
                <w:spacing w:val="-5"/>
                <w:sz w:val="22"/>
                <w:szCs w:val="22"/>
                <w:highlight w:val="none"/>
              </w:rPr>
              <w:t>E2</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5"/>
                <w:sz w:val="22"/>
                <w:szCs w:val="22"/>
                <w:highlight w:val="none"/>
              </w:rPr>
              <w:t>是</w:t>
            </w:r>
            <w:r>
              <w:rPr>
                <w:rFonts w:hint="eastAsia" w:ascii="宋体" w:hAnsi="宋体" w:eastAsia="宋体" w:cs="宋体"/>
                <w:color w:val="auto"/>
                <w:spacing w:val="-5"/>
                <w:sz w:val="22"/>
                <w:szCs w:val="22"/>
                <w:highlight w:val="none"/>
                <w:lang w:eastAsia="zh-CN"/>
              </w:rPr>
              <w:t>评审</w:t>
            </w:r>
            <w:r>
              <w:rPr>
                <w:rFonts w:hint="eastAsia" w:ascii="宋体" w:hAnsi="宋体" w:eastAsia="宋体" w:cs="宋体"/>
                <w:color w:val="auto"/>
                <w:spacing w:val="-5"/>
                <w:sz w:val="22"/>
                <w:szCs w:val="22"/>
                <w:highlight w:val="none"/>
              </w:rPr>
              <w:t>价每低于</w:t>
            </w:r>
            <w:r>
              <w:rPr>
                <w:rFonts w:hint="eastAsia" w:ascii="宋体" w:hAnsi="宋体" w:eastAsia="宋体" w:cs="宋体"/>
                <w:color w:val="auto"/>
                <w:spacing w:val="-5"/>
                <w:sz w:val="22"/>
                <w:szCs w:val="22"/>
                <w:highlight w:val="none"/>
                <w:lang w:eastAsia="zh-CN"/>
              </w:rPr>
              <w:t>评审</w:t>
            </w:r>
            <w:r>
              <w:rPr>
                <w:rFonts w:hint="eastAsia" w:ascii="宋体" w:hAnsi="宋体" w:eastAsia="宋体" w:cs="宋体"/>
                <w:color w:val="auto"/>
                <w:spacing w:val="-5"/>
                <w:sz w:val="22"/>
                <w:szCs w:val="22"/>
                <w:highlight w:val="none"/>
              </w:rPr>
              <w:t>基准价一个百</w:t>
            </w:r>
            <w:r>
              <w:rPr>
                <w:rFonts w:hint="eastAsia" w:ascii="宋体" w:hAnsi="宋体" w:eastAsia="宋体" w:cs="宋体"/>
                <w:color w:val="auto"/>
                <w:spacing w:val="-12"/>
                <w:sz w:val="22"/>
                <w:szCs w:val="22"/>
                <w:highlight w:val="none"/>
              </w:rPr>
              <w:t>分点的</w:t>
            </w:r>
            <w:r>
              <w:rPr>
                <w:rFonts w:hint="eastAsia" w:ascii="宋体" w:hAnsi="宋体" w:eastAsia="宋体" w:cs="宋体"/>
                <w:color w:val="auto"/>
                <w:spacing w:val="-12"/>
                <w:sz w:val="22"/>
                <w:szCs w:val="22"/>
                <w:highlight w:val="none"/>
                <w:lang w:val="en-US" w:eastAsia="zh-CN"/>
              </w:rPr>
              <w:t>扣</w:t>
            </w:r>
            <w:r>
              <w:rPr>
                <w:rFonts w:hint="eastAsia" w:ascii="宋体" w:hAnsi="宋体" w:eastAsia="宋体" w:cs="宋体"/>
                <w:color w:val="auto"/>
                <w:spacing w:val="-12"/>
                <w:sz w:val="22"/>
                <w:szCs w:val="22"/>
                <w:highlight w:val="none"/>
              </w:rPr>
              <w:t>分值，E2=0.4。</w:t>
            </w:r>
          </w:p>
        </w:tc>
        <w:tc>
          <w:tcPr>
            <w:tcW w:w="484" w:type="dxa"/>
            <w:gridSpan w:val="2"/>
            <w:noWrap w:val="0"/>
            <w:vAlign w:val="center"/>
          </w:tcPr>
          <w:p w14:paraId="7AF7EF7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40</w:t>
            </w:r>
          </w:p>
        </w:tc>
      </w:tr>
    </w:tbl>
    <w:p w14:paraId="3B2A68C3">
      <w:pPr>
        <w:kinsoku/>
        <w:jc w:val="both"/>
        <w:rPr>
          <w:color w:val="auto"/>
          <w:highlight w:val="none"/>
        </w:rPr>
        <w:sectPr>
          <w:footerReference r:id="rId15" w:type="default"/>
          <w:pgSz w:w="11906" w:h="16839"/>
          <w:pgMar w:top="1431" w:right="1785" w:bottom="1152" w:left="1785" w:header="0" w:footer="992" w:gutter="0"/>
          <w:pgNumType w:fmt="decimal"/>
          <w:cols w:space="720" w:num="1"/>
        </w:sectPr>
      </w:pPr>
    </w:p>
    <w:p w14:paraId="2BFDD778">
      <w:pPr>
        <w:kinsoku/>
        <w:spacing w:line="91" w:lineRule="auto"/>
        <w:jc w:val="both"/>
        <w:rPr>
          <w:rFonts w:ascii="Arial"/>
          <w:color w:val="auto"/>
          <w:sz w:val="2"/>
          <w:highlight w:val="none"/>
        </w:rPr>
      </w:pPr>
    </w:p>
    <w:p w14:paraId="6D3F9BEE">
      <w:pPr>
        <w:kinsoku/>
        <w:spacing w:before="91" w:line="220" w:lineRule="auto"/>
        <w:ind w:left="23"/>
        <w:jc w:val="center"/>
        <w:outlineLvl w:val="1"/>
        <w:rPr>
          <w:rFonts w:ascii="宋体" w:hAnsi="宋体" w:eastAsia="宋体" w:cs="宋体"/>
          <w:b/>
          <w:bCs/>
          <w:color w:val="auto"/>
          <w:sz w:val="28"/>
          <w:szCs w:val="28"/>
          <w:highlight w:val="none"/>
        </w:rPr>
      </w:pPr>
      <w:r>
        <w:rPr>
          <w:rFonts w:hint="eastAsia" w:ascii="宋体" w:hAnsi="宋体" w:eastAsia="宋体" w:cs="宋体"/>
          <w:b/>
          <w:bCs/>
          <w:color w:val="auto"/>
          <w:spacing w:val="-1"/>
          <w:sz w:val="28"/>
          <w:szCs w:val="28"/>
          <w:highlight w:val="none"/>
          <w:lang w:eastAsia="zh-CN"/>
        </w:rPr>
        <w:t>评审</w:t>
      </w:r>
      <w:r>
        <w:rPr>
          <w:rFonts w:ascii="宋体" w:hAnsi="宋体" w:eastAsia="宋体" w:cs="宋体"/>
          <w:b/>
          <w:bCs/>
          <w:color w:val="auto"/>
          <w:spacing w:val="-1"/>
          <w:sz w:val="28"/>
          <w:szCs w:val="28"/>
          <w:highlight w:val="none"/>
        </w:rPr>
        <w:t>办法正文</w:t>
      </w:r>
    </w:p>
    <w:p w14:paraId="436AC508">
      <w:pPr>
        <w:pStyle w:val="4"/>
        <w:kinsoku/>
        <w:spacing w:line="389" w:lineRule="auto"/>
        <w:jc w:val="both"/>
        <w:rPr>
          <w:color w:val="auto"/>
          <w:highlight w:val="none"/>
        </w:rPr>
      </w:pPr>
    </w:p>
    <w:p w14:paraId="7EDAAD83">
      <w:pPr>
        <w:kinsoku/>
        <w:spacing w:before="0" w:line="480" w:lineRule="exact"/>
        <w:ind w:left="0" w:firstLine="462" w:firstLineChars="200"/>
        <w:jc w:val="both"/>
        <w:outlineLvl w:val="1"/>
        <w:rPr>
          <w:rFonts w:ascii="宋体" w:hAnsi="宋体" w:eastAsia="宋体" w:cs="宋体"/>
          <w:b/>
          <w:bCs/>
          <w:color w:val="auto"/>
          <w:sz w:val="24"/>
          <w:szCs w:val="24"/>
          <w:highlight w:val="none"/>
        </w:rPr>
      </w:pPr>
      <w:r>
        <w:rPr>
          <w:rFonts w:ascii="宋体" w:hAnsi="宋体" w:eastAsia="宋体" w:cs="宋体"/>
          <w:b/>
          <w:bCs/>
          <w:color w:val="auto"/>
          <w:spacing w:val="-5"/>
          <w:sz w:val="24"/>
          <w:szCs w:val="24"/>
          <w:highlight w:val="none"/>
        </w:rPr>
        <w:t>1.</w:t>
      </w:r>
      <w:r>
        <w:rPr>
          <w:rFonts w:ascii="宋体" w:hAnsi="宋体" w:eastAsia="宋体" w:cs="宋体"/>
          <w:b/>
          <w:bCs/>
          <w:color w:val="auto"/>
          <w:spacing w:val="9"/>
          <w:sz w:val="24"/>
          <w:szCs w:val="24"/>
          <w:highlight w:val="none"/>
        </w:rPr>
        <w:t xml:space="preserve"> </w:t>
      </w:r>
      <w:r>
        <w:rPr>
          <w:rFonts w:hint="eastAsia" w:ascii="宋体" w:hAnsi="宋体" w:eastAsia="宋体" w:cs="宋体"/>
          <w:b/>
          <w:bCs/>
          <w:color w:val="auto"/>
          <w:spacing w:val="-5"/>
          <w:sz w:val="24"/>
          <w:szCs w:val="24"/>
          <w:highlight w:val="none"/>
          <w:lang w:eastAsia="zh-CN"/>
        </w:rPr>
        <w:t>评审</w:t>
      </w:r>
      <w:r>
        <w:rPr>
          <w:rFonts w:ascii="宋体" w:hAnsi="宋体" w:eastAsia="宋体" w:cs="宋体"/>
          <w:b/>
          <w:bCs/>
          <w:color w:val="auto"/>
          <w:spacing w:val="-5"/>
          <w:sz w:val="24"/>
          <w:szCs w:val="24"/>
          <w:highlight w:val="none"/>
        </w:rPr>
        <w:t>方法</w:t>
      </w:r>
    </w:p>
    <w:p w14:paraId="0449396B">
      <w:pPr>
        <w:kinsoku/>
        <w:spacing w:before="0" w:line="480" w:lineRule="exact"/>
        <w:ind w:left="0" w:right="0" w:firstLine="46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本次</w:t>
      </w:r>
      <w:r>
        <w:rPr>
          <w:rFonts w:hint="eastAsia" w:ascii="宋体" w:hAnsi="宋体" w:eastAsia="宋体" w:cs="宋体"/>
          <w:color w:val="auto"/>
          <w:spacing w:val="-5"/>
          <w:sz w:val="24"/>
          <w:szCs w:val="24"/>
          <w:highlight w:val="none"/>
          <w:lang w:eastAsia="zh-CN"/>
        </w:rPr>
        <w:t>评审</w:t>
      </w:r>
      <w:r>
        <w:rPr>
          <w:rFonts w:ascii="宋体" w:hAnsi="宋体" w:eastAsia="宋体" w:cs="宋体"/>
          <w:color w:val="auto"/>
          <w:spacing w:val="-5"/>
          <w:sz w:val="24"/>
          <w:szCs w:val="24"/>
          <w:highlight w:val="none"/>
        </w:rPr>
        <w:t>采用综合评分法。</w:t>
      </w:r>
      <w:r>
        <w:rPr>
          <w:rFonts w:hint="eastAsia" w:ascii="宋体" w:hAnsi="宋体" w:eastAsia="宋体" w:cs="宋体"/>
          <w:color w:val="auto"/>
          <w:spacing w:val="-5"/>
          <w:sz w:val="24"/>
          <w:szCs w:val="24"/>
          <w:highlight w:val="none"/>
          <w:lang w:eastAsia="zh-CN"/>
        </w:rPr>
        <w:t>评审小组</w:t>
      </w:r>
      <w:r>
        <w:rPr>
          <w:rFonts w:ascii="宋体" w:hAnsi="宋体" w:eastAsia="宋体" w:cs="宋体"/>
          <w:color w:val="auto"/>
          <w:spacing w:val="-5"/>
          <w:sz w:val="24"/>
          <w:szCs w:val="24"/>
          <w:highlight w:val="none"/>
        </w:rPr>
        <w:t>对满足</w:t>
      </w:r>
      <w:r>
        <w:rPr>
          <w:rFonts w:hint="eastAsia" w:ascii="宋体" w:hAnsi="宋体" w:eastAsia="宋体" w:cs="宋体"/>
          <w:color w:val="auto"/>
          <w:spacing w:val="-5"/>
          <w:sz w:val="24"/>
          <w:szCs w:val="24"/>
          <w:highlight w:val="none"/>
          <w:lang w:eastAsia="zh-CN"/>
        </w:rPr>
        <w:t>采购</w:t>
      </w:r>
      <w:r>
        <w:rPr>
          <w:rFonts w:ascii="宋体" w:hAnsi="宋体" w:eastAsia="宋体" w:cs="宋体"/>
          <w:color w:val="auto"/>
          <w:spacing w:val="-5"/>
          <w:sz w:val="24"/>
          <w:szCs w:val="24"/>
          <w:highlight w:val="none"/>
        </w:rPr>
        <w:t>文件</w:t>
      </w:r>
      <w:r>
        <w:rPr>
          <w:rFonts w:ascii="宋体" w:hAnsi="宋体" w:eastAsia="宋体" w:cs="宋体"/>
          <w:color w:val="auto"/>
          <w:spacing w:val="-6"/>
          <w:sz w:val="24"/>
          <w:szCs w:val="24"/>
          <w:highlight w:val="none"/>
        </w:rPr>
        <w:t>实质性要求的</w:t>
      </w:r>
      <w:r>
        <w:rPr>
          <w:rFonts w:hint="eastAsia" w:ascii="宋体" w:hAnsi="宋体" w:eastAsia="宋体" w:cs="宋体"/>
          <w:color w:val="auto"/>
          <w:spacing w:val="-6"/>
          <w:sz w:val="24"/>
          <w:szCs w:val="24"/>
          <w:highlight w:val="none"/>
          <w:lang w:eastAsia="zh-CN"/>
        </w:rPr>
        <w:t>响应</w:t>
      </w:r>
      <w:r>
        <w:rPr>
          <w:rFonts w:ascii="宋体" w:hAnsi="宋体" w:eastAsia="宋体" w:cs="宋体"/>
          <w:color w:val="auto"/>
          <w:spacing w:val="-6"/>
          <w:sz w:val="24"/>
          <w:szCs w:val="24"/>
          <w:highlight w:val="none"/>
        </w:rPr>
        <w:t>文件，按照本</w:t>
      </w:r>
      <w:r>
        <w:rPr>
          <w:rFonts w:ascii="宋体" w:hAnsi="宋体" w:eastAsia="宋体" w:cs="宋体"/>
          <w:color w:val="auto"/>
          <w:sz w:val="24"/>
          <w:szCs w:val="24"/>
          <w:highlight w:val="none"/>
        </w:rPr>
        <w:t>章第2.2款规定的评分标准进行打分，并按得分由高到低顺序推荐</w:t>
      </w:r>
      <w:r>
        <w:rPr>
          <w:rFonts w:hint="eastAsia" w:ascii="宋体" w:hAnsi="宋体" w:eastAsia="宋体" w:cs="宋体"/>
          <w:color w:val="auto"/>
          <w:sz w:val="24"/>
          <w:szCs w:val="24"/>
          <w:highlight w:val="none"/>
          <w:lang w:val="en-US" w:eastAsia="zh-CN"/>
        </w:rPr>
        <w:t>成交</w:t>
      </w:r>
      <w:r>
        <w:rPr>
          <w:rFonts w:ascii="宋体" w:hAnsi="宋体" w:eastAsia="宋体" w:cs="宋体"/>
          <w:color w:val="auto"/>
          <w:sz w:val="24"/>
          <w:szCs w:val="24"/>
          <w:highlight w:val="none"/>
        </w:rPr>
        <w:t>候选人，或根据</w:t>
      </w:r>
      <w:r>
        <w:rPr>
          <w:rFonts w:hint="eastAsia" w:ascii="宋体" w:hAnsi="宋体" w:eastAsia="宋体" w:cs="宋体"/>
          <w:color w:val="auto"/>
          <w:sz w:val="24"/>
          <w:szCs w:val="24"/>
          <w:highlight w:val="none"/>
          <w:lang w:val="en-US" w:eastAsia="zh-CN"/>
        </w:rPr>
        <w:t>采购</w:t>
      </w:r>
      <w:r>
        <w:rPr>
          <w:rFonts w:ascii="宋体" w:hAnsi="宋体" w:eastAsia="宋体" w:cs="宋体"/>
          <w:color w:val="auto"/>
          <w:spacing w:val="-7"/>
          <w:sz w:val="24"/>
          <w:szCs w:val="24"/>
          <w:highlight w:val="none"/>
        </w:rPr>
        <w:t>人授权直接确定</w:t>
      </w:r>
      <w:r>
        <w:rPr>
          <w:rFonts w:hint="eastAsia" w:ascii="宋体" w:hAnsi="宋体" w:eastAsia="宋体" w:cs="宋体"/>
          <w:color w:val="auto"/>
          <w:spacing w:val="-7"/>
          <w:sz w:val="24"/>
          <w:szCs w:val="24"/>
          <w:highlight w:val="none"/>
          <w:lang w:val="en-US" w:eastAsia="zh-CN"/>
        </w:rPr>
        <w:t>成交</w:t>
      </w:r>
      <w:r>
        <w:rPr>
          <w:rFonts w:ascii="宋体" w:hAnsi="宋体" w:eastAsia="宋体" w:cs="宋体"/>
          <w:color w:val="auto"/>
          <w:spacing w:val="-7"/>
          <w:sz w:val="24"/>
          <w:szCs w:val="24"/>
          <w:highlight w:val="none"/>
        </w:rPr>
        <w:t>人</w:t>
      </w:r>
      <w:r>
        <w:rPr>
          <w:rFonts w:ascii="宋体" w:hAnsi="宋体" w:eastAsia="宋体" w:cs="宋体"/>
          <w:color w:val="auto"/>
          <w:spacing w:val="-8"/>
          <w:sz w:val="24"/>
          <w:szCs w:val="24"/>
          <w:highlight w:val="none"/>
        </w:rPr>
        <w:t>。综合评分相等时，</w:t>
      </w:r>
      <w:r>
        <w:rPr>
          <w:rFonts w:hint="eastAsia" w:ascii="宋体" w:hAnsi="宋体" w:eastAsia="宋体" w:cs="宋体"/>
          <w:color w:val="auto"/>
          <w:spacing w:val="-8"/>
          <w:sz w:val="24"/>
          <w:szCs w:val="24"/>
          <w:highlight w:val="none"/>
          <w:lang w:eastAsia="zh-CN"/>
        </w:rPr>
        <w:t>评审小组</w:t>
      </w:r>
      <w:r>
        <w:rPr>
          <w:rFonts w:ascii="宋体" w:hAnsi="宋体" w:eastAsia="宋体" w:cs="宋体"/>
          <w:color w:val="auto"/>
          <w:spacing w:val="-8"/>
          <w:sz w:val="24"/>
          <w:szCs w:val="24"/>
          <w:highlight w:val="none"/>
        </w:rPr>
        <w:t>应</w:t>
      </w:r>
      <w:r>
        <w:rPr>
          <w:rFonts w:ascii="宋体" w:hAnsi="宋体" w:eastAsia="宋体" w:cs="宋体"/>
          <w:color w:val="auto"/>
          <w:spacing w:val="-1"/>
          <w:sz w:val="24"/>
          <w:szCs w:val="24"/>
          <w:highlight w:val="none"/>
        </w:rPr>
        <w:t>按照</w:t>
      </w:r>
      <w:r>
        <w:rPr>
          <w:rFonts w:hint="eastAsia" w:ascii="宋体" w:hAnsi="宋体" w:eastAsia="宋体" w:cs="宋体"/>
          <w:color w:val="auto"/>
          <w:spacing w:val="-1"/>
          <w:sz w:val="24"/>
          <w:szCs w:val="24"/>
          <w:highlight w:val="none"/>
          <w:lang w:eastAsia="zh-CN"/>
        </w:rPr>
        <w:t>评审</w:t>
      </w:r>
      <w:r>
        <w:rPr>
          <w:rFonts w:ascii="宋体" w:hAnsi="宋体" w:eastAsia="宋体" w:cs="宋体"/>
          <w:color w:val="auto"/>
          <w:spacing w:val="-1"/>
          <w:sz w:val="24"/>
          <w:szCs w:val="24"/>
          <w:highlight w:val="none"/>
        </w:rPr>
        <w:t>办法前附表规定的优先次序推荐</w:t>
      </w:r>
      <w:r>
        <w:rPr>
          <w:rFonts w:hint="eastAsia" w:ascii="宋体" w:hAnsi="宋体" w:eastAsia="宋体" w:cs="宋体"/>
          <w:color w:val="auto"/>
          <w:spacing w:val="-1"/>
          <w:sz w:val="24"/>
          <w:szCs w:val="24"/>
          <w:highlight w:val="none"/>
          <w:lang w:val="en-US" w:eastAsia="zh-CN"/>
        </w:rPr>
        <w:t>成交</w:t>
      </w:r>
      <w:r>
        <w:rPr>
          <w:rFonts w:ascii="宋体" w:hAnsi="宋体" w:eastAsia="宋体" w:cs="宋体"/>
          <w:color w:val="auto"/>
          <w:spacing w:val="-1"/>
          <w:sz w:val="24"/>
          <w:szCs w:val="24"/>
          <w:highlight w:val="none"/>
        </w:rPr>
        <w:t>候</w:t>
      </w:r>
      <w:r>
        <w:rPr>
          <w:rFonts w:ascii="宋体" w:hAnsi="宋体" w:eastAsia="宋体" w:cs="宋体"/>
          <w:color w:val="auto"/>
          <w:spacing w:val="-2"/>
          <w:sz w:val="24"/>
          <w:szCs w:val="24"/>
          <w:highlight w:val="none"/>
        </w:rPr>
        <w:t>选人或确定</w:t>
      </w:r>
      <w:r>
        <w:rPr>
          <w:rFonts w:hint="eastAsia" w:ascii="宋体" w:hAnsi="宋体" w:eastAsia="宋体" w:cs="宋体"/>
          <w:color w:val="auto"/>
          <w:spacing w:val="-2"/>
          <w:sz w:val="24"/>
          <w:szCs w:val="24"/>
          <w:highlight w:val="none"/>
          <w:lang w:val="en-US" w:eastAsia="zh-CN"/>
        </w:rPr>
        <w:t>成交</w:t>
      </w:r>
      <w:r>
        <w:rPr>
          <w:rFonts w:ascii="宋体" w:hAnsi="宋体" w:eastAsia="宋体" w:cs="宋体"/>
          <w:color w:val="auto"/>
          <w:spacing w:val="-2"/>
          <w:sz w:val="24"/>
          <w:szCs w:val="24"/>
          <w:highlight w:val="none"/>
        </w:rPr>
        <w:t>人。</w:t>
      </w:r>
    </w:p>
    <w:p w14:paraId="05AB434E">
      <w:pPr>
        <w:kinsoku/>
        <w:spacing w:before="0" w:line="480" w:lineRule="exact"/>
        <w:ind w:left="0" w:firstLine="478" w:firstLineChars="200"/>
        <w:jc w:val="both"/>
        <w:outlineLvl w:val="1"/>
        <w:rPr>
          <w:rFonts w:ascii="宋体" w:hAnsi="宋体" w:eastAsia="宋体" w:cs="宋体"/>
          <w:b/>
          <w:bCs/>
          <w:color w:val="auto"/>
          <w:sz w:val="24"/>
          <w:szCs w:val="24"/>
          <w:highlight w:val="none"/>
        </w:rPr>
      </w:pPr>
      <w:r>
        <w:rPr>
          <w:rFonts w:ascii="宋体" w:hAnsi="宋体" w:eastAsia="宋体" w:cs="宋体"/>
          <w:b/>
          <w:bCs/>
          <w:color w:val="auto"/>
          <w:spacing w:val="-1"/>
          <w:sz w:val="24"/>
          <w:szCs w:val="24"/>
          <w:highlight w:val="none"/>
        </w:rPr>
        <w:t>2. 评审标准</w:t>
      </w:r>
    </w:p>
    <w:p w14:paraId="58DD976B">
      <w:pPr>
        <w:widowControl w:val="0"/>
        <w:kinsoku/>
        <w:autoSpaceDE/>
        <w:autoSpaceDN/>
        <w:spacing w:before="0" w:line="440" w:lineRule="exact"/>
        <w:ind w:left="0" w:firstLine="462" w:firstLineChars="200"/>
        <w:jc w:val="both"/>
        <w:outlineLvl w:val="2"/>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2.1 初步评审标准</w:t>
      </w:r>
    </w:p>
    <w:p w14:paraId="0713D009">
      <w:pPr>
        <w:kinsoku/>
        <w:spacing w:before="0" w:line="480" w:lineRule="exact"/>
        <w:ind w:lef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2.1.1 形式评审标准：见</w:t>
      </w:r>
      <w:r>
        <w:rPr>
          <w:rFonts w:hint="eastAsia" w:ascii="宋体" w:hAnsi="宋体" w:eastAsia="宋体" w:cs="宋体"/>
          <w:color w:val="auto"/>
          <w:spacing w:val="-2"/>
          <w:sz w:val="24"/>
          <w:szCs w:val="24"/>
          <w:highlight w:val="none"/>
          <w:lang w:eastAsia="zh-CN"/>
        </w:rPr>
        <w:t>评审</w:t>
      </w:r>
      <w:r>
        <w:rPr>
          <w:rFonts w:ascii="宋体" w:hAnsi="宋体" w:eastAsia="宋体" w:cs="宋体"/>
          <w:color w:val="auto"/>
          <w:spacing w:val="-2"/>
          <w:sz w:val="24"/>
          <w:szCs w:val="24"/>
          <w:highlight w:val="none"/>
        </w:rPr>
        <w:t>办法前附表。</w:t>
      </w:r>
    </w:p>
    <w:p w14:paraId="44BE096A">
      <w:pPr>
        <w:kinsoku/>
        <w:spacing w:before="0" w:line="480" w:lineRule="exact"/>
        <w:ind w:lef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2.1.2 资格评审标准：见</w:t>
      </w:r>
      <w:r>
        <w:rPr>
          <w:rFonts w:hint="eastAsia" w:ascii="宋体" w:hAnsi="宋体" w:eastAsia="宋体" w:cs="宋体"/>
          <w:color w:val="auto"/>
          <w:spacing w:val="-2"/>
          <w:sz w:val="24"/>
          <w:szCs w:val="24"/>
          <w:highlight w:val="none"/>
          <w:lang w:eastAsia="zh-CN"/>
        </w:rPr>
        <w:t>评审</w:t>
      </w:r>
      <w:r>
        <w:rPr>
          <w:rFonts w:ascii="宋体" w:hAnsi="宋体" w:eastAsia="宋体" w:cs="宋体"/>
          <w:color w:val="auto"/>
          <w:spacing w:val="-2"/>
          <w:sz w:val="24"/>
          <w:szCs w:val="24"/>
          <w:highlight w:val="none"/>
        </w:rPr>
        <w:t>办法前附表。</w:t>
      </w:r>
    </w:p>
    <w:p w14:paraId="2E9FE7E4">
      <w:pPr>
        <w:kinsoku/>
        <w:spacing w:before="0" w:line="480" w:lineRule="exact"/>
        <w:ind w:lef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2.1.3 响应性评审标准：见</w:t>
      </w:r>
      <w:r>
        <w:rPr>
          <w:rFonts w:hint="eastAsia" w:ascii="宋体" w:hAnsi="宋体" w:eastAsia="宋体" w:cs="宋体"/>
          <w:color w:val="auto"/>
          <w:spacing w:val="-2"/>
          <w:sz w:val="24"/>
          <w:szCs w:val="24"/>
          <w:highlight w:val="none"/>
          <w:lang w:eastAsia="zh-CN"/>
        </w:rPr>
        <w:t>评审</w:t>
      </w:r>
      <w:r>
        <w:rPr>
          <w:rFonts w:ascii="宋体" w:hAnsi="宋体" w:eastAsia="宋体" w:cs="宋体"/>
          <w:color w:val="auto"/>
          <w:spacing w:val="-2"/>
          <w:sz w:val="24"/>
          <w:szCs w:val="24"/>
          <w:highlight w:val="none"/>
        </w:rPr>
        <w:t>办法前附表。</w:t>
      </w:r>
    </w:p>
    <w:p w14:paraId="4E7BF590">
      <w:pPr>
        <w:widowControl w:val="0"/>
        <w:kinsoku/>
        <w:autoSpaceDE/>
        <w:autoSpaceDN/>
        <w:spacing w:before="0" w:line="440" w:lineRule="exact"/>
        <w:ind w:left="0" w:firstLine="462" w:firstLineChars="200"/>
        <w:jc w:val="both"/>
        <w:outlineLvl w:val="2"/>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2.2 分值构成与评分标准</w:t>
      </w:r>
    </w:p>
    <w:p w14:paraId="606AD079">
      <w:pPr>
        <w:kinsoku/>
        <w:spacing w:before="0" w:line="480" w:lineRule="exact"/>
        <w:ind w:lef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2.2.1 分值构成</w:t>
      </w:r>
    </w:p>
    <w:p w14:paraId="2E256519">
      <w:pPr>
        <w:kinsoku/>
        <w:spacing w:before="0" w:line="480" w:lineRule="exact"/>
        <w:ind w:left="0" w:firstLine="464"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（1）实施大纲：见</w:t>
      </w:r>
      <w:r>
        <w:rPr>
          <w:rFonts w:hint="eastAsia" w:ascii="宋体" w:hAnsi="宋体" w:eastAsia="宋体" w:cs="宋体"/>
          <w:color w:val="auto"/>
          <w:spacing w:val="-4"/>
          <w:sz w:val="24"/>
          <w:szCs w:val="24"/>
          <w:highlight w:val="none"/>
          <w:lang w:eastAsia="zh-CN"/>
        </w:rPr>
        <w:t>评审</w:t>
      </w:r>
      <w:r>
        <w:rPr>
          <w:rFonts w:ascii="宋体" w:hAnsi="宋体" w:eastAsia="宋体" w:cs="宋体"/>
          <w:color w:val="auto"/>
          <w:spacing w:val="-4"/>
          <w:sz w:val="24"/>
          <w:szCs w:val="24"/>
          <w:highlight w:val="none"/>
        </w:rPr>
        <w:t>办法前附表；</w:t>
      </w:r>
    </w:p>
    <w:p w14:paraId="07BC79E5">
      <w:pPr>
        <w:kinsoku/>
        <w:spacing w:before="0" w:line="48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position w:val="0"/>
          <w:sz w:val="24"/>
          <w:szCs w:val="24"/>
          <w:highlight w:val="none"/>
        </w:rPr>
        <w:t>（2）项目管理机构：见</w:t>
      </w:r>
      <w:r>
        <w:rPr>
          <w:rFonts w:hint="default" w:ascii="宋体" w:hAnsi="宋体" w:eastAsia="宋体" w:cs="宋体"/>
          <w:color w:val="auto"/>
          <w:spacing w:val="-4"/>
          <w:position w:val="0"/>
          <w:sz w:val="24"/>
          <w:szCs w:val="24"/>
          <w:highlight w:val="none"/>
          <w:lang w:eastAsia="zh-CN"/>
        </w:rPr>
        <w:t>评审</w:t>
      </w:r>
      <w:r>
        <w:rPr>
          <w:rFonts w:ascii="宋体" w:hAnsi="宋体" w:eastAsia="宋体" w:cs="宋体"/>
          <w:color w:val="auto"/>
          <w:spacing w:val="-4"/>
          <w:position w:val="0"/>
          <w:sz w:val="24"/>
          <w:szCs w:val="24"/>
          <w:highlight w:val="none"/>
        </w:rPr>
        <w:t>办法前附表；</w:t>
      </w:r>
    </w:p>
    <w:p w14:paraId="75961EDB">
      <w:pPr>
        <w:kinsoku/>
        <w:spacing w:before="0" w:line="48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rPr>
        <w:t>3</w:t>
      </w:r>
      <w:r>
        <w:rPr>
          <w:rFonts w:ascii="宋体" w:hAnsi="宋体" w:eastAsia="宋体" w:cs="宋体"/>
          <w:color w:val="auto"/>
          <w:spacing w:val="-4"/>
          <w:sz w:val="24"/>
          <w:szCs w:val="24"/>
          <w:highlight w:val="none"/>
        </w:rPr>
        <w:t>）</w:t>
      </w:r>
      <w:r>
        <w:rPr>
          <w:rFonts w:hint="default" w:ascii="宋体" w:hAnsi="宋体" w:eastAsia="宋体" w:cs="宋体"/>
          <w:color w:val="auto"/>
          <w:spacing w:val="-4"/>
          <w:sz w:val="24"/>
          <w:szCs w:val="24"/>
          <w:highlight w:val="none"/>
          <w:lang w:eastAsia="zh-CN"/>
        </w:rPr>
        <w:t>评审</w:t>
      </w:r>
      <w:r>
        <w:rPr>
          <w:rFonts w:ascii="宋体" w:hAnsi="宋体" w:eastAsia="宋体" w:cs="宋体"/>
          <w:color w:val="auto"/>
          <w:spacing w:val="-4"/>
          <w:sz w:val="24"/>
          <w:szCs w:val="24"/>
          <w:highlight w:val="none"/>
        </w:rPr>
        <w:t>价：见</w:t>
      </w:r>
      <w:r>
        <w:rPr>
          <w:rFonts w:hint="default" w:ascii="宋体" w:hAnsi="宋体" w:eastAsia="宋体" w:cs="宋体"/>
          <w:color w:val="auto"/>
          <w:spacing w:val="-4"/>
          <w:sz w:val="24"/>
          <w:szCs w:val="24"/>
          <w:highlight w:val="none"/>
          <w:lang w:eastAsia="zh-CN"/>
        </w:rPr>
        <w:t>评审</w:t>
      </w:r>
      <w:r>
        <w:rPr>
          <w:rFonts w:ascii="宋体" w:hAnsi="宋体" w:eastAsia="宋体" w:cs="宋体"/>
          <w:color w:val="auto"/>
          <w:spacing w:val="-4"/>
          <w:sz w:val="24"/>
          <w:szCs w:val="24"/>
          <w:highlight w:val="none"/>
        </w:rPr>
        <w:t>办法前附表；</w:t>
      </w:r>
    </w:p>
    <w:p w14:paraId="21B082DB">
      <w:pPr>
        <w:kinsoku/>
        <w:spacing w:before="0" w:line="480" w:lineRule="exact"/>
        <w:ind w:left="0" w:firstLine="464" w:firstLineChars="200"/>
        <w:jc w:val="both"/>
        <w:rPr>
          <w:rFonts w:hint="eastAsia" w:ascii="宋体" w:hAnsi="宋体" w:eastAsia="宋体" w:cs="宋体"/>
          <w:color w:val="auto"/>
          <w:spacing w:val="-4"/>
          <w:sz w:val="24"/>
          <w:szCs w:val="24"/>
          <w:highlight w:val="none"/>
        </w:rPr>
      </w:pPr>
      <w:r>
        <w:rPr>
          <w:rFonts w:ascii="宋体" w:hAnsi="宋体" w:eastAsia="宋体" w:cs="宋体"/>
          <w:color w:val="auto"/>
          <w:spacing w:val="-4"/>
          <w:position w:val="0"/>
          <w:sz w:val="24"/>
          <w:szCs w:val="24"/>
          <w:highlight w:val="none"/>
        </w:rPr>
        <w:t>（</w:t>
      </w:r>
      <w:r>
        <w:rPr>
          <w:rFonts w:hint="eastAsia" w:ascii="宋体" w:hAnsi="宋体" w:eastAsia="宋体" w:cs="宋体"/>
          <w:color w:val="auto"/>
          <w:spacing w:val="-4"/>
          <w:position w:val="0"/>
          <w:sz w:val="24"/>
          <w:szCs w:val="24"/>
          <w:highlight w:val="none"/>
        </w:rPr>
        <w:t>4</w:t>
      </w:r>
      <w:r>
        <w:rPr>
          <w:rFonts w:ascii="宋体" w:hAnsi="宋体" w:eastAsia="宋体" w:cs="宋体"/>
          <w:color w:val="auto"/>
          <w:spacing w:val="-4"/>
          <w:position w:val="0"/>
          <w:sz w:val="24"/>
          <w:szCs w:val="24"/>
          <w:highlight w:val="none"/>
        </w:rPr>
        <w:t>）其他评分因素：见</w:t>
      </w:r>
      <w:r>
        <w:rPr>
          <w:rFonts w:hint="default" w:ascii="宋体" w:hAnsi="宋体" w:eastAsia="宋体" w:cs="宋体"/>
          <w:color w:val="auto"/>
          <w:spacing w:val="-4"/>
          <w:position w:val="0"/>
          <w:sz w:val="24"/>
          <w:szCs w:val="24"/>
          <w:highlight w:val="none"/>
          <w:lang w:eastAsia="zh-CN"/>
        </w:rPr>
        <w:t>评审</w:t>
      </w:r>
      <w:r>
        <w:rPr>
          <w:rFonts w:ascii="宋体" w:hAnsi="宋体" w:eastAsia="宋体" w:cs="宋体"/>
          <w:color w:val="auto"/>
          <w:spacing w:val="-4"/>
          <w:position w:val="0"/>
          <w:sz w:val="24"/>
          <w:szCs w:val="24"/>
          <w:highlight w:val="none"/>
        </w:rPr>
        <w:t>办法前附表</w:t>
      </w:r>
      <w:r>
        <w:rPr>
          <w:rFonts w:hint="eastAsia" w:ascii="宋体" w:hAnsi="宋体" w:eastAsia="宋体" w:cs="宋体"/>
          <w:color w:val="auto"/>
          <w:spacing w:val="-4"/>
          <w:position w:val="0"/>
          <w:sz w:val="24"/>
          <w:szCs w:val="24"/>
          <w:highlight w:val="none"/>
        </w:rPr>
        <w:t>.</w:t>
      </w:r>
    </w:p>
    <w:p w14:paraId="5C40ABF8">
      <w:pPr>
        <w:kinsoku/>
        <w:spacing w:before="0" w:line="480" w:lineRule="exact"/>
        <w:ind w:left="0" w:firstLine="464" w:firstLineChars="200"/>
        <w:jc w:val="both"/>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 xml:space="preserve">2.2.2 </w:t>
      </w:r>
      <w:r>
        <w:rPr>
          <w:rFonts w:hint="default" w:ascii="宋体" w:hAnsi="宋体" w:eastAsia="宋体" w:cs="宋体"/>
          <w:color w:val="auto"/>
          <w:spacing w:val="-4"/>
          <w:sz w:val="24"/>
          <w:szCs w:val="24"/>
          <w:highlight w:val="none"/>
          <w:lang w:eastAsia="zh-CN"/>
        </w:rPr>
        <w:t>评审</w:t>
      </w:r>
      <w:r>
        <w:rPr>
          <w:rFonts w:ascii="宋体" w:hAnsi="宋体" w:eastAsia="宋体" w:cs="宋体"/>
          <w:color w:val="auto"/>
          <w:spacing w:val="-4"/>
          <w:sz w:val="24"/>
          <w:szCs w:val="24"/>
          <w:highlight w:val="none"/>
        </w:rPr>
        <w:t>基准价计算</w:t>
      </w:r>
    </w:p>
    <w:p w14:paraId="73F27931">
      <w:pPr>
        <w:kinsoku/>
        <w:spacing w:before="0" w:line="480" w:lineRule="exact"/>
        <w:ind w:left="0" w:firstLine="464" w:firstLineChars="200"/>
        <w:jc w:val="both"/>
        <w:rPr>
          <w:rFonts w:ascii="宋体" w:hAnsi="宋体" w:eastAsia="宋体" w:cs="宋体"/>
          <w:color w:val="auto"/>
          <w:spacing w:val="-4"/>
          <w:sz w:val="24"/>
          <w:szCs w:val="24"/>
          <w:highlight w:val="none"/>
        </w:rPr>
      </w:pPr>
      <w:r>
        <w:rPr>
          <w:rFonts w:hint="default" w:ascii="宋体" w:hAnsi="宋体" w:eastAsia="宋体" w:cs="宋体"/>
          <w:color w:val="auto"/>
          <w:spacing w:val="-4"/>
          <w:sz w:val="24"/>
          <w:szCs w:val="24"/>
          <w:highlight w:val="none"/>
          <w:lang w:eastAsia="zh-CN"/>
        </w:rPr>
        <w:t>评审</w:t>
      </w:r>
      <w:r>
        <w:rPr>
          <w:rFonts w:ascii="宋体" w:hAnsi="宋体" w:eastAsia="宋体" w:cs="宋体"/>
          <w:color w:val="auto"/>
          <w:spacing w:val="-4"/>
          <w:sz w:val="24"/>
          <w:szCs w:val="24"/>
          <w:highlight w:val="none"/>
        </w:rPr>
        <w:t>基准价计算方法：见</w:t>
      </w:r>
      <w:r>
        <w:rPr>
          <w:rFonts w:hint="default" w:ascii="宋体" w:hAnsi="宋体" w:eastAsia="宋体" w:cs="宋体"/>
          <w:color w:val="auto"/>
          <w:spacing w:val="-4"/>
          <w:sz w:val="24"/>
          <w:szCs w:val="24"/>
          <w:highlight w:val="none"/>
          <w:lang w:eastAsia="zh-CN"/>
        </w:rPr>
        <w:t>评审</w:t>
      </w:r>
      <w:r>
        <w:rPr>
          <w:rFonts w:ascii="宋体" w:hAnsi="宋体" w:eastAsia="宋体" w:cs="宋体"/>
          <w:color w:val="auto"/>
          <w:spacing w:val="-4"/>
          <w:sz w:val="24"/>
          <w:szCs w:val="24"/>
          <w:highlight w:val="none"/>
        </w:rPr>
        <w:t>办法前附表。</w:t>
      </w:r>
    </w:p>
    <w:p w14:paraId="7C2EBF8E">
      <w:pPr>
        <w:kinsoku/>
        <w:spacing w:before="0" w:line="480" w:lineRule="exact"/>
        <w:ind w:left="0" w:firstLine="464" w:firstLineChars="200"/>
        <w:jc w:val="both"/>
        <w:rPr>
          <w:rFonts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 xml:space="preserve">2.2.3 </w:t>
      </w:r>
      <w:r>
        <w:rPr>
          <w:rFonts w:hint="default"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lang w:eastAsia="zh-CN"/>
        </w:rPr>
        <w:t>报价的偏差率计算</w:t>
      </w:r>
    </w:p>
    <w:p w14:paraId="3585CBDF">
      <w:pPr>
        <w:kinsoku/>
        <w:spacing w:before="0" w:line="480" w:lineRule="exact"/>
        <w:ind w:left="0" w:firstLine="464" w:firstLineChars="200"/>
        <w:jc w:val="both"/>
        <w:rPr>
          <w:rFonts w:ascii="宋体" w:hAnsi="宋体" w:eastAsia="宋体" w:cs="宋体"/>
          <w:color w:val="auto"/>
          <w:spacing w:val="-4"/>
          <w:sz w:val="24"/>
          <w:szCs w:val="24"/>
          <w:highlight w:val="none"/>
          <w:lang w:eastAsia="zh-CN"/>
        </w:rPr>
      </w:pPr>
      <w:r>
        <w:rPr>
          <w:rFonts w:hint="default" w:ascii="宋体" w:hAnsi="宋体" w:eastAsia="宋体" w:cs="宋体"/>
          <w:color w:val="auto"/>
          <w:spacing w:val="-4"/>
          <w:position w:val="0"/>
          <w:sz w:val="24"/>
          <w:szCs w:val="24"/>
          <w:highlight w:val="none"/>
          <w:lang w:eastAsia="zh-CN"/>
        </w:rPr>
        <w:t>评审</w:t>
      </w:r>
      <w:r>
        <w:rPr>
          <w:rFonts w:ascii="宋体" w:hAnsi="宋体" w:eastAsia="宋体" w:cs="宋体"/>
          <w:color w:val="auto"/>
          <w:spacing w:val="-4"/>
          <w:position w:val="0"/>
          <w:sz w:val="24"/>
          <w:szCs w:val="24"/>
          <w:highlight w:val="none"/>
          <w:lang w:eastAsia="zh-CN"/>
        </w:rPr>
        <w:t>价的偏差率计算公式：见</w:t>
      </w:r>
      <w:r>
        <w:rPr>
          <w:rFonts w:hint="default" w:ascii="宋体" w:hAnsi="宋体" w:eastAsia="宋体" w:cs="宋体"/>
          <w:color w:val="auto"/>
          <w:spacing w:val="-4"/>
          <w:position w:val="0"/>
          <w:sz w:val="24"/>
          <w:szCs w:val="24"/>
          <w:highlight w:val="none"/>
          <w:lang w:eastAsia="zh-CN"/>
        </w:rPr>
        <w:t>评审</w:t>
      </w:r>
      <w:r>
        <w:rPr>
          <w:rFonts w:ascii="宋体" w:hAnsi="宋体" w:eastAsia="宋体" w:cs="宋体"/>
          <w:color w:val="auto"/>
          <w:spacing w:val="-4"/>
          <w:position w:val="0"/>
          <w:sz w:val="24"/>
          <w:szCs w:val="24"/>
          <w:highlight w:val="none"/>
          <w:lang w:eastAsia="zh-CN"/>
        </w:rPr>
        <w:t>办法前附表。</w:t>
      </w:r>
    </w:p>
    <w:p w14:paraId="54B6548E">
      <w:pPr>
        <w:kinsoku/>
        <w:spacing w:before="0" w:line="480" w:lineRule="exact"/>
        <w:ind w:left="0" w:firstLine="464" w:firstLineChars="200"/>
        <w:jc w:val="both"/>
        <w:rPr>
          <w:rFonts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2.2.4 评分标准</w:t>
      </w:r>
    </w:p>
    <w:p w14:paraId="09623353">
      <w:pPr>
        <w:kinsoku/>
        <w:spacing w:before="0" w:line="480" w:lineRule="exact"/>
        <w:ind w:left="0" w:firstLine="464" w:firstLineChars="200"/>
        <w:jc w:val="both"/>
        <w:rPr>
          <w:rFonts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（1）实施大纲评分标准：见</w:t>
      </w:r>
      <w:r>
        <w:rPr>
          <w:rFonts w:hint="default" w:ascii="宋体" w:hAnsi="宋体" w:eastAsia="宋体" w:cs="宋体"/>
          <w:color w:val="auto"/>
          <w:spacing w:val="-4"/>
          <w:sz w:val="24"/>
          <w:szCs w:val="24"/>
          <w:highlight w:val="none"/>
          <w:lang w:eastAsia="zh-CN"/>
        </w:rPr>
        <w:t>评审</w:t>
      </w:r>
      <w:r>
        <w:rPr>
          <w:rFonts w:ascii="宋体" w:hAnsi="宋体" w:eastAsia="宋体" w:cs="宋体"/>
          <w:color w:val="auto"/>
          <w:spacing w:val="-4"/>
          <w:sz w:val="24"/>
          <w:szCs w:val="24"/>
          <w:highlight w:val="none"/>
          <w:lang w:eastAsia="zh-CN"/>
        </w:rPr>
        <w:t>办法前附表；</w:t>
      </w:r>
    </w:p>
    <w:p w14:paraId="2199DDE0">
      <w:pPr>
        <w:kinsoku/>
        <w:spacing w:before="0" w:line="480" w:lineRule="exact"/>
        <w:ind w:left="0" w:firstLine="464" w:firstLineChars="200"/>
        <w:jc w:val="both"/>
        <w:rPr>
          <w:rFonts w:ascii="宋体" w:hAnsi="宋体" w:eastAsia="宋体" w:cs="宋体"/>
          <w:color w:val="auto"/>
          <w:spacing w:val="-4"/>
          <w:sz w:val="24"/>
          <w:szCs w:val="24"/>
          <w:highlight w:val="none"/>
          <w:lang w:eastAsia="zh-CN"/>
        </w:rPr>
      </w:pPr>
      <w:r>
        <w:rPr>
          <w:rFonts w:ascii="宋体" w:hAnsi="宋体" w:eastAsia="宋体" w:cs="宋体"/>
          <w:color w:val="auto"/>
          <w:spacing w:val="-4"/>
          <w:position w:val="0"/>
          <w:sz w:val="24"/>
          <w:szCs w:val="24"/>
          <w:highlight w:val="none"/>
          <w:lang w:eastAsia="zh-CN"/>
        </w:rPr>
        <w:t>（2）项目管理机构评分标准：见</w:t>
      </w:r>
      <w:r>
        <w:rPr>
          <w:rFonts w:hint="default" w:ascii="宋体" w:hAnsi="宋体" w:eastAsia="宋体" w:cs="宋体"/>
          <w:color w:val="auto"/>
          <w:spacing w:val="-4"/>
          <w:position w:val="0"/>
          <w:sz w:val="24"/>
          <w:szCs w:val="24"/>
          <w:highlight w:val="none"/>
          <w:lang w:eastAsia="zh-CN"/>
        </w:rPr>
        <w:t>评审</w:t>
      </w:r>
      <w:r>
        <w:rPr>
          <w:rFonts w:ascii="宋体" w:hAnsi="宋体" w:eastAsia="宋体" w:cs="宋体"/>
          <w:color w:val="auto"/>
          <w:spacing w:val="-4"/>
          <w:position w:val="0"/>
          <w:sz w:val="24"/>
          <w:szCs w:val="24"/>
          <w:highlight w:val="none"/>
          <w:lang w:eastAsia="zh-CN"/>
        </w:rPr>
        <w:t>办法前附表；</w:t>
      </w:r>
    </w:p>
    <w:p w14:paraId="2FB594B7">
      <w:pPr>
        <w:kinsoku/>
        <w:spacing w:before="0" w:line="480" w:lineRule="exact"/>
        <w:ind w:left="0" w:firstLine="464" w:firstLineChars="200"/>
        <w:jc w:val="both"/>
        <w:rPr>
          <w:rFonts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eastAsia="zh-CN"/>
        </w:rPr>
        <w:t>3</w:t>
      </w:r>
      <w:r>
        <w:rPr>
          <w:rFonts w:ascii="宋体" w:hAnsi="宋体" w:eastAsia="宋体" w:cs="宋体"/>
          <w:color w:val="auto"/>
          <w:spacing w:val="-4"/>
          <w:sz w:val="24"/>
          <w:szCs w:val="24"/>
          <w:highlight w:val="none"/>
          <w:lang w:eastAsia="zh-CN"/>
        </w:rPr>
        <w:t>）</w:t>
      </w:r>
      <w:r>
        <w:rPr>
          <w:rFonts w:hint="default" w:ascii="宋体" w:hAnsi="宋体" w:eastAsia="宋体" w:cs="宋体"/>
          <w:color w:val="auto"/>
          <w:spacing w:val="-4"/>
          <w:sz w:val="24"/>
          <w:szCs w:val="24"/>
          <w:highlight w:val="none"/>
          <w:lang w:eastAsia="zh-CN"/>
        </w:rPr>
        <w:t>评审</w:t>
      </w:r>
      <w:r>
        <w:rPr>
          <w:rFonts w:ascii="宋体" w:hAnsi="宋体" w:eastAsia="宋体" w:cs="宋体"/>
          <w:color w:val="auto"/>
          <w:spacing w:val="-4"/>
          <w:sz w:val="24"/>
          <w:szCs w:val="24"/>
          <w:highlight w:val="none"/>
          <w:lang w:eastAsia="zh-CN"/>
        </w:rPr>
        <w:t>价评分标准：见</w:t>
      </w:r>
      <w:r>
        <w:rPr>
          <w:rFonts w:hint="default" w:ascii="宋体" w:hAnsi="宋体" w:eastAsia="宋体" w:cs="宋体"/>
          <w:color w:val="auto"/>
          <w:spacing w:val="-4"/>
          <w:sz w:val="24"/>
          <w:szCs w:val="24"/>
          <w:highlight w:val="none"/>
          <w:lang w:eastAsia="zh-CN"/>
        </w:rPr>
        <w:t>评审</w:t>
      </w:r>
      <w:r>
        <w:rPr>
          <w:rFonts w:ascii="宋体" w:hAnsi="宋体" w:eastAsia="宋体" w:cs="宋体"/>
          <w:color w:val="auto"/>
          <w:spacing w:val="-4"/>
          <w:sz w:val="24"/>
          <w:szCs w:val="24"/>
          <w:highlight w:val="none"/>
          <w:lang w:eastAsia="zh-CN"/>
        </w:rPr>
        <w:t>办法前附表；</w:t>
      </w:r>
    </w:p>
    <w:p w14:paraId="05B7C5D0">
      <w:pPr>
        <w:kinsoku/>
        <w:spacing w:before="0" w:line="480" w:lineRule="exact"/>
        <w:ind w:left="0" w:firstLine="464" w:firstLineChars="200"/>
        <w:jc w:val="both"/>
        <w:rPr>
          <w:rFonts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eastAsia="zh-CN"/>
        </w:rPr>
        <w:t>4</w:t>
      </w:r>
      <w:r>
        <w:rPr>
          <w:rFonts w:ascii="宋体" w:hAnsi="宋体" w:eastAsia="宋体" w:cs="宋体"/>
          <w:color w:val="auto"/>
          <w:spacing w:val="-4"/>
          <w:sz w:val="24"/>
          <w:szCs w:val="24"/>
          <w:highlight w:val="none"/>
          <w:lang w:eastAsia="zh-CN"/>
        </w:rPr>
        <w:t>）其他评分因素评分标准：见</w:t>
      </w:r>
      <w:r>
        <w:rPr>
          <w:rFonts w:hint="default" w:ascii="宋体" w:hAnsi="宋体" w:eastAsia="宋体" w:cs="宋体"/>
          <w:color w:val="auto"/>
          <w:spacing w:val="-4"/>
          <w:sz w:val="24"/>
          <w:szCs w:val="24"/>
          <w:highlight w:val="none"/>
          <w:lang w:eastAsia="zh-CN"/>
        </w:rPr>
        <w:t>评审</w:t>
      </w:r>
      <w:r>
        <w:rPr>
          <w:rFonts w:ascii="宋体" w:hAnsi="宋体" w:eastAsia="宋体" w:cs="宋体"/>
          <w:color w:val="auto"/>
          <w:spacing w:val="-4"/>
          <w:sz w:val="24"/>
          <w:szCs w:val="24"/>
          <w:highlight w:val="none"/>
          <w:lang w:eastAsia="zh-CN"/>
        </w:rPr>
        <w:t>办法前附表。</w:t>
      </w:r>
    </w:p>
    <w:p w14:paraId="19BFC3F4">
      <w:pPr>
        <w:kinsoku/>
        <w:autoSpaceDE/>
        <w:autoSpaceDN/>
        <w:spacing w:before="0" w:line="480" w:lineRule="exact"/>
        <w:ind w:left="0" w:firstLine="466" w:firstLineChars="200"/>
        <w:jc w:val="both"/>
        <w:outlineLvl w:val="1"/>
        <w:rPr>
          <w:rFonts w:ascii="宋体" w:hAnsi="宋体" w:eastAsia="宋体" w:cs="宋体"/>
          <w:b/>
          <w:bCs/>
          <w:color w:val="auto"/>
          <w:spacing w:val="-4"/>
          <w:sz w:val="24"/>
          <w:szCs w:val="24"/>
          <w:highlight w:val="none"/>
          <w:lang w:eastAsia="zh-CN"/>
        </w:rPr>
      </w:pPr>
      <w:r>
        <w:rPr>
          <w:rFonts w:ascii="宋体" w:hAnsi="宋体" w:eastAsia="宋体" w:cs="宋体"/>
          <w:b/>
          <w:bCs/>
          <w:color w:val="auto"/>
          <w:spacing w:val="-4"/>
          <w:sz w:val="24"/>
          <w:szCs w:val="24"/>
          <w:highlight w:val="none"/>
          <w:lang w:eastAsia="zh-CN"/>
        </w:rPr>
        <w:t xml:space="preserve">3. </w:t>
      </w:r>
      <w:r>
        <w:rPr>
          <w:rFonts w:hint="default" w:ascii="宋体" w:hAnsi="宋体" w:eastAsia="宋体" w:cs="宋体"/>
          <w:b/>
          <w:bCs/>
          <w:color w:val="auto"/>
          <w:spacing w:val="-4"/>
          <w:sz w:val="24"/>
          <w:szCs w:val="24"/>
          <w:highlight w:val="none"/>
          <w:lang w:eastAsia="zh-CN"/>
        </w:rPr>
        <w:t>评审</w:t>
      </w:r>
      <w:r>
        <w:rPr>
          <w:rFonts w:ascii="宋体" w:hAnsi="宋体" w:eastAsia="宋体" w:cs="宋体"/>
          <w:b/>
          <w:bCs/>
          <w:color w:val="auto"/>
          <w:spacing w:val="-4"/>
          <w:sz w:val="24"/>
          <w:szCs w:val="24"/>
          <w:highlight w:val="none"/>
          <w:lang w:eastAsia="zh-CN"/>
        </w:rPr>
        <w:t>程序</w:t>
      </w:r>
    </w:p>
    <w:p w14:paraId="36664D54">
      <w:pPr>
        <w:widowControl w:val="0"/>
        <w:kinsoku/>
        <w:autoSpaceDE/>
        <w:autoSpaceDN/>
        <w:spacing w:before="0" w:line="440" w:lineRule="exact"/>
        <w:ind w:left="0" w:firstLine="462" w:firstLineChars="200"/>
        <w:jc w:val="both"/>
        <w:outlineLvl w:val="2"/>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3.1 第一个信封初步评审</w:t>
      </w:r>
    </w:p>
    <w:p w14:paraId="521E3E44">
      <w:pPr>
        <w:kinsoku/>
        <w:spacing w:before="0" w:line="480" w:lineRule="exact"/>
        <w:ind w:left="0" w:righ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 xml:space="preserve">3.1.1 </w:t>
      </w:r>
      <w:r>
        <w:rPr>
          <w:rFonts w:hint="eastAsia" w:ascii="宋体" w:hAnsi="宋体" w:eastAsia="宋体" w:cs="宋体"/>
          <w:color w:val="auto"/>
          <w:spacing w:val="-2"/>
          <w:sz w:val="24"/>
          <w:szCs w:val="24"/>
          <w:highlight w:val="none"/>
          <w:lang w:eastAsia="zh-CN"/>
        </w:rPr>
        <w:t>评审小组</w:t>
      </w:r>
      <w:r>
        <w:rPr>
          <w:rFonts w:ascii="宋体" w:hAnsi="宋体" w:eastAsia="宋体" w:cs="宋体"/>
          <w:color w:val="auto"/>
          <w:spacing w:val="-2"/>
          <w:sz w:val="24"/>
          <w:szCs w:val="24"/>
          <w:highlight w:val="none"/>
        </w:rPr>
        <w:t>可以要求</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提交第二章“</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须知</w:t>
      </w:r>
      <w:r>
        <w:rPr>
          <w:rFonts w:ascii="宋体" w:hAnsi="宋体" w:eastAsia="宋体" w:cs="宋体"/>
          <w:color w:val="auto"/>
          <w:spacing w:val="-66"/>
          <w:sz w:val="24"/>
          <w:szCs w:val="24"/>
          <w:highlight w:val="none"/>
        </w:rPr>
        <w:t xml:space="preserve"> </w:t>
      </w:r>
      <w:r>
        <w:rPr>
          <w:rFonts w:ascii="宋体" w:hAnsi="宋体" w:eastAsia="宋体" w:cs="宋体"/>
          <w:color w:val="auto"/>
          <w:spacing w:val="-2"/>
          <w:sz w:val="24"/>
          <w:szCs w:val="24"/>
          <w:highlight w:val="none"/>
        </w:rPr>
        <w:t>”第3.5.1项至第3.5.6</w:t>
      </w:r>
      <w:r>
        <w:rPr>
          <w:rFonts w:ascii="宋体" w:hAnsi="宋体" w:eastAsia="宋体" w:cs="宋体"/>
          <w:color w:val="auto"/>
          <w:sz w:val="24"/>
          <w:szCs w:val="24"/>
          <w:highlight w:val="none"/>
        </w:rPr>
        <w:t>项规定的有关证明和证件的原件，以便核验。</w:t>
      </w:r>
      <w:r>
        <w:rPr>
          <w:rFonts w:hint="eastAsia" w:ascii="宋体" w:hAnsi="宋体" w:eastAsia="宋体" w:cs="宋体"/>
          <w:color w:val="auto"/>
          <w:sz w:val="24"/>
          <w:szCs w:val="24"/>
          <w:highlight w:val="none"/>
          <w:lang w:eastAsia="zh-CN"/>
        </w:rPr>
        <w:t>评审小组</w:t>
      </w:r>
      <w:r>
        <w:rPr>
          <w:rFonts w:ascii="宋体" w:hAnsi="宋体" w:eastAsia="宋体" w:cs="宋体"/>
          <w:color w:val="auto"/>
          <w:sz w:val="24"/>
          <w:szCs w:val="24"/>
          <w:highlight w:val="none"/>
        </w:rPr>
        <w:t>依据本章第2.1款规定的标</w:t>
      </w:r>
      <w:r>
        <w:rPr>
          <w:rFonts w:ascii="宋体" w:hAnsi="宋体" w:eastAsia="宋体" w:cs="宋体"/>
          <w:color w:val="auto"/>
          <w:spacing w:val="-1"/>
          <w:sz w:val="24"/>
          <w:szCs w:val="24"/>
          <w:highlight w:val="none"/>
        </w:rPr>
        <w:t>准对</w:t>
      </w:r>
      <w:r>
        <w:rPr>
          <w:rFonts w:hint="eastAsia" w:ascii="宋体" w:hAnsi="宋体" w:eastAsia="宋体" w:cs="宋体"/>
          <w:color w:val="auto"/>
          <w:spacing w:val="-8"/>
          <w:sz w:val="24"/>
          <w:szCs w:val="24"/>
          <w:highlight w:val="none"/>
          <w:lang w:eastAsia="zh-CN"/>
        </w:rPr>
        <w:t>响应</w:t>
      </w:r>
      <w:r>
        <w:rPr>
          <w:rFonts w:ascii="宋体" w:hAnsi="宋体" w:eastAsia="宋体" w:cs="宋体"/>
          <w:color w:val="auto"/>
          <w:spacing w:val="-8"/>
          <w:sz w:val="24"/>
          <w:szCs w:val="24"/>
          <w:highlight w:val="none"/>
        </w:rPr>
        <w:t>文件第一个信封（商务及技术文件）进行初步评</w:t>
      </w:r>
      <w:r>
        <w:rPr>
          <w:rFonts w:ascii="宋体" w:hAnsi="宋体" w:eastAsia="宋体" w:cs="宋体"/>
          <w:color w:val="auto"/>
          <w:spacing w:val="-9"/>
          <w:sz w:val="24"/>
          <w:szCs w:val="24"/>
          <w:highlight w:val="none"/>
        </w:rPr>
        <w:t>审。有一项不符合评审标准的，</w:t>
      </w:r>
      <w:r>
        <w:rPr>
          <w:rFonts w:hint="eastAsia" w:ascii="宋体" w:hAnsi="宋体" w:eastAsia="宋体" w:cs="宋体"/>
          <w:color w:val="auto"/>
          <w:spacing w:val="-9"/>
          <w:sz w:val="24"/>
          <w:szCs w:val="24"/>
          <w:highlight w:val="none"/>
          <w:lang w:eastAsia="zh-CN"/>
        </w:rPr>
        <w:t>评审小组</w:t>
      </w:r>
      <w:r>
        <w:rPr>
          <w:rFonts w:ascii="宋体" w:hAnsi="宋体" w:eastAsia="宋体" w:cs="宋体"/>
          <w:color w:val="auto"/>
          <w:spacing w:val="-4"/>
          <w:sz w:val="24"/>
          <w:szCs w:val="24"/>
          <w:highlight w:val="none"/>
        </w:rPr>
        <w:t>应否决其</w:t>
      </w:r>
      <w:r>
        <w:rPr>
          <w:rFonts w:hint="eastAsia"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w:t>
      </w:r>
    </w:p>
    <w:p w14:paraId="437A1D4B">
      <w:pPr>
        <w:widowControl w:val="0"/>
        <w:kinsoku/>
        <w:autoSpaceDE/>
        <w:autoSpaceDN/>
        <w:spacing w:before="0" w:line="440" w:lineRule="exact"/>
        <w:ind w:left="0" w:firstLine="462" w:firstLineChars="200"/>
        <w:jc w:val="both"/>
        <w:outlineLvl w:val="2"/>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3.2 第一个信封详细评审</w:t>
      </w:r>
    </w:p>
    <w:p w14:paraId="664425E8">
      <w:pPr>
        <w:kinsoku/>
        <w:spacing w:before="0" w:line="48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3.2.1 </w:t>
      </w:r>
      <w:r>
        <w:rPr>
          <w:rFonts w:hint="eastAsia" w:ascii="宋体" w:hAnsi="宋体" w:eastAsia="宋体" w:cs="宋体"/>
          <w:color w:val="auto"/>
          <w:sz w:val="24"/>
          <w:szCs w:val="24"/>
          <w:highlight w:val="none"/>
          <w:lang w:eastAsia="zh-CN"/>
        </w:rPr>
        <w:t>评审小组</w:t>
      </w:r>
      <w:r>
        <w:rPr>
          <w:rFonts w:ascii="宋体" w:hAnsi="宋体" w:eastAsia="宋体" w:cs="宋体"/>
          <w:color w:val="auto"/>
          <w:sz w:val="24"/>
          <w:szCs w:val="24"/>
          <w:highlight w:val="none"/>
        </w:rPr>
        <w:t>按本章第2.2款规定的量化因素和分值进行打分，并计算出</w:t>
      </w:r>
      <w:r>
        <w:rPr>
          <w:rFonts w:ascii="宋体" w:hAnsi="宋体" w:eastAsia="宋体" w:cs="宋体"/>
          <w:color w:val="auto"/>
          <w:spacing w:val="-1"/>
          <w:sz w:val="24"/>
          <w:szCs w:val="24"/>
          <w:highlight w:val="none"/>
        </w:rPr>
        <w:t>各</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4"/>
          <w:sz w:val="24"/>
          <w:szCs w:val="24"/>
          <w:highlight w:val="none"/>
        </w:rPr>
        <w:t>人的商务和技术得分。</w:t>
      </w:r>
    </w:p>
    <w:p w14:paraId="6F152FDD">
      <w:pPr>
        <w:kinsoku/>
        <w:spacing w:before="0" w:line="48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（1）按本章第2.2.4项（1）目规定的评审因</w:t>
      </w:r>
      <w:r>
        <w:rPr>
          <w:rFonts w:ascii="宋体" w:hAnsi="宋体" w:eastAsia="宋体" w:cs="宋体"/>
          <w:color w:val="auto"/>
          <w:spacing w:val="-4"/>
          <w:sz w:val="24"/>
          <w:szCs w:val="24"/>
          <w:highlight w:val="none"/>
        </w:rPr>
        <w:t>素和分值对</w:t>
      </w:r>
      <w:r>
        <w:rPr>
          <w:rFonts w:hint="eastAsia" w:ascii="宋体" w:hAnsi="宋体" w:eastAsia="宋体" w:cs="宋体"/>
          <w:color w:val="auto"/>
          <w:spacing w:val="-4"/>
          <w:sz w:val="24"/>
          <w:szCs w:val="24"/>
          <w:highlight w:val="none"/>
          <w:lang w:val="en-US" w:eastAsia="zh-CN"/>
        </w:rPr>
        <w:t>实施大纲</w:t>
      </w:r>
      <w:r>
        <w:rPr>
          <w:rFonts w:ascii="宋体" w:hAnsi="宋体" w:eastAsia="宋体" w:cs="宋体"/>
          <w:color w:val="auto"/>
          <w:spacing w:val="-4"/>
          <w:sz w:val="24"/>
          <w:szCs w:val="24"/>
          <w:highlight w:val="none"/>
        </w:rPr>
        <w:t>部分计算出得分</w:t>
      </w:r>
      <w:r>
        <w:rPr>
          <w:rFonts w:ascii="宋体" w:hAnsi="宋体" w:eastAsia="宋体" w:cs="宋体"/>
          <w:color w:val="auto"/>
          <w:spacing w:val="-1"/>
          <w:sz w:val="24"/>
          <w:szCs w:val="24"/>
          <w:highlight w:val="none"/>
        </w:rPr>
        <w:t>A；</w:t>
      </w:r>
    </w:p>
    <w:p w14:paraId="2C319CE1">
      <w:pPr>
        <w:kinsoku/>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（2）按本章第2.2.4项（2）目规定的评审因素和分值对主要人员部分计算出得分B；</w:t>
      </w:r>
    </w:p>
    <w:p w14:paraId="58B42F07">
      <w:pPr>
        <w:kinsoku/>
        <w:spacing w:before="0" w:line="480" w:lineRule="exact"/>
        <w:ind w:left="0" w:firstLine="472" w:firstLineChars="200"/>
        <w:jc w:val="both"/>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（3）按本章第2.2.4项（4）目规定的评审因素和分值对其他部分计算出得分D。</w:t>
      </w:r>
    </w:p>
    <w:p w14:paraId="7026FD72">
      <w:pPr>
        <w:kinsoku/>
        <w:spacing w:before="0" w:line="480" w:lineRule="exact"/>
        <w:ind w:left="0" w:right="0" w:firstLine="46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 xml:space="preserve">3.2.2 </w:t>
      </w:r>
      <w:r>
        <w:rPr>
          <w:rFonts w:hint="eastAsia" w:ascii="宋体" w:hAnsi="宋体" w:eastAsia="宋体" w:cs="宋体"/>
          <w:color w:val="auto"/>
          <w:spacing w:val="-5"/>
          <w:sz w:val="24"/>
          <w:szCs w:val="24"/>
          <w:highlight w:val="none"/>
          <w:lang w:eastAsia="zh-CN"/>
        </w:rPr>
        <w:t>响应人</w:t>
      </w:r>
      <w:r>
        <w:rPr>
          <w:rFonts w:ascii="宋体" w:hAnsi="宋体" w:eastAsia="宋体" w:cs="宋体"/>
          <w:color w:val="auto"/>
          <w:spacing w:val="-5"/>
          <w:sz w:val="24"/>
          <w:szCs w:val="24"/>
          <w:highlight w:val="none"/>
        </w:rPr>
        <w:t>的商务和技术得分分值计算保留小数点后两位，小数点后第三位“</w:t>
      </w:r>
      <w:r>
        <w:rPr>
          <w:rFonts w:ascii="宋体" w:hAnsi="宋体" w:eastAsia="宋体" w:cs="宋体"/>
          <w:color w:val="auto"/>
          <w:spacing w:val="-6"/>
          <w:sz w:val="24"/>
          <w:szCs w:val="24"/>
          <w:highlight w:val="none"/>
        </w:rPr>
        <w:t>四舍五</w:t>
      </w:r>
      <w:r>
        <w:rPr>
          <w:rFonts w:ascii="宋体" w:hAnsi="宋体" w:eastAsia="宋体" w:cs="宋体"/>
          <w:color w:val="auto"/>
          <w:spacing w:val="-9"/>
          <w:sz w:val="24"/>
          <w:szCs w:val="24"/>
          <w:highlight w:val="none"/>
        </w:rPr>
        <w:t>入”。</w:t>
      </w:r>
    </w:p>
    <w:p w14:paraId="039064D3">
      <w:pPr>
        <w:kinsoku/>
        <w:spacing w:before="0" w:line="480" w:lineRule="exact"/>
        <w:ind w:lef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3.2.3 </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的商务和技术得分</w:t>
      </w:r>
      <w:r>
        <w:rPr>
          <w:rFonts w:hint="eastAsia" w:ascii="宋体" w:hAnsi="宋体" w:eastAsia="宋体" w:cs="宋体"/>
          <w:color w:val="auto"/>
          <w:spacing w:val="-1"/>
          <w:sz w:val="24"/>
          <w:szCs w:val="24"/>
          <w:highlight w:val="none"/>
          <w:lang w:val="en-US" w:eastAsia="zh-CN"/>
        </w:rPr>
        <w:t>F</w:t>
      </w:r>
      <w:r>
        <w:rPr>
          <w:rFonts w:ascii="宋体" w:hAnsi="宋体" w:eastAsia="宋体" w:cs="宋体"/>
          <w:color w:val="auto"/>
          <w:spacing w:val="-1"/>
          <w:sz w:val="24"/>
          <w:szCs w:val="24"/>
          <w:highlight w:val="none"/>
        </w:rPr>
        <w:t>=A+B+</w:t>
      </w:r>
      <w:r>
        <w:rPr>
          <w:rFonts w:hint="eastAsia" w:ascii="宋体" w:hAnsi="宋体" w:eastAsia="宋体" w:cs="宋体"/>
          <w:color w:val="auto"/>
          <w:spacing w:val="-1"/>
          <w:sz w:val="24"/>
          <w:szCs w:val="24"/>
          <w:highlight w:val="none"/>
          <w:lang w:val="en-US" w:eastAsia="zh-CN"/>
        </w:rPr>
        <w:t>C</w:t>
      </w:r>
      <w:r>
        <w:rPr>
          <w:rFonts w:ascii="宋体" w:hAnsi="宋体" w:eastAsia="宋体" w:cs="宋体"/>
          <w:color w:val="auto"/>
          <w:spacing w:val="-1"/>
          <w:sz w:val="24"/>
          <w:szCs w:val="24"/>
          <w:highlight w:val="none"/>
        </w:rPr>
        <w:t>。</w:t>
      </w:r>
    </w:p>
    <w:p w14:paraId="17F2EE39">
      <w:pPr>
        <w:widowControl w:val="0"/>
        <w:kinsoku/>
        <w:autoSpaceDE/>
        <w:autoSpaceDN/>
        <w:spacing w:before="0" w:line="440" w:lineRule="exact"/>
        <w:ind w:left="0" w:firstLine="462" w:firstLineChars="200"/>
        <w:jc w:val="both"/>
        <w:outlineLvl w:val="2"/>
        <w:rPr>
          <w:rFonts w:hint="eastAsia" w:ascii="宋体" w:hAnsi="宋体" w:eastAsia="宋体" w:cs="宋体"/>
          <w:b/>
          <w:bCs/>
          <w:color w:val="auto"/>
          <w:spacing w:val="-5"/>
          <w:sz w:val="24"/>
          <w:szCs w:val="24"/>
          <w:highlight w:val="none"/>
          <w:lang w:eastAsia="zh-CN"/>
        </w:rPr>
      </w:pPr>
      <w:r>
        <w:rPr>
          <w:rFonts w:ascii="宋体" w:hAnsi="宋体" w:eastAsia="宋体" w:cs="宋体"/>
          <w:b/>
          <w:bCs/>
          <w:color w:val="auto"/>
          <w:spacing w:val="-5"/>
          <w:sz w:val="24"/>
          <w:szCs w:val="24"/>
          <w:highlight w:val="none"/>
        </w:rPr>
        <w:t>3.3 第二个信封</w:t>
      </w:r>
      <w:r>
        <w:rPr>
          <w:rFonts w:hint="eastAsia" w:ascii="宋体" w:hAnsi="宋体" w:eastAsia="宋体" w:cs="宋体"/>
          <w:b/>
          <w:bCs/>
          <w:color w:val="auto"/>
          <w:spacing w:val="-5"/>
          <w:sz w:val="24"/>
          <w:szCs w:val="24"/>
          <w:highlight w:val="none"/>
          <w:lang w:val="en-US" w:eastAsia="zh-CN"/>
        </w:rPr>
        <w:t>评审</w:t>
      </w:r>
    </w:p>
    <w:p w14:paraId="7E30F970">
      <w:pPr>
        <w:kinsoku/>
        <w:spacing w:before="0" w:line="480" w:lineRule="exact"/>
        <w:ind w:left="0" w:right="0" w:firstLine="488"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第一个信封（商务及技术文件）评审结束后，</w:t>
      </w:r>
      <w:r>
        <w:rPr>
          <w:rFonts w:hint="eastAsia" w:ascii="宋体" w:hAnsi="宋体" w:eastAsia="宋体" w:cs="宋体"/>
          <w:color w:val="auto"/>
          <w:spacing w:val="2"/>
          <w:sz w:val="24"/>
          <w:szCs w:val="24"/>
          <w:highlight w:val="none"/>
          <w:lang w:eastAsia="zh-CN"/>
        </w:rPr>
        <w:t>采购</w:t>
      </w:r>
      <w:r>
        <w:rPr>
          <w:rFonts w:ascii="宋体" w:hAnsi="宋体" w:eastAsia="宋体" w:cs="宋体"/>
          <w:color w:val="auto"/>
          <w:spacing w:val="2"/>
          <w:sz w:val="24"/>
          <w:szCs w:val="24"/>
          <w:highlight w:val="none"/>
        </w:rPr>
        <w:t>人将按照第二章“</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须知”第</w:t>
      </w:r>
      <w:r>
        <w:rPr>
          <w:rFonts w:ascii="宋体" w:hAnsi="宋体" w:eastAsia="宋体" w:cs="宋体"/>
          <w:color w:val="auto"/>
          <w:spacing w:val="-4"/>
          <w:sz w:val="24"/>
          <w:szCs w:val="24"/>
          <w:highlight w:val="none"/>
        </w:rPr>
        <w:t>5.</w:t>
      </w:r>
      <w:r>
        <w:rPr>
          <w:rFonts w:hint="eastAsia" w:ascii="宋体" w:hAnsi="宋体" w:eastAsia="宋体" w:cs="宋体"/>
          <w:color w:val="auto"/>
          <w:spacing w:val="-4"/>
          <w:sz w:val="24"/>
          <w:szCs w:val="24"/>
          <w:highlight w:val="none"/>
          <w:lang w:eastAsia="zh-CN"/>
        </w:rPr>
        <w:t>3</w:t>
      </w:r>
      <w:r>
        <w:rPr>
          <w:rFonts w:ascii="宋体" w:hAnsi="宋体" w:eastAsia="宋体" w:cs="宋体"/>
          <w:color w:val="auto"/>
          <w:spacing w:val="-4"/>
          <w:sz w:val="24"/>
          <w:szCs w:val="24"/>
          <w:highlight w:val="none"/>
        </w:rPr>
        <w:t>款规定的时间和地点</w:t>
      </w:r>
      <w:r>
        <w:rPr>
          <w:rFonts w:hint="eastAsia" w:ascii="宋体" w:hAnsi="宋体" w:eastAsia="宋体" w:cs="宋体"/>
          <w:color w:val="auto"/>
          <w:spacing w:val="-4"/>
          <w:sz w:val="24"/>
          <w:szCs w:val="24"/>
          <w:highlight w:val="none"/>
          <w:lang w:eastAsia="zh-CN"/>
        </w:rPr>
        <w:t>，</w:t>
      </w:r>
      <w:r>
        <w:rPr>
          <w:rFonts w:ascii="宋体" w:hAnsi="宋体" w:eastAsia="宋体" w:cs="宋体"/>
          <w:color w:val="auto"/>
          <w:spacing w:val="-4"/>
          <w:sz w:val="24"/>
          <w:szCs w:val="24"/>
          <w:highlight w:val="none"/>
        </w:rPr>
        <w:t>对通过</w:t>
      </w:r>
      <w:r>
        <w:rPr>
          <w:rFonts w:hint="eastAsia"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文件第一个</w:t>
      </w:r>
      <w:r>
        <w:rPr>
          <w:rFonts w:ascii="宋体" w:hAnsi="宋体" w:eastAsia="宋体" w:cs="宋体"/>
          <w:color w:val="auto"/>
          <w:spacing w:val="-5"/>
          <w:sz w:val="24"/>
          <w:szCs w:val="24"/>
          <w:highlight w:val="none"/>
        </w:rPr>
        <w:t>信封（商务及技术文件）</w:t>
      </w:r>
      <w:r>
        <w:rPr>
          <w:rFonts w:ascii="宋体" w:hAnsi="宋体" w:eastAsia="宋体" w:cs="宋体"/>
          <w:color w:val="auto"/>
          <w:spacing w:val="-26"/>
          <w:sz w:val="24"/>
          <w:szCs w:val="24"/>
          <w:highlight w:val="none"/>
        </w:rPr>
        <w:t xml:space="preserve"> </w:t>
      </w:r>
      <w:r>
        <w:rPr>
          <w:rFonts w:ascii="宋体" w:hAnsi="宋体" w:eastAsia="宋体" w:cs="宋体"/>
          <w:color w:val="auto"/>
          <w:spacing w:val="-5"/>
          <w:sz w:val="24"/>
          <w:szCs w:val="24"/>
          <w:highlight w:val="none"/>
        </w:rPr>
        <w:t>评审的</w:t>
      </w:r>
      <w:r>
        <w:rPr>
          <w:rFonts w:hint="eastAsia" w:ascii="宋体" w:hAnsi="宋体" w:eastAsia="宋体" w:cs="宋体"/>
          <w:color w:val="auto"/>
          <w:spacing w:val="-5"/>
          <w:sz w:val="24"/>
          <w:szCs w:val="24"/>
          <w:highlight w:val="none"/>
          <w:lang w:eastAsia="zh-CN"/>
        </w:rPr>
        <w:t>响应</w:t>
      </w:r>
      <w:r>
        <w:rPr>
          <w:rFonts w:ascii="宋体" w:hAnsi="宋体" w:eastAsia="宋体" w:cs="宋体"/>
          <w:color w:val="auto"/>
          <w:spacing w:val="-5"/>
          <w:sz w:val="24"/>
          <w:szCs w:val="24"/>
          <w:highlight w:val="none"/>
        </w:rPr>
        <w:t>文件</w:t>
      </w:r>
      <w:r>
        <w:rPr>
          <w:rFonts w:hint="eastAsia" w:ascii="宋体" w:hAnsi="宋体" w:eastAsia="宋体" w:cs="宋体"/>
          <w:color w:val="auto"/>
          <w:spacing w:val="-5"/>
          <w:sz w:val="24"/>
          <w:szCs w:val="24"/>
          <w:highlight w:val="none"/>
          <w:lang w:val="en-US" w:eastAsia="zh-CN"/>
        </w:rPr>
        <w:t>的</w:t>
      </w:r>
      <w:r>
        <w:rPr>
          <w:rFonts w:ascii="宋体" w:hAnsi="宋体" w:eastAsia="宋体" w:cs="宋体"/>
          <w:color w:val="auto"/>
          <w:spacing w:val="-5"/>
          <w:sz w:val="24"/>
          <w:szCs w:val="24"/>
          <w:highlight w:val="none"/>
        </w:rPr>
        <w:t>第</w:t>
      </w:r>
      <w:r>
        <w:rPr>
          <w:rFonts w:ascii="宋体" w:hAnsi="宋体" w:eastAsia="宋体" w:cs="宋体"/>
          <w:color w:val="auto"/>
          <w:spacing w:val="-3"/>
          <w:sz w:val="24"/>
          <w:szCs w:val="24"/>
          <w:highlight w:val="none"/>
        </w:rPr>
        <w:t>二个信封（报价文件）进行</w:t>
      </w:r>
      <w:r>
        <w:rPr>
          <w:rFonts w:hint="eastAsia" w:ascii="宋体" w:hAnsi="宋体" w:eastAsia="宋体" w:cs="宋体"/>
          <w:color w:val="auto"/>
          <w:spacing w:val="-3"/>
          <w:sz w:val="24"/>
          <w:szCs w:val="24"/>
          <w:highlight w:val="none"/>
          <w:lang w:val="en-US" w:eastAsia="zh-CN"/>
        </w:rPr>
        <w:t>评审</w:t>
      </w:r>
      <w:r>
        <w:rPr>
          <w:rFonts w:ascii="宋体" w:hAnsi="宋体" w:eastAsia="宋体" w:cs="宋体"/>
          <w:color w:val="auto"/>
          <w:spacing w:val="-3"/>
          <w:sz w:val="24"/>
          <w:szCs w:val="24"/>
          <w:highlight w:val="none"/>
        </w:rPr>
        <w:t>。</w:t>
      </w:r>
    </w:p>
    <w:p w14:paraId="30293C31">
      <w:pPr>
        <w:widowControl w:val="0"/>
        <w:kinsoku/>
        <w:autoSpaceDE/>
        <w:autoSpaceDN/>
        <w:spacing w:before="0" w:line="440" w:lineRule="exact"/>
        <w:ind w:left="0" w:firstLine="462" w:firstLineChars="200"/>
        <w:jc w:val="both"/>
        <w:outlineLvl w:val="2"/>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3.4 第二个信封初步评审</w:t>
      </w:r>
    </w:p>
    <w:p w14:paraId="611E7604">
      <w:pPr>
        <w:kinsoku/>
        <w:spacing w:before="0" w:line="48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3.4.1 </w:t>
      </w:r>
      <w:r>
        <w:rPr>
          <w:rFonts w:hint="eastAsia" w:ascii="宋体" w:hAnsi="宋体" w:eastAsia="宋体" w:cs="宋体"/>
          <w:color w:val="auto"/>
          <w:sz w:val="24"/>
          <w:szCs w:val="24"/>
          <w:highlight w:val="none"/>
          <w:lang w:eastAsia="zh-CN"/>
        </w:rPr>
        <w:t>评审小组</w:t>
      </w:r>
      <w:r>
        <w:rPr>
          <w:rFonts w:ascii="宋体" w:hAnsi="宋体" w:eastAsia="宋体" w:cs="宋体"/>
          <w:color w:val="auto"/>
          <w:sz w:val="24"/>
          <w:szCs w:val="24"/>
          <w:highlight w:val="none"/>
        </w:rPr>
        <w:t>依据本章第2.1.1项、第2.1.3项规定</w:t>
      </w:r>
      <w:r>
        <w:rPr>
          <w:rFonts w:ascii="宋体" w:hAnsi="宋体" w:eastAsia="宋体" w:cs="宋体"/>
          <w:color w:val="auto"/>
          <w:spacing w:val="-1"/>
          <w:sz w:val="24"/>
          <w:szCs w:val="24"/>
          <w:highlight w:val="none"/>
        </w:rPr>
        <w:t>的评审标准对</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文件第</w:t>
      </w:r>
      <w:r>
        <w:rPr>
          <w:rFonts w:ascii="宋体" w:hAnsi="宋体" w:eastAsia="宋体" w:cs="宋体"/>
          <w:color w:val="auto"/>
          <w:spacing w:val="-10"/>
          <w:sz w:val="24"/>
          <w:szCs w:val="24"/>
          <w:highlight w:val="none"/>
        </w:rPr>
        <w:t>二个信封（报价文件）进行初步评审。有一项不符合评审标准的，</w:t>
      </w:r>
      <w:r>
        <w:rPr>
          <w:rFonts w:hint="eastAsia" w:ascii="宋体" w:hAnsi="宋体" w:eastAsia="宋体" w:cs="宋体"/>
          <w:color w:val="auto"/>
          <w:spacing w:val="-10"/>
          <w:sz w:val="24"/>
          <w:szCs w:val="24"/>
          <w:highlight w:val="none"/>
          <w:lang w:eastAsia="zh-CN"/>
        </w:rPr>
        <w:t>评审小组</w:t>
      </w:r>
      <w:r>
        <w:rPr>
          <w:rFonts w:ascii="宋体" w:hAnsi="宋体" w:eastAsia="宋体" w:cs="宋体"/>
          <w:color w:val="auto"/>
          <w:spacing w:val="-10"/>
          <w:sz w:val="24"/>
          <w:szCs w:val="24"/>
          <w:highlight w:val="none"/>
        </w:rPr>
        <w:t>应否决其</w:t>
      </w:r>
      <w:r>
        <w:rPr>
          <w:rFonts w:hint="eastAsia" w:ascii="宋体" w:hAnsi="宋体" w:eastAsia="宋体" w:cs="宋体"/>
          <w:color w:val="auto"/>
          <w:spacing w:val="-10"/>
          <w:sz w:val="24"/>
          <w:szCs w:val="24"/>
          <w:highlight w:val="none"/>
          <w:lang w:eastAsia="zh-CN"/>
        </w:rPr>
        <w:t>响应</w:t>
      </w:r>
      <w:r>
        <w:rPr>
          <w:rFonts w:ascii="宋体" w:hAnsi="宋体" w:eastAsia="宋体" w:cs="宋体"/>
          <w:color w:val="auto"/>
          <w:spacing w:val="-11"/>
          <w:sz w:val="24"/>
          <w:szCs w:val="24"/>
          <w:highlight w:val="none"/>
        </w:rPr>
        <w:t>。</w:t>
      </w:r>
    </w:p>
    <w:p w14:paraId="3A024397">
      <w:pPr>
        <w:kinsoku/>
        <w:spacing w:before="0" w:line="480" w:lineRule="exact"/>
        <w:ind w:left="0" w:firstLine="452" w:firstLineChars="200"/>
        <w:jc w:val="both"/>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 xml:space="preserve">3.4.2 </w:t>
      </w:r>
      <w:r>
        <w:rPr>
          <w:rFonts w:hint="eastAsia" w:ascii="宋体" w:hAnsi="宋体" w:eastAsia="宋体" w:cs="宋体"/>
          <w:color w:val="auto"/>
          <w:spacing w:val="-7"/>
          <w:sz w:val="24"/>
          <w:szCs w:val="24"/>
          <w:highlight w:val="none"/>
          <w:lang w:eastAsia="zh-CN"/>
        </w:rPr>
        <w:t>响应</w:t>
      </w:r>
      <w:r>
        <w:rPr>
          <w:rFonts w:ascii="宋体" w:hAnsi="宋体" w:eastAsia="宋体" w:cs="宋体"/>
          <w:color w:val="auto"/>
          <w:spacing w:val="-7"/>
          <w:sz w:val="24"/>
          <w:szCs w:val="24"/>
          <w:highlight w:val="none"/>
        </w:rPr>
        <w:t>报价有算术错误的，</w:t>
      </w:r>
      <w:r>
        <w:rPr>
          <w:rFonts w:hint="eastAsia" w:ascii="宋体" w:hAnsi="宋体" w:eastAsia="宋体" w:cs="宋体"/>
          <w:color w:val="auto"/>
          <w:spacing w:val="-7"/>
          <w:sz w:val="24"/>
          <w:szCs w:val="24"/>
          <w:highlight w:val="none"/>
          <w:lang w:eastAsia="zh-CN"/>
        </w:rPr>
        <w:t>评审小组</w:t>
      </w:r>
      <w:r>
        <w:rPr>
          <w:rFonts w:ascii="宋体" w:hAnsi="宋体" w:eastAsia="宋体" w:cs="宋体"/>
          <w:color w:val="auto"/>
          <w:spacing w:val="-7"/>
          <w:sz w:val="24"/>
          <w:szCs w:val="24"/>
          <w:highlight w:val="none"/>
        </w:rPr>
        <w:t>按以下原则对</w:t>
      </w:r>
      <w:r>
        <w:rPr>
          <w:rFonts w:hint="eastAsia" w:ascii="宋体" w:hAnsi="宋体" w:eastAsia="宋体" w:cs="宋体"/>
          <w:color w:val="auto"/>
          <w:spacing w:val="-7"/>
          <w:sz w:val="24"/>
          <w:szCs w:val="24"/>
          <w:highlight w:val="none"/>
          <w:lang w:eastAsia="zh-CN"/>
        </w:rPr>
        <w:t>响应</w:t>
      </w:r>
      <w:r>
        <w:rPr>
          <w:rFonts w:ascii="宋体" w:hAnsi="宋体" w:eastAsia="宋体" w:cs="宋体"/>
          <w:color w:val="auto"/>
          <w:spacing w:val="-7"/>
          <w:sz w:val="24"/>
          <w:szCs w:val="24"/>
          <w:highlight w:val="none"/>
        </w:rPr>
        <w:t>报</w:t>
      </w:r>
      <w:r>
        <w:rPr>
          <w:rFonts w:ascii="宋体" w:hAnsi="宋体" w:eastAsia="宋体" w:cs="宋体"/>
          <w:color w:val="auto"/>
          <w:spacing w:val="-8"/>
          <w:sz w:val="24"/>
          <w:szCs w:val="24"/>
          <w:highlight w:val="none"/>
        </w:rPr>
        <w:t>价进行修正， 修正的价</w:t>
      </w:r>
      <w:r>
        <w:rPr>
          <w:rFonts w:ascii="宋体" w:hAnsi="宋体" w:eastAsia="宋体" w:cs="宋体"/>
          <w:color w:val="auto"/>
          <w:spacing w:val="2"/>
          <w:sz w:val="24"/>
          <w:szCs w:val="24"/>
          <w:highlight w:val="none"/>
        </w:rPr>
        <w:t>格经</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书面确认后具有约束力。</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不接受修正价格的，</w:t>
      </w:r>
      <w:r>
        <w:rPr>
          <w:rFonts w:hint="eastAsia" w:ascii="宋体" w:hAnsi="宋体" w:eastAsia="宋体" w:cs="宋体"/>
          <w:color w:val="auto"/>
          <w:spacing w:val="2"/>
          <w:sz w:val="24"/>
          <w:szCs w:val="24"/>
          <w:highlight w:val="none"/>
          <w:lang w:eastAsia="zh-CN"/>
        </w:rPr>
        <w:t>评审小组</w:t>
      </w:r>
      <w:r>
        <w:rPr>
          <w:rFonts w:ascii="宋体" w:hAnsi="宋体" w:eastAsia="宋体" w:cs="宋体"/>
          <w:color w:val="auto"/>
          <w:spacing w:val="2"/>
          <w:sz w:val="24"/>
          <w:szCs w:val="24"/>
          <w:highlight w:val="none"/>
        </w:rPr>
        <w:t>应否决</w:t>
      </w:r>
      <w:r>
        <w:rPr>
          <w:rFonts w:ascii="宋体" w:hAnsi="宋体" w:eastAsia="宋体" w:cs="宋体"/>
          <w:color w:val="auto"/>
          <w:spacing w:val="1"/>
          <w:sz w:val="24"/>
          <w:szCs w:val="24"/>
          <w:highlight w:val="none"/>
        </w:rPr>
        <w:t>其</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w:t>
      </w:r>
    </w:p>
    <w:p w14:paraId="1526061A">
      <w:pPr>
        <w:kinsoku/>
        <w:spacing w:before="0" w:line="480" w:lineRule="exact"/>
        <w:ind w:lef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文件中的大写金额与小写金额不一致的，以大写金额为准；</w:t>
      </w:r>
    </w:p>
    <w:p w14:paraId="74056BB3">
      <w:pPr>
        <w:kinsoku/>
        <w:spacing w:before="0" w:line="48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（2）总价金额与依据单价计算出的结果不一致的，以单价金额为准修正总</w:t>
      </w:r>
      <w:r>
        <w:rPr>
          <w:rFonts w:ascii="宋体" w:hAnsi="宋体" w:eastAsia="宋体" w:cs="宋体"/>
          <w:color w:val="auto"/>
          <w:spacing w:val="-1"/>
          <w:sz w:val="24"/>
          <w:szCs w:val="24"/>
          <w:highlight w:val="none"/>
        </w:rPr>
        <w:t>价，但单价</w:t>
      </w:r>
      <w:r>
        <w:rPr>
          <w:rFonts w:ascii="宋体" w:hAnsi="宋体" w:eastAsia="宋体" w:cs="宋体"/>
          <w:color w:val="auto"/>
          <w:spacing w:val="2"/>
          <w:sz w:val="24"/>
          <w:szCs w:val="24"/>
          <w:highlight w:val="none"/>
        </w:rPr>
        <w:t>金额小数点有明显错误的除外;</w:t>
      </w:r>
    </w:p>
    <w:p w14:paraId="780736D6">
      <w:pPr>
        <w:kinsoku/>
        <w:spacing w:before="0" w:line="48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（3）当单价与数量相乘不等于合价时，以单价计算为准</w:t>
      </w:r>
      <w:r>
        <w:rPr>
          <w:rFonts w:ascii="宋体" w:hAnsi="宋体" w:eastAsia="宋体" w:cs="宋体"/>
          <w:color w:val="auto"/>
          <w:spacing w:val="-1"/>
          <w:sz w:val="24"/>
          <w:szCs w:val="24"/>
          <w:highlight w:val="none"/>
        </w:rPr>
        <w:t>，如果单价有明显的小数点位</w:t>
      </w:r>
      <w:r>
        <w:rPr>
          <w:rFonts w:ascii="宋体" w:hAnsi="宋体" w:eastAsia="宋体" w:cs="宋体"/>
          <w:color w:val="auto"/>
          <w:spacing w:val="-3"/>
          <w:sz w:val="24"/>
          <w:szCs w:val="24"/>
          <w:highlight w:val="none"/>
        </w:rPr>
        <w:t>置差错，应以标出的合价为准，同时对单价予以修正；</w:t>
      </w:r>
    </w:p>
    <w:p w14:paraId="4A963E4E">
      <w:pPr>
        <w:kinsoku/>
        <w:spacing w:before="0" w:line="480" w:lineRule="exact"/>
        <w:ind w:lef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（4）当各子目的合价累计不等于总价时，应以各子目合价累计数为</w:t>
      </w:r>
      <w:r>
        <w:rPr>
          <w:rFonts w:ascii="宋体" w:hAnsi="宋体" w:eastAsia="宋体" w:cs="宋体"/>
          <w:color w:val="auto"/>
          <w:spacing w:val="-2"/>
          <w:sz w:val="24"/>
          <w:szCs w:val="24"/>
          <w:highlight w:val="none"/>
        </w:rPr>
        <w:t>准，修正总价。</w:t>
      </w:r>
    </w:p>
    <w:p w14:paraId="07A35E13">
      <w:pPr>
        <w:kinsoku/>
        <w:spacing w:before="0" w:line="48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3.4.3 工程量清单中的</w:t>
      </w:r>
      <w:r>
        <w:rPr>
          <w:rFonts w:hint="eastAsia" w:ascii="宋体" w:hAnsi="宋体" w:eastAsia="宋体" w:cs="宋体"/>
          <w:color w:val="auto"/>
          <w:sz w:val="24"/>
          <w:szCs w:val="24"/>
          <w:highlight w:val="none"/>
          <w:lang w:eastAsia="zh-CN"/>
        </w:rPr>
        <w:t>响应</w:t>
      </w:r>
      <w:r>
        <w:rPr>
          <w:rFonts w:ascii="宋体" w:hAnsi="宋体" w:eastAsia="宋体" w:cs="宋体"/>
          <w:color w:val="auto"/>
          <w:sz w:val="24"/>
          <w:szCs w:val="24"/>
          <w:highlight w:val="none"/>
        </w:rPr>
        <w:t>报价有其他错误的，</w:t>
      </w:r>
      <w:r>
        <w:rPr>
          <w:rFonts w:hint="eastAsia" w:ascii="宋体" w:hAnsi="宋体" w:eastAsia="宋体" w:cs="宋体"/>
          <w:color w:val="auto"/>
          <w:sz w:val="24"/>
          <w:szCs w:val="24"/>
          <w:highlight w:val="none"/>
          <w:lang w:eastAsia="zh-CN"/>
        </w:rPr>
        <w:t>评审小组</w:t>
      </w:r>
      <w:r>
        <w:rPr>
          <w:rFonts w:ascii="宋体" w:hAnsi="宋体" w:eastAsia="宋体" w:cs="宋体"/>
          <w:color w:val="auto"/>
          <w:sz w:val="24"/>
          <w:szCs w:val="24"/>
          <w:highlight w:val="none"/>
        </w:rPr>
        <w:t>按以下原则对</w:t>
      </w:r>
      <w:r>
        <w:rPr>
          <w:rFonts w:hint="eastAsia" w:ascii="宋体" w:hAnsi="宋体" w:eastAsia="宋体" w:cs="宋体"/>
          <w:color w:val="auto"/>
          <w:sz w:val="24"/>
          <w:szCs w:val="24"/>
          <w:highlight w:val="none"/>
          <w:lang w:eastAsia="zh-CN"/>
        </w:rPr>
        <w:t>响应</w:t>
      </w:r>
      <w:r>
        <w:rPr>
          <w:rFonts w:ascii="宋体" w:hAnsi="宋体" w:eastAsia="宋体" w:cs="宋体"/>
          <w:color w:val="auto"/>
          <w:spacing w:val="-1"/>
          <w:sz w:val="24"/>
          <w:szCs w:val="24"/>
          <w:highlight w:val="none"/>
        </w:rPr>
        <w:t>报价进</w:t>
      </w:r>
      <w:r>
        <w:rPr>
          <w:rFonts w:ascii="宋体" w:hAnsi="宋体" w:eastAsia="宋体" w:cs="宋体"/>
          <w:color w:val="auto"/>
          <w:spacing w:val="-7"/>
          <w:sz w:val="24"/>
          <w:szCs w:val="24"/>
          <w:highlight w:val="none"/>
        </w:rPr>
        <w:t>行修正， 修正的价格经</w:t>
      </w:r>
      <w:r>
        <w:rPr>
          <w:rFonts w:hint="eastAsia" w:ascii="宋体" w:hAnsi="宋体" w:eastAsia="宋体" w:cs="宋体"/>
          <w:color w:val="auto"/>
          <w:spacing w:val="-7"/>
          <w:sz w:val="24"/>
          <w:szCs w:val="24"/>
          <w:highlight w:val="none"/>
          <w:lang w:eastAsia="zh-CN"/>
        </w:rPr>
        <w:t>响应人</w:t>
      </w:r>
      <w:r>
        <w:rPr>
          <w:rFonts w:ascii="宋体" w:hAnsi="宋体" w:eastAsia="宋体" w:cs="宋体"/>
          <w:color w:val="auto"/>
          <w:spacing w:val="-7"/>
          <w:sz w:val="24"/>
          <w:szCs w:val="24"/>
          <w:highlight w:val="none"/>
        </w:rPr>
        <w:t>书面确认后具有约束</w:t>
      </w:r>
      <w:r>
        <w:rPr>
          <w:rFonts w:ascii="宋体" w:hAnsi="宋体" w:eastAsia="宋体" w:cs="宋体"/>
          <w:color w:val="auto"/>
          <w:spacing w:val="-8"/>
          <w:sz w:val="24"/>
          <w:szCs w:val="24"/>
          <w:highlight w:val="none"/>
        </w:rPr>
        <w:t>力。</w:t>
      </w:r>
      <w:r>
        <w:rPr>
          <w:rFonts w:hint="eastAsia" w:ascii="宋体" w:hAnsi="宋体" w:eastAsia="宋体" w:cs="宋体"/>
          <w:color w:val="auto"/>
          <w:spacing w:val="-8"/>
          <w:sz w:val="24"/>
          <w:szCs w:val="24"/>
          <w:highlight w:val="none"/>
          <w:lang w:eastAsia="zh-CN"/>
        </w:rPr>
        <w:t>响应人</w:t>
      </w:r>
      <w:r>
        <w:rPr>
          <w:rFonts w:ascii="宋体" w:hAnsi="宋体" w:eastAsia="宋体" w:cs="宋体"/>
          <w:color w:val="auto"/>
          <w:spacing w:val="-8"/>
          <w:sz w:val="24"/>
          <w:szCs w:val="24"/>
          <w:highlight w:val="none"/>
        </w:rPr>
        <w:t xml:space="preserve">不接受修正价格的， </w:t>
      </w:r>
      <w:r>
        <w:rPr>
          <w:rFonts w:hint="eastAsia" w:ascii="宋体" w:hAnsi="宋体" w:eastAsia="宋体" w:cs="宋体"/>
          <w:color w:val="auto"/>
          <w:spacing w:val="-8"/>
          <w:sz w:val="24"/>
          <w:szCs w:val="24"/>
          <w:highlight w:val="none"/>
          <w:lang w:eastAsia="zh-CN"/>
        </w:rPr>
        <w:t>评审小组</w:t>
      </w:r>
      <w:r>
        <w:rPr>
          <w:rFonts w:ascii="宋体" w:hAnsi="宋体" w:eastAsia="宋体" w:cs="宋体"/>
          <w:color w:val="auto"/>
          <w:spacing w:val="-5"/>
          <w:sz w:val="24"/>
          <w:szCs w:val="24"/>
          <w:highlight w:val="none"/>
        </w:rPr>
        <w:t>应否决其</w:t>
      </w:r>
      <w:r>
        <w:rPr>
          <w:rFonts w:hint="eastAsia" w:ascii="宋体" w:hAnsi="宋体" w:eastAsia="宋体" w:cs="宋体"/>
          <w:color w:val="auto"/>
          <w:spacing w:val="-5"/>
          <w:sz w:val="24"/>
          <w:szCs w:val="24"/>
          <w:highlight w:val="none"/>
          <w:lang w:eastAsia="zh-CN"/>
        </w:rPr>
        <w:t>响应</w:t>
      </w:r>
      <w:r>
        <w:rPr>
          <w:rFonts w:ascii="宋体" w:hAnsi="宋体" w:eastAsia="宋体" w:cs="宋体"/>
          <w:color w:val="auto"/>
          <w:spacing w:val="-5"/>
          <w:sz w:val="24"/>
          <w:szCs w:val="24"/>
          <w:highlight w:val="none"/>
        </w:rPr>
        <w:t>。</w:t>
      </w:r>
    </w:p>
    <w:p w14:paraId="6AB85FC5">
      <w:pPr>
        <w:kinsoku/>
        <w:spacing w:before="0" w:line="48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（1）在</w:t>
      </w:r>
      <w:r>
        <w:rPr>
          <w:rFonts w:hint="eastAsia" w:ascii="宋体" w:hAnsi="宋体" w:eastAsia="宋体" w:cs="宋体"/>
          <w:color w:val="auto"/>
          <w:sz w:val="24"/>
          <w:szCs w:val="24"/>
          <w:highlight w:val="none"/>
          <w:lang w:eastAsia="zh-CN"/>
        </w:rPr>
        <w:t>采购</w:t>
      </w:r>
      <w:r>
        <w:rPr>
          <w:rFonts w:ascii="宋体" w:hAnsi="宋体" w:eastAsia="宋体" w:cs="宋体"/>
          <w:color w:val="auto"/>
          <w:sz w:val="24"/>
          <w:szCs w:val="24"/>
          <w:highlight w:val="none"/>
        </w:rPr>
        <w:t>人给定的工程量清单中漏报了某个工程子目的单价、合价或总</w:t>
      </w:r>
      <w:r>
        <w:rPr>
          <w:rFonts w:ascii="宋体" w:hAnsi="宋体" w:eastAsia="宋体" w:cs="宋体"/>
          <w:color w:val="auto"/>
          <w:spacing w:val="-1"/>
          <w:sz w:val="24"/>
          <w:szCs w:val="24"/>
          <w:highlight w:val="none"/>
        </w:rPr>
        <w:t>额价，或所</w:t>
      </w:r>
      <w:r>
        <w:rPr>
          <w:rFonts w:ascii="宋体" w:hAnsi="宋体" w:eastAsia="宋体" w:cs="宋体"/>
          <w:color w:val="auto"/>
          <w:spacing w:val="-6"/>
          <w:sz w:val="24"/>
          <w:szCs w:val="24"/>
          <w:highlight w:val="none"/>
        </w:rPr>
        <w:t>报单价、合价或总额价减少了报价范围，则漏报的工程子目单价、合价和总额价或单价、合</w:t>
      </w:r>
      <w:r>
        <w:rPr>
          <w:rFonts w:ascii="宋体" w:hAnsi="宋体" w:eastAsia="宋体" w:cs="宋体"/>
          <w:color w:val="auto"/>
          <w:spacing w:val="-1"/>
          <w:sz w:val="24"/>
          <w:szCs w:val="24"/>
          <w:highlight w:val="none"/>
        </w:rPr>
        <w:t>价和总额价中减少的报价内容视为已含入其他工程子目的单价、合价和总额价之中。</w:t>
      </w:r>
    </w:p>
    <w:p w14:paraId="498DCFC9">
      <w:pPr>
        <w:kinsoku/>
        <w:spacing w:before="0" w:line="48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（2）在</w:t>
      </w:r>
      <w:r>
        <w:rPr>
          <w:rFonts w:hint="eastAsia" w:ascii="宋体" w:hAnsi="宋体" w:eastAsia="宋体" w:cs="宋体"/>
          <w:color w:val="auto"/>
          <w:sz w:val="24"/>
          <w:szCs w:val="24"/>
          <w:highlight w:val="none"/>
          <w:lang w:eastAsia="zh-CN"/>
        </w:rPr>
        <w:t>采购</w:t>
      </w:r>
      <w:r>
        <w:rPr>
          <w:rFonts w:ascii="宋体" w:hAnsi="宋体" w:eastAsia="宋体" w:cs="宋体"/>
          <w:color w:val="auto"/>
          <w:sz w:val="24"/>
          <w:szCs w:val="24"/>
          <w:highlight w:val="none"/>
        </w:rPr>
        <w:t>人给定的工程量清单中多报了某个工程子目的单价、合价或总</w:t>
      </w:r>
      <w:r>
        <w:rPr>
          <w:rFonts w:ascii="宋体" w:hAnsi="宋体" w:eastAsia="宋体" w:cs="宋体"/>
          <w:color w:val="auto"/>
          <w:spacing w:val="-1"/>
          <w:sz w:val="24"/>
          <w:szCs w:val="24"/>
          <w:highlight w:val="none"/>
        </w:rPr>
        <w:t>额价，或所</w:t>
      </w:r>
      <w:r>
        <w:rPr>
          <w:rFonts w:ascii="宋体" w:hAnsi="宋体" w:eastAsia="宋体" w:cs="宋体"/>
          <w:color w:val="auto"/>
          <w:spacing w:val="-5"/>
          <w:sz w:val="24"/>
          <w:szCs w:val="24"/>
          <w:highlight w:val="none"/>
        </w:rPr>
        <w:t>报单价、合价或总额价增加了报价范围，则从</w:t>
      </w:r>
      <w:r>
        <w:rPr>
          <w:rFonts w:hint="eastAsia" w:ascii="宋体" w:hAnsi="宋体" w:eastAsia="宋体" w:cs="宋体"/>
          <w:color w:val="auto"/>
          <w:spacing w:val="-5"/>
          <w:sz w:val="24"/>
          <w:szCs w:val="24"/>
          <w:highlight w:val="none"/>
          <w:lang w:eastAsia="zh-CN"/>
        </w:rPr>
        <w:t>响应</w:t>
      </w:r>
      <w:r>
        <w:rPr>
          <w:rFonts w:ascii="宋体" w:hAnsi="宋体" w:eastAsia="宋体" w:cs="宋体"/>
          <w:color w:val="auto"/>
          <w:spacing w:val="-5"/>
          <w:sz w:val="24"/>
          <w:szCs w:val="24"/>
          <w:highlight w:val="none"/>
        </w:rPr>
        <w:t>报价中扣除多报的工程子目报价或工</w:t>
      </w:r>
      <w:r>
        <w:rPr>
          <w:rFonts w:ascii="宋体" w:hAnsi="宋体" w:eastAsia="宋体" w:cs="宋体"/>
          <w:color w:val="auto"/>
          <w:spacing w:val="-6"/>
          <w:sz w:val="24"/>
          <w:szCs w:val="24"/>
          <w:highlight w:val="none"/>
        </w:rPr>
        <w:t>程子</w:t>
      </w:r>
      <w:r>
        <w:rPr>
          <w:rFonts w:ascii="宋体" w:hAnsi="宋体" w:eastAsia="宋体" w:cs="宋体"/>
          <w:color w:val="auto"/>
          <w:spacing w:val="-2"/>
          <w:sz w:val="24"/>
          <w:szCs w:val="24"/>
          <w:highlight w:val="none"/>
        </w:rPr>
        <w:t>目报价中增加了报价范围的部分报价。</w:t>
      </w:r>
    </w:p>
    <w:p w14:paraId="103A5354">
      <w:pPr>
        <w:kinsoku/>
        <w:spacing w:before="0" w:line="48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（3）当单价与数量的乘积与合价（金额）虽然一致，但</w:t>
      </w:r>
      <w:r>
        <w:rPr>
          <w:rFonts w:hint="eastAsia" w:ascii="宋体" w:hAnsi="宋体" w:eastAsia="宋体" w:cs="宋体"/>
          <w:color w:val="auto"/>
          <w:sz w:val="24"/>
          <w:szCs w:val="24"/>
          <w:highlight w:val="none"/>
          <w:lang w:eastAsia="zh-CN"/>
        </w:rPr>
        <w:t>响应人</w:t>
      </w:r>
      <w:r>
        <w:rPr>
          <w:rFonts w:ascii="宋体" w:hAnsi="宋体" w:eastAsia="宋体" w:cs="宋体"/>
          <w:color w:val="auto"/>
          <w:sz w:val="24"/>
          <w:szCs w:val="24"/>
          <w:highlight w:val="none"/>
        </w:rPr>
        <w:t>修改了该子</w:t>
      </w:r>
      <w:r>
        <w:rPr>
          <w:rFonts w:ascii="宋体" w:hAnsi="宋体" w:eastAsia="宋体" w:cs="宋体"/>
          <w:color w:val="auto"/>
          <w:spacing w:val="-1"/>
          <w:sz w:val="24"/>
          <w:szCs w:val="24"/>
          <w:highlight w:val="none"/>
        </w:rPr>
        <w:t>目的工程数量，则其合价按</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人给定的工程数量乘以</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所报</w:t>
      </w:r>
      <w:r>
        <w:rPr>
          <w:rFonts w:ascii="宋体" w:hAnsi="宋体" w:eastAsia="宋体" w:cs="宋体"/>
          <w:color w:val="auto"/>
          <w:spacing w:val="-2"/>
          <w:sz w:val="24"/>
          <w:szCs w:val="24"/>
          <w:highlight w:val="none"/>
        </w:rPr>
        <w:t>单价予以修正。</w:t>
      </w:r>
    </w:p>
    <w:p w14:paraId="4A22C624">
      <w:pPr>
        <w:kinsoku/>
        <w:spacing w:before="0" w:line="480" w:lineRule="exact"/>
        <w:ind w:left="0" w:firstLine="46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3.4.4 修正后的最终</w:t>
      </w:r>
      <w:r>
        <w:rPr>
          <w:rFonts w:hint="eastAsia" w:ascii="宋体" w:hAnsi="宋体" w:eastAsia="宋体" w:cs="宋体"/>
          <w:color w:val="auto"/>
          <w:spacing w:val="-5"/>
          <w:sz w:val="24"/>
          <w:szCs w:val="24"/>
          <w:highlight w:val="none"/>
          <w:lang w:eastAsia="zh-CN"/>
        </w:rPr>
        <w:t>响应</w:t>
      </w:r>
      <w:r>
        <w:rPr>
          <w:rFonts w:ascii="宋体" w:hAnsi="宋体" w:eastAsia="宋体" w:cs="宋体"/>
          <w:color w:val="auto"/>
          <w:spacing w:val="-5"/>
          <w:sz w:val="24"/>
          <w:szCs w:val="24"/>
          <w:highlight w:val="none"/>
        </w:rPr>
        <w:t>报价若超过最高</w:t>
      </w:r>
      <w:r>
        <w:rPr>
          <w:rFonts w:hint="eastAsia" w:ascii="宋体" w:hAnsi="宋体" w:eastAsia="宋体" w:cs="宋体"/>
          <w:color w:val="auto"/>
          <w:spacing w:val="-5"/>
          <w:sz w:val="24"/>
          <w:szCs w:val="24"/>
          <w:highlight w:val="none"/>
          <w:lang w:eastAsia="zh-CN"/>
        </w:rPr>
        <w:t>响应</w:t>
      </w:r>
      <w:r>
        <w:rPr>
          <w:rFonts w:ascii="宋体" w:hAnsi="宋体" w:eastAsia="宋体" w:cs="宋体"/>
          <w:color w:val="auto"/>
          <w:spacing w:val="-5"/>
          <w:sz w:val="24"/>
          <w:szCs w:val="24"/>
          <w:highlight w:val="none"/>
        </w:rPr>
        <w:t>限价（如有</w:t>
      </w:r>
      <w:r>
        <w:rPr>
          <w:rFonts w:ascii="宋体" w:hAnsi="宋体" w:eastAsia="宋体" w:cs="宋体"/>
          <w:color w:val="auto"/>
          <w:spacing w:val="-20"/>
          <w:sz w:val="24"/>
          <w:szCs w:val="24"/>
          <w:highlight w:val="none"/>
        </w:rPr>
        <w:t>），</w:t>
      </w:r>
      <w:r>
        <w:rPr>
          <w:rFonts w:hint="eastAsia" w:ascii="宋体" w:hAnsi="宋体" w:eastAsia="宋体" w:cs="宋体"/>
          <w:color w:val="auto"/>
          <w:spacing w:val="-5"/>
          <w:sz w:val="24"/>
          <w:szCs w:val="24"/>
          <w:highlight w:val="none"/>
          <w:lang w:eastAsia="zh-CN"/>
        </w:rPr>
        <w:t>评审小组</w:t>
      </w:r>
      <w:r>
        <w:rPr>
          <w:rFonts w:ascii="宋体" w:hAnsi="宋体" w:eastAsia="宋体" w:cs="宋体"/>
          <w:color w:val="auto"/>
          <w:spacing w:val="-5"/>
          <w:sz w:val="24"/>
          <w:szCs w:val="24"/>
          <w:highlight w:val="none"/>
        </w:rPr>
        <w:t>应否决其</w:t>
      </w:r>
      <w:r>
        <w:rPr>
          <w:rFonts w:hint="eastAsia" w:ascii="宋体" w:hAnsi="宋体" w:eastAsia="宋体" w:cs="宋体"/>
          <w:color w:val="auto"/>
          <w:spacing w:val="-5"/>
          <w:sz w:val="24"/>
          <w:szCs w:val="24"/>
          <w:highlight w:val="none"/>
          <w:lang w:eastAsia="zh-CN"/>
        </w:rPr>
        <w:t>响应</w:t>
      </w:r>
      <w:r>
        <w:rPr>
          <w:rFonts w:ascii="宋体" w:hAnsi="宋体" w:eastAsia="宋体" w:cs="宋体"/>
          <w:color w:val="auto"/>
          <w:spacing w:val="-5"/>
          <w:sz w:val="24"/>
          <w:szCs w:val="24"/>
          <w:highlight w:val="none"/>
        </w:rPr>
        <w:t>。</w:t>
      </w:r>
    </w:p>
    <w:p w14:paraId="33C5606B">
      <w:pPr>
        <w:kinsoku/>
        <w:spacing w:before="0" w:line="480" w:lineRule="exact"/>
        <w:ind w:firstLine="488"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3.4.5 修正后的最终</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报价仅作为签订合同的一个依据，不参</w:t>
      </w:r>
      <w:r>
        <w:rPr>
          <w:rFonts w:ascii="宋体" w:hAnsi="宋体" w:eastAsia="宋体" w:cs="宋体"/>
          <w:color w:val="auto"/>
          <w:spacing w:val="1"/>
          <w:sz w:val="24"/>
          <w:szCs w:val="24"/>
          <w:highlight w:val="none"/>
        </w:rPr>
        <w:t>与</w:t>
      </w:r>
      <w:r>
        <w:rPr>
          <w:rFonts w:hint="eastAsia" w:ascii="宋体" w:hAnsi="宋体" w:eastAsia="宋体" w:cs="宋体"/>
          <w:color w:val="auto"/>
          <w:spacing w:val="1"/>
          <w:sz w:val="24"/>
          <w:szCs w:val="24"/>
          <w:highlight w:val="none"/>
          <w:lang w:eastAsia="zh-CN"/>
        </w:rPr>
        <w:t>评审</w:t>
      </w:r>
      <w:r>
        <w:rPr>
          <w:rFonts w:ascii="宋体" w:hAnsi="宋体" w:eastAsia="宋体" w:cs="宋体"/>
          <w:color w:val="auto"/>
          <w:spacing w:val="1"/>
          <w:sz w:val="24"/>
          <w:szCs w:val="24"/>
          <w:highlight w:val="none"/>
        </w:rPr>
        <w:t>价得分的计算。</w:t>
      </w:r>
    </w:p>
    <w:p w14:paraId="712BE14F">
      <w:pPr>
        <w:widowControl w:val="0"/>
        <w:kinsoku/>
        <w:autoSpaceDE/>
        <w:autoSpaceDN/>
        <w:spacing w:before="0" w:line="440" w:lineRule="exact"/>
        <w:ind w:left="0" w:firstLine="462" w:firstLineChars="200"/>
        <w:jc w:val="both"/>
        <w:outlineLvl w:val="2"/>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3.5 第二个信封详细评审</w:t>
      </w:r>
    </w:p>
    <w:p w14:paraId="63D16671">
      <w:pPr>
        <w:kinsoku/>
        <w:spacing w:before="0" w:line="48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3.5.1 </w:t>
      </w:r>
      <w:r>
        <w:rPr>
          <w:rFonts w:hint="eastAsia" w:ascii="宋体" w:hAnsi="宋体" w:eastAsia="宋体" w:cs="宋体"/>
          <w:color w:val="auto"/>
          <w:spacing w:val="-1"/>
          <w:sz w:val="24"/>
          <w:szCs w:val="24"/>
          <w:highlight w:val="none"/>
          <w:lang w:eastAsia="zh-CN"/>
        </w:rPr>
        <w:t>评审小组</w:t>
      </w:r>
      <w:r>
        <w:rPr>
          <w:rFonts w:ascii="宋体" w:hAnsi="宋体" w:eastAsia="宋体" w:cs="宋体"/>
          <w:color w:val="auto"/>
          <w:spacing w:val="-1"/>
          <w:sz w:val="24"/>
          <w:szCs w:val="24"/>
          <w:highlight w:val="none"/>
        </w:rPr>
        <w:t>按本章第2.2.4（3）目规定</w:t>
      </w:r>
      <w:r>
        <w:rPr>
          <w:rFonts w:ascii="宋体" w:hAnsi="宋体" w:eastAsia="宋体" w:cs="宋体"/>
          <w:color w:val="auto"/>
          <w:spacing w:val="-2"/>
          <w:sz w:val="24"/>
          <w:szCs w:val="24"/>
          <w:highlight w:val="none"/>
        </w:rPr>
        <w:t>的评审因素和分值对</w:t>
      </w:r>
      <w:r>
        <w:rPr>
          <w:rFonts w:hint="eastAsia" w:ascii="宋体" w:hAnsi="宋体" w:eastAsia="宋体" w:cs="宋体"/>
          <w:color w:val="auto"/>
          <w:spacing w:val="-2"/>
          <w:sz w:val="24"/>
          <w:szCs w:val="24"/>
          <w:highlight w:val="none"/>
          <w:lang w:eastAsia="zh-CN"/>
        </w:rPr>
        <w:t>评审</w:t>
      </w:r>
      <w:r>
        <w:rPr>
          <w:rFonts w:ascii="宋体" w:hAnsi="宋体" w:eastAsia="宋体" w:cs="宋体"/>
          <w:color w:val="auto"/>
          <w:spacing w:val="-2"/>
          <w:sz w:val="24"/>
          <w:szCs w:val="24"/>
          <w:highlight w:val="none"/>
        </w:rPr>
        <w:t>价计算出得分</w:t>
      </w:r>
      <w:r>
        <w:rPr>
          <w:rFonts w:hint="eastAsia" w:ascii="宋体" w:hAnsi="宋体" w:eastAsia="宋体" w:cs="宋体"/>
          <w:color w:val="auto"/>
          <w:sz w:val="24"/>
          <w:szCs w:val="24"/>
          <w:highlight w:val="none"/>
          <w:lang w:val="en-US" w:eastAsia="zh-CN"/>
        </w:rPr>
        <w:t>D</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评审</w:t>
      </w:r>
      <w:r>
        <w:rPr>
          <w:rFonts w:ascii="宋体" w:hAnsi="宋体" w:eastAsia="宋体" w:cs="宋体"/>
          <w:color w:val="auto"/>
          <w:spacing w:val="-1"/>
          <w:sz w:val="24"/>
          <w:szCs w:val="24"/>
          <w:highlight w:val="none"/>
        </w:rPr>
        <w:t>价得分分值计算保留小数点后两位，小数点后第三位“四舍五</w:t>
      </w:r>
      <w:r>
        <w:rPr>
          <w:rFonts w:ascii="宋体" w:hAnsi="宋体" w:eastAsia="宋体" w:cs="宋体"/>
          <w:color w:val="auto"/>
          <w:spacing w:val="-2"/>
          <w:sz w:val="24"/>
          <w:szCs w:val="24"/>
          <w:highlight w:val="none"/>
        </w:rPr>
        <w:t>入”。</w:t>
      </w:r>
    </w:p>
    <w:p w14:paraId="37E92C3D">
      <w:pPr>
        <w:kinsoku/>
        <w:spacing w:before="0" w:line="480" w:lineRule="exact"/>
        <w:ind w:lef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3.5.2 </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综合得分=</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的商务和技术得分+</w:t>
      </w:r>
      <w:r>
        <w:rPr>
          <w:rFonts w:hint="eastAsia" w:ascii="宋体" w:hAnsi="宋体" w:eastAsia="宋体" w:cs="宋体"/>
          <w:color w:val="auto"/>
          <w:spacing w:val="-1"/>
          <w:sz w:val="24"/>
          <w:szCs w:val="24"/>
          <w:highlight w:val="none"/>
          <w:lang w:eastAsia="zh-CN"/>
        </w:rPr>
        <w:t>D</w:t>
      </w:r>
      <w:r>
        <w:rPr>
          <w:rFonts w:ascii="宋体" w:hAnsi="宋体" w:eastAsia="宋体" w:cs="宋体"/>
          <w:color w:val="auto"/>
          <w:spacing w:val="-1"/>
          <w:sz w:val="24"/>
          <w:szCs w:val="24"/>
          <w:highlight w:val="none"/>
        </w:rPr>
        <w:t>。</w:t>
      </w:r>
    </w:p>
    <w:p w14:paraId="64A3CF73">
      <w:pPr>
        <w:kinsoku/>
        <w:spacing w:before="0" w:line="480" w:lineRule="exact"/>
        <w:ind w:left="0" w:righ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3.5.3 </w:t>
      </w:r>
      <w:r>
        <w:rPr>
          <w:rFonts w:hint="eastAsia" w:ascii="宋体" w:hAnsi="宋体" w:eastAsia="宋体" w:cs="宋体"/>
          <w:color w:val="auto"/>
          <w:sz w:val="24"/>
          <w:szCs w:val="24"/>
          <w:highlight w:val="none"/>
          <w:lang w:eastAsia="zh-CN"/>
        </w:rPr>
        <w:t>评审小组</w:t>
      </w:r>
      <w:r>
        <w:rPr>
          <w:rFonts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响应人</w:t>
      </w:r>
      <w:r>
        <w:rPr>
          <w:rFonts w:ascii="宋体" w:hAnsi="宋体" w:eastAsia="宋体" w:cs="宋体"/>
          <w:color w:val="auto"/>
          <w:sz w:val="24"/>
          <w:szCs w:val="24"/>
          <w:highlight w:val="none"/>
        </w:rPr>
        <w:t>的报价明显低于其他</w:t>
      </w:r>
      <w:r>
        <w:rPr>
          <w:rFonts w:hint="eastAsia" w:ascii="宋体" w:hAnsi="宋体" w:eastAsia="宋体" w:cs="宋体"/>
          <w:color w:val="auto"/>
          <w:sz w:val="24"/>
          <w:szCs w:val="24"/>
          <w:highlight w:val="none"/>
          <w:lang w:eastAsia="zh-CN"/>
        </w:rPr>
        <w:t>响应</w:t>
      </w:r>
      <w:r>
        <w:rPr>
          <w:rFonts w:ascii="宋体" w:hAnsi="宋体" w:eastAsia="宋体" w:cs="宋体"/>
          <w:color w:val="auto"/>
          <w:sz w:val="24"/>
          <w:szCs w:val="24"/>
          <w:highlight w:val="none"/>
        </w:rPr>
        <w:t>报价，使得其</w:t>
      </w:r>
      <w:r>
        <w:rPr>
          <w:rFonts w:hint="eastAsia" w:ascii="宋体" w:hAnsi="宋体" w:eastAsia="宋体" w:cs="宋体"/>
          <w:color w:val="auto"/>
          <w:sz w:val="24"/>
          <w:szCs w:val="24"/>
          <w:highlight w:val="none"/>
          <w:lang w:eastAsia="zh-CN"/>
        </w:rPr>
        <w:t>响应</w:t>
      </w:r>
      <w:r>
        <w:rPr>
          <w:rFonts w:ascii="宋体" w:hAnsi="宋体" w:eastAsia="宋体" w:cs="宋体"/>
          <w:color w:val="auto"/>
          <w:sz w:val="24"/>
          <w:szCs w:val="24"/>
          <w:highlight w:val="none"/>
        </w:rPr>
        <w:t>报价</w:t>
      </w:r>
      <w:r>
        <w:rPr>
          <w:rFonts w:ascii="宋体" w:hAnsi="宋体" w:eastAsia="宋体" w:cs="宋体"/>
          <w:color w:val="auto"/>
          <w:spacing w:val="-1"/>
          <w:sz w:val="24"/>
          <w:szCs w:val="24"/>
          <w:highlight w:val="none"/>
        </w:rPr>
        <w:t>可能低</w:t>
      </w:r>
      <w:r>
        <w:rPr>
          <w:rFonts w:ascii="宋体" w:hAnsi="宋体" w:eastAsia="宋体" w:cs="宋体"/>
          <w:color w:val="auto"/>
          <w:spacing w:val="-5"/>
          <w:sz w:val="24"/>
          <w:szCs w:val="24"/>
          <w:highlight w:val="none"/>
        </w:rPr>
        <w:t>于其个别成本的，应要求该</w:t>
      </w:r>
      <w:r>
        <w:rPr>
          <w:rFonts w:hint="eastAsia" w:ascii="宋体" w:hAnsi="宋体" w:eastAsia="宋体" w:cs="宋体"/>
          <w:color w:val="auto"/>
          <w:spacing w:val="-5"/>
          <w:sz w:val="24"/>
          <w:szCs w:val="24"/>
          <w:highlight w:val="none"/>
          <w:lang w:eastAsia="zh-CN"/>
        </w:rPr>
        <w:t>响应人</w:t>
      </w:r>
      <w:r>
        <w:rPr>
          <w:rFonts w:ascii="宋体" w:hAnsi="宋体" w:eastAsia="宋体" w:cs="宋体"/>
          <w:color w:val="auto"/>
          <w:spacing w:val="-5"/>
          <w:sz w:val="24"/>
          <w:szCs w:val="24"/>
          <w:highlight w:val="none"/>
        </w:rPr>
        <w:t>作出书面说明并提供相应的证明材料。</w:t>
      </w:r>
      <w:r>
        <w:rPr>
          <w:rFonts w:hint="eastAsia" w:ascii="宋体" w:hAnsi="宋体" w:eastAsia="宋体" w:cs="宋体"/>
          <w:color w:val="auto"/>
          <w:spacing w:val="-5"/>
          <w:sz w:val="24"/>
          <w:szCs w:val="24"/>
          <w:highlight w:val="none"/>
          <w:lang w:eastAsia="zh-CN"/>
        </w:rPr>
        <w:t>响应人</w:t>
      </w:r>
      <w:r>
        <w:rPr>
          <w:rFonts w:ascii="宋体" w:hAnsi="宋体" w:eastAsia="宋体" w:cs="宋体"/>
          <w:color w:val="auto"/>
          <w:spacing w:val="-6"/>
          <w:sz w:val="24"/>
          <w:szCs w:val="24"/>
          <w:highlight w:val="none"/>
        </w:rPr>
        <w:t>不能合理说</w:t>
      </w:r>
      <w:r>
        <w:rPr>
          <w:rFonts w:ascii="宋体" w:hAnsi="宋体" w:eastAsia="宋体" w:cs="宋体"/>
          <w:color w:val="auto"/>
          <w:spacing w:val="-7"/>
          <w:sz w:val="24"/>
          <w:szCs w:val="24"/>
          <w:highlight w:val="none"/>
        </w:rPr>
        <w:t xml:space="preserve">明或不能提供相应证明材料的， </w:t>
      </w:r>
      <w:r>
        <w:rPr>
          <w:rFonts w:hint="eastAsia" w:ascii="宋体" w:hAnsi="宋体" w:eastAsia="宋体" w:cs="宋体"/>
          <w:color w:val="auto"/>
          <w:spacing w:val="-7"/>
          <w:sz w:val="24"/>
          <w:szCs w:val="24"/>
          <w:highlight w:val="none"/>
          <w:lang w:eastAsia="zh-CN"/>
        </w:rPr>
        <w:t>评审小组</w:t>
      </w:r>
      <w:r>
        <w:rPr>
          <w:rFonts w:ascii="宋体" w:hAnsi="宋体" w:eastAsia="宋体" w:cs="宋体"/>
          <w:color w:val="auto"/>
          <w:spacing w:val="-8"/>
          <w:sz w:val="24"/>
          <w:szCs w:val="24"/>
          <w:highlight w:val="none"/>
        </w:rPr>
        <w:t>应认定该</w:t>
      </w:r>
      <w:r>
        <w:rPr>
          <w:rFonts w:hint="eastAsia" w:ascii="宋体" w:hAnsi="宋体" w:eastAsia="宋体" w:cs="宋体"/>
          <w:color w:val="auto"/>
          <w:spacing w:val="-8"/>
          <w:sz w:val="24"/>
          <w:szCs w:val="24"/>
          <w:highlight w:val="none"/>
          <w:lang w:eastAsia="zh-CN"/>
        </w:rPr>
        <w:t>响应人</w:t>
      </w:r>
      <w:r>
        <w:rPr>
          <w:rFonts w:ascii="宋体" w:hAnsi="宋体" w:eastAsia="宋体" w:cs="宋体"/>
          <w:color w:val="auto"/>
          <w:spacing w:val="-8"/>
          <w:sz w:val="24"/>
          <w:szCs w:val="24"/>
          <w:highlight w:val="none"/>
        </w:rPr>
        <w:t>以低于成本报价竞标， 并否决其</w:t>
      </w:r>
      <w:r>
        <w:rPr>
          <w:rFonts w:hint="eastAsia" w:ascii="宋体" w:hAnsi="宋体" w:eastAsia="宋体" w:cs="宋体"/>
          <w:color w:val="auto"/>
          <w:spacing w:val="-9"/>
          <w:sz w:val="24"/>
          <w:szCs w:val="24"/>
          <w:highlight w:val="none"/>
          <w:lang w:eastAsia="zh-CN"/>
        </w:rPr>
        <w:t>响应</w:t>
      </w:r>
      <w:r>
        <w:rPr>
          <w:rFonts w:ascii="宋体" w:hAnsi="宋体" w:eastAsia="宋体" w:cs="宋体"/>
          <w:color w:val="auto"/>
          <w:spacing w:val="-9"/>
          <w:sz w:val="24"/>
          <w:szCs w:val="24"/>
          <w:highlight w:val="none"/>
        </w:rPr>
        <w:t>。</w:t>
      </w:r>
    </w:p>
    <w:p w14:paraId="299DF7FE">
      <w:pPr>
        <w:widowControl w:val="0"/>
        <w:kinsoku/>
        <w:autoSpaceDE/>
        <w:autoSpaceDN/>
        <w:spacing w:before="0" w:line="440" w:lineRule="exact"/>
        <w:ind w:left="0" w:firstLine="462" w:firstLineChars="200"/>
        <w:jc w:val="both"/>
        <w:outlineLvl w:val="2"/>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 xml:space="preserve">3.6 </w:t>
      </w:r>
      <w:r>
        <w:rPr>
          <w:rFonts w:hint="default" w:ascii="宋体" w:hAnsi="宋体" w:eastAsia="宋体" w:cs="宋体"/>
          <w:b/>
          <w:bCs/>
          <w:color w:val="auto"/>
          <w:spacing w:val="-5"/>
          <w:sz w:val="24"/>
          <w:szCs w:val="24"/>
          <w:highlight w:val="none"/>
          <w:lang w:eastAsia="zh-CN"/>
        </w:rPr>
        <w:t>响应</w:t>
      </w:r>
      <w:r>
        <w:rPr>
          <w:rFonts w:ascii="宋体" w:hAnsi="宋体" w:eastAsia="宋体" w:cs="宋体"/>
          <w:b/>
          <w:bCs/>
          <w:color w:val="auto"/>
          <w:spacing w:val="-5"/>
          <w:sz w:val="24"/>
          <w:szCs w:val="24"/>
          <w:highlight w:val="none"/>
        </w:rPr>
        <w:t>文件相关信息的核查</w:t>
      </w:r>
    </w:p>
    <w:p w14:paraId="777D2442">
      <w:pPr>
        <w:kinsoku/>
        <w:spacing w:before="0" w:line="480" w:lineRule="exact"/>
        <w:ind w:left="0" w:right="0" w:firstLine="46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3.6.1</w:t>
      </w:r>
      <w:r>
        <w:rPr>
          <w:rFonts w:ascii="宋体" w:hAnsi="宋体" w:eastAsia="宋体" w:cs="宋体"/>
          <w:color w:val="auto"/>
          <w:spacing w:val="-45"/>
          <w:sz w:val="24"/>
          <w:szCs w:val="24"/>
          <w:highlight w:val="none"/>
        </w:rPr>
        <w:t xml:space="preserve"> </w:t>
      </w:r>
      <w:r>
        <w:rPr>
          <w:rFonts w:ascii="宋体" w:hAnsi="宋体" w:eastAsia="宋体" w:cs="宋体"/>
          <w:color w:val="auto"/>
          <w:spacing w:val="-5"/>
          <w:sz w:val="24"/>
          <w:szCs w:val="24"/>
          <w:highlight w:val="none"/>
        </w:rPr>
        <w:t>在</w:t>
      </w:r>
      <w:r>
        <w:rPr>
          <w:rFonts w:hint="eastAsia" w:ascii="宋体" w:hAnsi="宋体" w:eastAsia="宋体" w:cs="宋体"/>
          <w:color w:val="auto"/>
          <w:spacing w:val="-5"/>
          <w:sz w:val="24"/>
          <w:szCs w:val="24"/>
          <w:highlight w:val="none"/>
          <w:lang w:eastAsia="zh-CN"/>
        </w:rPr>
        <w:t>评审</w:t>
      </w:r>
      <w:r>
        <w:rPr>
          <w:rFonts w:ascii="宋体" w:hAnsi="宋体" w:eastAsia="宋体" w:cs="宋体"/>
          <w:color w:val="auto"/>
          <w:spacing w:val="-5"/>
          <w:sz w:val="24"/>
          <w:szCs w:val="24"/>
          <w:highlight w:val="none"/>
        </w:rPr>
        <w:t>过程中，</w:t>
      </w:r>
      <w:r>
        <w:rPr>
          <w:rFonts w:hint="eastAsia" w:ascii="宋体" w:hAnsi="宋体" w:eastAsia="宋体" w:cs="宋体"/>
          <w:color w:val="auto"/>
          <w:spacing w:val="-5"/>
          <w:sz w:val="24"/>
          <w:szCs w:val="24"/>
          <w:highlight w:val="none"/>
          <w:lang w:eastAsia="zh-CN"/>
        </w:rPr>
        <w:t>评审小组</w:t>
      </w:r>
      <w:r>
        <w:rPr>
          <w:rFonts w:ascii="宋体" w:hAnsi="宋体" w:eastAsia="宋体" w:cs="宋体"/>
          <w:color w:val="auto"/>
          <w:spacing w:val="-5"/>
          <w:sz w:val="24"/>
          <w:szCs w:val="24"/>
          <w:highlight w:val="none"/>
        </w:rPr>
        <w:t>应对</w:t>
      </w:r>
      <w:r>
        <w:rPr>
          <w:rFonts w:hint="eastAsia" w:ascii="宋体" w:hAnsi="宋体" w:eastAsia="宋体" w:cs="宋体"/>
          <w:color w:val="auto"/>
          <w:spacing w:val="-5"/>
          <w:sz w:val="24"/>
          <w:szCs w:val="24"/>
          <w:highlight w:val="none"/>
          <w:lang w:eastAsia="zh-CN"/>
        </w:rPr>
        <w:t>响应人</w:t>
      </w:r>
      <w:r>
        <w:rPr>
          <w:rFonts w:ascii="宋体" w:hAnsi="宋体" w:eastAsia="宋体" w:cs="宋体"/>
          <w:color w:val="auto"/>
          <w:spacing w:val="-5"/>
          <w:sz w:val="24"/>
          <w:szCs w:val="24"/>
          <w:highlight w:val="none"/>
        </w:rPr>
        <w:t>的资质、业绩、主要人员资</w:t>
      </w:r>
      <w:r>
        <w:rPr>
          <w:rFonts w:ascii="宋体" w:hAnsi="宋体" w:eastAsia="宋体" w:cs="宋体"/>
          <w:color w:val="auto"/>
          <w:spacing w:val="-6"/>
          <w:sz w:val="24"/>
          <w:szCs w:val="24"/>
          <w:highlight w:val="none"/>
        </w:rPr>
        <w:t>历和目前在岗</w:t>
      </w:r>
      <w:r>
        <w:rPr>
          <w:rFonts w:ascii="宋体" w:hAnsi="宋体" w:eastAsia="宋体" w:cs="宋体"/>
          <w:color w:val="auto"/>
          <w:spacing w:val="-3"/>
          <w:sz w:val="24"/>
          <w:szCs w:val="24"/>
          <w:highlight w:val="none"/>
        </w:rPr>
        <w:t>情况、信用等级等信息进行核实。若</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文件载明的</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的资格条件不符合</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文件规定的，</w:t>
      </w:r>
      <w:r>
        <w:rPr>
          <w:rFonts w:hint="eastAsia" w:ascii="宋体" w:hAnsi="宋体" w:eastAsia="宋体" w:cs="宋体"/>
          <w:color w:val="auto"/>
          <w:spacing w:val="-3"/>
          <w:sz w:val="24"/>
          <w:szCs w:val="24"/>
          <w:highlight w:val="none"/>
          <w:lang w:eastAsia="zh-CN"/>
        </w:rPr>
        <w:t>评审小组</w:t>
      </w:r>
      <w:r>
        <w:rPr>
          <w:rFonts w:ascii="宋体" w:hAnsi="宋体" w:eastAsia="宋体" w:cs="宋体"/>
          <w:color w:val="auto"/>
          <w:spacing w:val="-3"/>
          <w:sz w:val="24"/>
          <w:szCs w:val="24"/>
          <w:highlight w:val="none"/>
        </w:rPr>
        <w:t>应否决其</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w:t>
      </w:r>
    </w:p>
    <w:p w14:paraId="167003DD">
      <w:pPr>
        <w:kinsoku/>
        <w:spacing w:before="0" w:line="48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 xml:space="preserve">3.6.2 </w:t>
      </w:r>
      <w:r>
        <w:rPr>
          <w:rFonts w:hint="eastAsia" w:ascii="宋体" w:hAnsi="宋体" w:eastAsia="宋体" w:cs="宋体"/>
          <w:color w:val="auto"/>
          <w:spacing w:val="-3"/>
          <w:sz w:val="24"/>
          <w:szCs w:val="24"/>
          <w:highlight w:val="none"/>
          <w:lang w:eastAsia="zh-CN"/>
        </w:rPr>
        <w:t>评审小组</w:t>
      </w:r>
      <w:r>
        <w:rPr>
          <w:rFonts w:ascii="宋体" w:hAnsi="宋体" w:eastAsia="宋体" w:cs="宋体"/>
          <w:color w:val="auto"/>
          <w:spacing w:val="-3"/>
          <w:sz w:val="24"/>
          <w:szCs w:val="24"/>
          <w:highlight w:val="none"/>
        </w:rPr>
        <w:t>应对在</w:t>
      </w:r>
      <w:r>
        <w:rPr>
          <w:rFonts w:hint="eastAsia" w:ascii="宋体" w:hAnsi="宋体" w:eastAsia="宋体" w:cs="宋体"/>
          <w:color w:val="auto"/>
          <w:spacing w:val="-3"/>
          <w:sz w:val="24"/>
          <w:szCs w:val="24"/>
          <w:highlight w:val="none"/>
          <w:lang w:eastAsia="zh-CN"/>
        </w:rPr>
        <w:t>评审</w:t>
      </w:r>
      <w:r>
        <w:rPr>
          <w:rFonts w:ascii="宋体" w:hAnsi="宋体" w:eastAsia="宋体" w:cs="宋体"/>
          <w:color w:val="auto"/>
          <w:spacing w:val="-3"/>
          <w:sz w:val="24"/>
          <w:szCs w:val="24"/>
          <w:highlight w:val="none"/>
        </w:rPr>
        <w:t>过程中发现的</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与</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之间、</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与</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人之间存在的串通</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的情形进行评审和认定。</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存在串通</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、弄虚作假、行贿等违法行为</w:t>
      </w:r>
      <w:r>
        <w:rPr>
          <w:rFonts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lang w:eastAsia="zh-CN"/>
        </w:rPr>
        <w:t>评审小组</w:t>
      </w:r>
      <w:r>
        <w:rPr>
          <w:rFonts w:ascii="宋体" w:hAnsi="宋体" w:eastAsia="宋体" w:cs="宋体"/>
          <w:color w:val="auto"/>
          <w:spacing w:val="-4"/>
          <w:sz w:val="24"/>
          <w:szCs w:val="24"/>
          <w:highlight w:val="none"/>
        </w:rPr>
        <w:t>应否决其</w:t>
      </w:r>
      <w:r>
        <w:rPr>
          <w:rFonts w:hint="eastAsia"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w:t>
      </w:r>
    </w:p>
    <w:p w14:paraId="5A3C9C36">
      <w:pPr>
        <w:kinsoku/>
        <w:spacing w:before="0" w:line="480" w:lineRule="exact"/>
        <w:ind w:lef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position w:val="7"/>
          <w:sz w:val="24"/>
          <w:szCs w:val="24"/>
          <w:highlight w:val="none"/>
        </w:rPr>
        <w:t>（1）有下列情形之一的，属于</w:t>
      </w:r>
      <w:r>
        <w:rPr>
          <w:rFonts w:hint="eastAsia" w:ascii="宋体" w:hAnsi="宋体" w:eastAsia="宋体" w:cs="宋体"/>
          <w:color w:val="auto"/>
          <w:spacing w:val="-3"/>
          <w:position w:val="7"/>
          <w:sz w:val="24"/>
          <w:szCs w:val="24"/>
          <w:highlight w:val="none"/>
          <w:lang w:eastAsia="zh-CN"/>
        </w:rPr>
        <w:t>响应人</w:t>
      </w:r>
      <w:r>
        <w:rPr>
          <w:rFonts w:ascii="宋体" w:hAnsi="宋体" w:eastAsia="宋体" w:cs="宋体"/>
          <w:color w:val="auto"/>
          <w:spacing w:val="-3"/>
          <w:position w:val="7"/>
          <w:sz w:val="24"/>
          <w:szCs w:val="24"/>
          <w:highlight w:val="none"/>
        </w:rPr>
        <w:t>相互串通</w:t>
      </w:r>
      <w:r>
        <w:rPr>
          <w:rFonts w:hint="eastAsia" w:ascii="宋体" w:hAnsi="宋体" w:eastAsia="宋体" w:cs="宋体"/>
          <w:color w:val="auto"/>
          <w:spacing w:val="-3"/>
          <w:position w:val="7"/>
          <w:sz w:val="24"/>
          <w:szCs w:val="24"/>
          <w:highlight w:val="none"/>
          <w:lang w:eastAsia="zh-CN"/>
        </w:rPr>
        <w:t>响应</w:t>
      </w:r>
      <w:r>
        <w:rPr>
          <w:rFonts w:ascii="宋体" w:hAnsi="宋体" w:eastAsia="宋体" w:cs="宋体"/>
          <w:color w:val="auto"/>
          <w:spacing w:val="-3"/>
          <w:position w:val="7"/>
          <w:sz w:val="24"/>
          <w:szCs w:val="24"/>
          <w:highlight w:val="none"/>
        </w:rPr>
        <w:t>：</w:t>
      </w:r>
    </w:p>
    <w:p w14:paraId="3216C068">
      <w:pPr>
        <w:kinsoku/>
        <w:spacing w:line="480" w:lineRule="exact"/>
        <w:ind w:lef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a.</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之间协商</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报价等</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文件的实质性内容；</w:t>
      </w:r>
    </w:p>
    <w:p w14:paraId="66830E7F">
      <w:pPr>
        <w:kinsoku/>
        <w:spacing w:before="0" w:line="480" w:lineRule="exact"/>
        <w:ind w:left="0" w:firstLine="464"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b.</w:t>
      </w:r>
      <w:r>
        <w:rPr>
          <w:rFonts w:hint="eastAsia"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之间约定</w:t>
      </w:r>
      <w:r>
        <w:rPr>
          <w:rFonts w:hint="eastAsia" w:ascii="宋体" w:hAnsi="宋体" w:eastAsia="宋体" w:cs="宋体"/>
          <w:color w:val="auto"/>
          <w:spacing w:val="-4"/>
          <w:sz w:val="24"/>
          <w:szCs w:val="24"/>
          <w:highlight w:val="none"/>
          <w:lang w:val="en-US" w:eastAsia="zh-CN"/>
        </w:rPr>
        <w:t>成交</w:t>
      </w:r>
      <w:r>
        <w:rPr>
          <w:rFonts w:ascii="宋体" w:hAnsi="宋体" w:eastAsia="宋体" w:cs="宋体"/>
          <w:color w:val="auto"/>
          <w:spacing w:val="-4"/>
          <w:sz w:val="24"/>
          <w:szCs w:val="24"/>
          <w:highlight w:val="none"/>
        </w:rPr>
        <w:t>人；</w:t>
      </w:r>
    </w:p>
    <w:p w14:paraId="1697AA25">
      <w:pPr>
        <w:kinsoku/>
        <w:spacing w:before="0" w:line="480" w:lineRule="exact"/>
        <w:ind w:lef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c.</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之间约定部分</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放弃</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或</w:t>
      </w:r>
      <w:r>
        <w:rPr>
          <w:rFonts w:hint="eastAsia" w:ascii="宋体" w:hAnsi="宋体" w:eastAsia="宋体" w:cs="宋体"/>
          <w:color w:val="auto"/>
          <w:spacing w:val="-3"/>
          <w:sz w:val="24"/>
          <w:szCs w:val="24"/>
          <w:highlight w:val="none"/>
          <w:lang w:val="en-US" w:eastAsia="zh-CN"/>
        </w:rPr>
        <w:t>成交</w:t>
      </w:r>
      <w:r>
        <w:rPr>
          <w:rFonts w:ascii="宋体" w:hAnsi="宋体" w:eastAsia="宋体" w:cs="宋体"/>
          <w:color w:val="auto"/>
          <w:spacing w:val="-3"/>
          <w:sz w:val="24"/>
          <w:szCs w:val="24"/>
          <w:highlight w:val="none"/>
        </w:rPr>
        <w:t>；</w:t>
      </w:r>
    </w:p>
    <w:p w14:paraId="3AFD4E1C">
      <w:pPr>
        <w:kinsoku/>
        <w:spacing w:before="0" w:line="480" w:lineRule="exact"/>
        <w:ind w:left="0" w:right="0" w:firstLine="472" w:firstLineChars="200"/>
        <w:jc w:val="both"/>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d.属于同一集团等组织成员的</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按照该组织要求协同</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w:t>
      </w:r>
    </w:p>
    <w:p w14:paraId="6B419A57">
      <w:pPr>
        <w:kinsoku/>
        <w:spacing w:before="0" w:line="480" w:lineRule="exact"/>
        <w:ind w:left="0" w:right="0"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e.</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之间为谋取</w:t>
      </w:r>
      <w:r>
        <w:rPr>
          <w:rFonts w:hint="eastAsia" w:ascii="宋体" w:hAnsi="宋体" w:eastAsia="宋体" w:cs="宋体"/>
          <w:color w:val="auto"/>
          <w:spacing w:val="-1"/>
          <w:sz w:val="24"/>
          <w:szCs w:val="24"/>
          <w:highlight w:val="none"/>
          <w:lang w:eastAsia="zh-CN"/>
        </w:rPr>
        <w:t>成交</w:t>
      </w:r>
      <w:r>
        <w:rPr>
          <w:rFonts w:ascii="宋体" w:hAnsi="宋体" w:eastAsia="宋体" w:cs="宋体"/>
          <w:color w:val="auto"/>
          <w:spacing w:val="-1"/>
          <w:sz w:val="24"/>
          <w:szCs w:val="24"/>
          <w:highlight w:val="none"/>
        </w:rPr>
        <w:t>或排斥特定</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2"/>
          <w:sz w:val="24"/>
          <w:szCs w:val="24"/>
          <w:highlight w:val="none"/>
        </w:rPr>
        <w:t>而采取的其他联合行动。</w:t>
      </w:r>
    </w:p>
    <w:p w14:paraId="32ACAAEE">
      <w:pPr>
        <w:kinsoku/>
        <w:spacing w:before="0" w:line="480" w:lineRule="exact"/>
        <w:ind w:lef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（2）有下列情形之一的，视为</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相互串通</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w:t>
      </w:r>
    </w:p>
    <w:p w14:paraId="046D92AC">
      <w:pPr>
        <w:kinsoku/>
        <w:spacing w:before="0" w:line="480" w:lineRule="exact"/>
        <w:ind w:lef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position w:val="7"/>
          <w:sz w:val="24"/>
          <w:szCs w:val="24"/>
          <w:highlight w:val="none"/>
        </w:rPr>
        <w:t>a.不同</w:t>
      </w:r>
      <w:r>
        <w:rPr>
          <w:rFonts w:hint="eastAsia" w:ascii="宋体" w:hAnsi="宋体" w:eastAsia="宋体" w:cs="宋体"/>
          <w:color w:val="auto"/>
          <w:spacing w:val="-3"/>
          <w:position w:val="7"/>
          <w:sz w:val="24"/>
          <w:szCs w:val="24"/>
          <w:highlight w:val="none"/>
          <w:lang w:eastAsia="zh-CN"/>
        </w:rPr>
        <w:t>响应人</w:t>
      </w:r>
      <w:r>
        <w:rPr>
          <w:rFonts w:ascii="宋体" w:hAnsi="宋体" w:eastAsia="宋体" w:cs="宋体"/>
          <w:color w:val="auto"/>
          <w:spacing w:val="-3"/>
          <w:position w:val="7"/>
          <w:sz w:val="24"/>
          <w:szCs w:val="24"/>
          <w:highlight w:val="none"/>
        </w:rPr>
        <w:t>的</w:t>
      </w:r>
      <w:r>
        <w:rPr>
          <w:rFonts w:hint="eastAsia" w:ascii="宋体" w:hAnsi="宋体" w:eastAsia="宋体" w:cs="宋体"/>
          <w:color w:val="auto"/>
          <w:spacing w:val="-3"/>
          <w:position w:val="7"/>
          <w:sz w:val="24"/>
          <w:szCs w:val="24"/>
          <w:highlight w:val="none"/>
          <w:lang w:eastAsia="zh-CN"/>
        </w:rPr>
        <w:t>响应</w:t>
      </w:r>
      <w:r>
        <w:rPr>
          <w:rFonts w:ascii="宋体" w:hAnsi="宋体" w:eastAsia="宋体" w:cs="宋体"/>
          <w:color w:val="auto"/>
          <w:spacing w:val="-3"/>
          <w:position w:val="7"/>
          <w:sz w:val="24"/>
          <w:szCs w:val="24"/>
          <w:highlight w:val="none"/>
        </w:rPr>
        <w:t>文件由同一单位或个人编制；</w:t>
      </w:r>
    </w:p>
    <w:p w14:paraId="4B45CEAE">
      <w:pPr>
        <w:kinsoku/>
        <w:spacing w:line="480" w:lineRule="exact"/>
        <w:ind w:lef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b.不同</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委托同一单位或个人办理</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事宜；</w:t>
      </w:r>
    </w:p>
    <w:p w14:paraId="67D85934">
      <w:pPr>
        <w:kinsoku/>
        <w:spacing w:before="0" w:line="480" w:lineRule="exact"/>
        <w:ind w:lef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c.不同</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文件载明的项目管理成员为同一人；</w:t>
      </w:r>
    </w:p>
    <w:p w14:paraId="5E50F043">
      <w:pPr>
        <w:kinsoku/>
        <w:spacing w:before="0" w:line="480" w:lineRule="exact"/>
        <w:ind w:lef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position w:val="7"/>
          <w:sz w:val="24"/>
          <w:szCs w:val="24"/>
          <w:highlight w:val="none"/>
        </w:rPr>
        <w:t>d.不同</w:t>
      </w:r>
      <w:r>
        <w:rPr>
          <w:rFonts w:hint="eastAsia" w:ascii="宋体" w:hAnsi="宋体" w:eastAsia="宋体" w:cs="宋体"/>
          <w:color w:val="auto"/>
          <w:spacing w:val="-2"/>
          <w:position w:val="7"/>
          <w:sz w:val="24"/>
          <w:szCs w:val="24"/>
          <w:highlight w:val="none"/>
          <w:lang w:eastAsia="zh-CN"/>
        </w:rPr>
        <w:t>响应人</w:t>
      </w:r>
      <w:r>
        <w:rPr>
          <w:rFonts w:ascii="宋体" w:hAnsi="宋体" w:eastAsia="宋体" w:cs="宋体"/>
          <w:color w:val="auto"/>
          <w:spacing w:val="-2"/>
          <w:position w:val="7"/>
          <w:sz w:val="24"/>
          <w:szCs w:val="24"/>
          <w:highlight w:val="none"/>
        </w:rPr>
        <w:t>的</w:t>
      </w:r>
      <w:r>
        <w:rPr>
          <w:rFonts w:hint="eastAsia" w:ascii="宋体" w:hAnsi="宋体" w:eastAsia="宋体" w:cs="宋体"/>
          <w:color w:val="auto"/>
          <w:spacing w:val="-2"/>
          <w:position w:val="7"/>
          <w:sz w:val="24"/>
          <w:szCs w:val="24"/>
          <w:highlight w:val="none"/>
          <w:lang w:eastAsia="zh-CN"/>
        </w:rPr>
        <w:t>响应</w:t>
      </w:r>
      <w:r>
        <w:rPr>
          <w:rFonts w:ascii="宋体" w:hAnsi="宋体" w:eastAsia="宋体" w:cs="宋体"/>
          <w:color w:val="auto"/>
          <w:spacing w:val="-2"/>
          <w:position w:val="7"/>
          <w:sz w:val="24"/>
          <w:szCs w:val="24"/>
          <w:highlight w:val="none"/>
        </w:rPr>
        <w:t>文件异常一致或</w:t>
      </w:r>
      <w:r>
        <w:rPr>
          <w:rFonts w:hint="eastAsia" w:ascii="宋体" w:hAnsi="宋体" w:eastAsia="宋体" w:cs="宋体"/>
          <w:color w:val="auto"/>
          <w:spacing w:val="-2"/>
          <w:position w:val="7"/>
          <w:sz w:val="24"/>
          <w:szCs w:val="24"/>
          <w:highlight w:val="none"/>
          <w:lang w:eastAsia="zh-CN"/>
        </w:rPr>
        <w:t>响应</w:t>
      </w:r>
      <w:r>
        <w:rPr>
          <w:rFonts w:ascii="宋体" w:hAnsi="宋体" w:eastAsia="宋体" w:cs="宋体"/>
          <w:color w:val="auto"/>
          <w:spacing w:val="-2"/>
          <w:position w:val="7"/>
          <w:sz w:val="24"/>
          <w:szCs w:val="24"/>
          <w:highlight w:val="none"/>
        </w:rPr>
        <w:t>报价呈规律性差</w:t>
      </w:r>
      <w:r>
        <w:rPr>
          <w:rFonts w:ascii="宋体" w:hAnsi="宋体" w:eastAsia="宋体" w:cs="宋体"/>
          <w:color w:val="auto"/>
          <w:spacing w:val="-3"/>
          <w:position w:val="7"/>
          <w:sz w:val="24"/>
          <w:szCs w:val="24"/>
          <w:highlight w:val="none"/>
        </w:rPr>
        <w:t>异；</w:t>
      </w:r>
    </w:p>
    <w:p w14:paraId="1A8887DA">
      <w:pPr>
        <w:kinsoku/>
        <w:spacing w:line="480" w:lineRule="exact"/>
        <w:ind w:left="0" w:firstLine="464"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e.不同</w:t>
      </w:r>
      <w:r>
        <w:rPr>
          <w:rFonts w:hint="eastAsia"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lang w:eastAsia="zh-CN"/>
        </w:rPr>
        <w:t>响应</w:t>
      </w:r>
      <w:r>
        <w:rPr>
          <w:rFonts w:ascii="宋体" w:hAnsi="宋体" w:eastAsia="宋体" w:cs="宋体"/>
          <w:color w:val="auto"/>
          <w:spacing w:val="-4"/>
          <w:sz w:val="24"/>
          <w:szCs w:val="24"/>
          <w:highlight w:val="none"/>
        </w:rPr>
        <w:t>文件相互混装；</w:t>
      </w:r>
    </w:p>
    <w:p w14:paraId="194CA4E8">
      <w:pPr>
        <w:kinsoku/>
        <w:spacing w:before="0" w:line="480" w:lineRule="exact"/>
        <w:ind w:lef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position w:val="7"/>
          <w:sz w:val="24"/>
          <w:szCs w:val="24"/>
          <w:highlight w:val="none"/>
        </w:rPr>
        <w:t>f.不同</w:t>
      </w:r>
      <w:r>
        <w:rPr>
          <w:rFonts w:hint="eastAsia" w:ascii="宋体" w:hAnsi="宋体" w:eastAsia="宋体" w:cs="宋体"/>
          <w:color w:val="auto"/>
          <w:spacing w:val="-2"/>
          <w:position w:val="7"/>
          <w:sz w:val="24"/>
          <w:szCs w:val="24"/>
          <w:highlight w:val="none"/>
          <w:lang w:eastAsia="zh-CN"/>
        </w:rPr>
        <w:t>响应人</w:t>
      </w:r>
      <w:r>
        <w:rPr>
          <w:rFonts w:ascii="宋体" w:hAnsi="宋体" w:eastAsia="宋体" w:cs="宋体"/>
          <w:color w:val="auto"/>
          <w:spacing w:val="-2"/>
          <w:position w:val="7"/>
          <w:sz w:val="24"/>
          <w:szCs w:val="24"/>
          <w:highlight w:val="none"/>
        </w:rPr>
        <w:t>的</w:t>
      </w:r>
      <w:r>
        <w:rPr>
          <w:rFonts w:hint="eastAsia" w:ascii="宋体" w:hAnsi="宋体" w:eastAsia="宋体" w:cs="宋体"/>
          <w:color w:val="auto"/>
          <w:spacing w:val="-2"/>
          <w:position w:val="7"/>
          <w:sz w:val="24"/>
          <w:szCs w:val="24"/>
          <w:highlight w:val="none"/>
          <w:lang w:eastAsia="zh-CN"/>
        </w:rPr>
        <w:t>响应</w:t>
      </w:r>
      <w:r>
        <w:rPr>
          <w:rFonts w:ascii="宋体" w:hAnsi="宋体" w:eastAsia="宋体" w:cs="宋体"/>
          <w:color w:val="auto"/>
          <w:spacing w:val="-2"/>
          <w:position w:val="7"/>
          <w:sz w:val="24"/>
          <w:szCs w:val="24"/>
          <w:highlight w:val="none"/>
        </w:rPr>
        <w:t>保证金从同一单位或个人的账户转出。</w:t>
      </w:r>
    </w:p>
    <w:p w14:paraId="24ED1933">
      <w:pPr>
        <w:kinsoku/>
        <w:spacing w:before="0" w:line="480" w:lineRule="exact"/>
        <w:ind w:lef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（3）有下列情形之一的，属于</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人与</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串通</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w:t>
      </w:r>
    </w:p>
    <w:p w14:paraId="27155649">
      <w:pPr>
        <w:kinsoku/>
        <w:spacing w:before="0" w:line="480" w:lineRule="exact"/>
        <w:ind w:lef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position w:val="7"/>
          <w:sz w:val="24"/>
          <w:szCs w:val="24"/>
          <w:highlight w:val="none"/>
        </w:rPr>
        <w:t>a.</w:t>
      </w:r>
      <w:r>
        <w:rPr>
          <w:rFonts w:hint="eastAsia" w:ascii="宋体" w:hAnsi="宋体" w:eastAsia="宋体" w:cs="宋体"/>
          <w:color w:val="auto"/>
          <w:spacing w:val="1"/>
          <w:position w:val="7"/>
          <w:sz w:val="24"/>
          <w:szCs w:val="24"/>
          <w:highlight w:val="none"/>
          <w:lang w:eastAsia="zh-CN"/>
        </w:rPr>
        <w:t>采购</w:t>
      </w:r>
      <w:r>
        <w:rPr>
          <w:rFonts w:ascii="宋体" w:hAnsi="宋体" w:eastAsia="宋体" w:cs="宋体"/>
          <w:color w:val="auto"/>
          <w:spacing w:val="1"/>
          <w:position w:val="7"/>
          <w:sz w:val="24"/>
          <w:szCs w:val="24"/>
          <w:highlight w:val="none"/>
        </w:rPr>
        <w:t>人在</w:t>
      </w:r>
      <w:r>
        <w:rPr>
          <w:rFonts w:hint="eastAsia" w:ascii="宋体" w:hAnsi="宋体" w:eastAsia="宋体" w:cs="宋体"/>
          <w:color w:val="auto"/>
          <w:spacing w:val="1"/>
          <w:position w:val="7"/>
          <w:sz w:val="24"/>
          <w:szCs w:val="24"/>
          <w:highlight w:val="none"/>
          <w:lang w:val="en-US" w:eastAsia="zh-CN"/>
        </w:rPr>
        <w:t>评审</w:t>
      </w:r>
      <w:r>
        <w:rPr>
          <w:rFonts w:ascii="宋体" w:hAnsi="宋体" w:eastAsia="宋体" w:cs="宋体"/>
          <w:color w:val="auto"/>
          <w:spacing w:val="1"/>
          <w:position w:val="7"/>
          <w:sz w:val="24"/>
          <w:szCs w:val="24"/>
          <w:highlight w:val="none"/>
        </w:rPr>
        <w:t>前开启</w:t>
      </w:r>
      <w:r>
        <w:rPr>
          <w:rFonts w:hint="eastAsia" w:ascii="宋体" w:hAnsi="宋体" w:eastAsia="宋体" w:cs="宋体"/>
          <w:color w:val="auto"/>
          <w:spacing w:val="1"/>
          <w:position w:val="7"/>
          <w:sz w:val="24"/>
          <w:szCs w:val="24"/>
          <w:highlight w:val="none"/>
          <w:lang w:eastAsia="zh-CN"/>
        </w:rPr>
        <w:t>响应</w:t>
      </w:r>
      <w:r>
        <w:rPr>
          <w:rFonts w:ascii="宋体" w:hAnsi="宋体" w:eastAsia="宋体" w:cs="宋体"/>
          <w:color w:val="auto"/>
          <w:spacing w:val="1"/>
          <w:position w:val="7"/>
          <w:sz w:val="24"/>
          <w:szCs w:val="24"/>
          <w:highlight w:val="none"/>
        </w:rPr>
        <w:t>文件并将有关信息泄露给其他</w:t>
      </w:r>
      <w:r>
        <w:rPr>
          <w:rFonts w:hint="eastAsia" w:ascii="宋体" w:hAnsi="宋体" w:eastAsia="宋体" w:cs="宋体"/>
          <w:color w:val="auto"/>
          <w:spacing w:val="1"/>
          <w:position w:val="7"/>
          <w:sz w:val="24"/>
          <w:szCs w:val="24"/>
          <w:highlight w:val="none"/>
          <w:lang w:eastAsia="zh-CN"/>
        </w:rPr>
        <w:t>响应人</w:t>
      </w:r>
      <w:r>
        <w:rPr>
          <w:rFonts w:ascii="宋体" w:hAnsi="宋体" w:eastAsia="宋体" w:cs="宋体"/>
          <w:color w:val="auto"/>
          <w:spacing w:val="1"/>
          <w:position w:val="7"/>
          <w:sz w:val="24"/>
          <w:szCs w:val="24"/>
          <w:highlight w:val="none"/>
        </w:rPr>
        <w:t>;</w:t>
      </w:r>
    </w:p>
    <w:p w14:paraId="58611E7F">
      <w:pPr>
        <w:kinsoku/>
        <w:spacing w:before="0" w:line="480" w:lineRule="exact"/>
        <w:ind w:lef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b.</w:t>
      </w:r>
      <w:r>
        <w:rPr>
          <w:rFonts w:hint="eastAsia" w:ascii="宋体" w:hAnsi="宋体" w:eastAsia="宋体" w:cs="宋体"/>
          <w:color w:val="auto"/>
          <w:spacing w:val="-2"/>
          <w:sz w:val="24"/>
          <w:szCs w:val="24"/>
          <w:highlight w:val="none"/>
          <w:lang w:eastAsia="zh-CN"/>
        </w:rPr>
        <w:t>采购</w:t>
      </w:r>
      <w:r>
        <w:rPr>
          <w:rFonts w:ascii="宋体" w:hAnsi="宋体" w:eastAsia="宋体" w:cs="宋体"/>
          <w:color w:val="auto"/>
          <w:spacing w:val="-2"/>
          <w:sz w:val="24"/>
          <w:szCs w:val="24"/>
          <w:highlight w:val="none"/>
        </w:rPr>
        <w:t>人直接或间接向</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泄露标底、</w:t>
      </w:r>
      <w:r>
        <w:rPr>
          <w:rFonts w:hint="eastAsia" w:ascii="宋体" w:hAnsi="宋体" w:eastAsia="宋体" w:cs="宋体"/>
          <w:color w:val="auto"/>
          <w:spacing w:val="-2"/>
          <w:sz w:val="24"/>
          <w:szCs w:val="24"/>
          <w:highlight w:val="none"/>
          <w:lang w:eastAsia="zh-CN"/>
        </w:rPr>
        <w:t>评审小组</w:t>
      </w:r>
      <w:r>
        <w:rPr>
          <w:rFonts w:ascii="宋体" w:hAnsi="宋体" w:eastAsia="宋体" w:cs="宋体"/>
          <w:color w:val="auto"/>
          <w:spacing w:val="-2"/>
          <w:sz w:val="24"/>
          <w:szCs w:val="24"/>
          <w:highlight w:val="none"/>
        </w:rPr>
        <w:t>成员等信息；</w:t>
      </w:r>
    </w:p>
    <w:p w14:paraId="5FB93E1F">
      <w:pPr>
        <w:kinsoku/>
        <w:spacing w:before="0" w:line="480" w:lineRule="exact"/>
        <w:ind w:lef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c.</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人明示或暗示</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压低或抬高</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报价；</w:t>
      </w:r>
    </w:p>
    <w:p w14:paraId="06C38478">
      <w:pPr>
        <w:kinsoku/>
        <w:spacing w:before="0" w:line="480" w:lineRule="exact"/>
        <w:ind w:lef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d.</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人授意</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撤换、修改</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文件；</w:t>
      </w:r>
    </w:p>
    <w:p w14:paraId="79E246C4">
      <w:pPr>
        <w:kinsoku/>
        <w:spacing w:before="0" w:line="480" w:lineRule="exact"/>
        <w:ind w:lef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e.</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人明示或暗示</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为特定</w:t>
      </w:r>
      <w:r>
        <w:rPr>
          <w:rFonts w:hint="eastAsia" w:ascii="宋体" w:hAnsi="宋体" w:eastAsia="宋体" w:cs="宋体"/>
          <w:color w:val="auto"/>
          <w:spacing w:val="-3"/>
          <w:sz w:val="24"/>
          <w:szCs w:val="24"/>
          <w:highlight w:val="none"/>
          <w:lang w:eastAsia="zh-CN"/>
        </w:rPr>
        <w:t>响应人</w:t>
      </w:r>
      <w:r>
        <w:rPr>
          <w:rFonts w:hint="eastAsia" w:ascii="宋体" w:hAnsi="宋体" w:eastAsia="宋体" w:cs="宋体"/>
          <w:color w:val="auto"/>
          <w:spacing w:val="-3"/>
          <w:sz w:val="24"/>
          <w:szCs w:val="24"/>
          <w:highlight w:val="none"/>
          <w:lang w:val="en-US" w:eastAsia="zh-CN"/>
        </w:rPr>
        <w:t>成交</w:t>
      </w:r>
      <w:r>
        <w:rPr>
          <w:rFonts w:ascii="宋体" w:hAnsi="宋体" w:eastAsia="宋体" w:cs="宋体"/>
          <w:color w:val="auto"/>
          <w:spacing w:val="-3"/>
          <w:sz w:val="24"/>
          <w:szCs w:val="24"/>
          <w:highlight w:val="none"/>
        </w:rPr>
        <w:t>提供方便；</w:t>
      </w:r>
    </w:p>
    <w:p w14:paraId="7DDC64A9">
      <w:pPr>
        <w:kinsoku/>
        <w:spacing w:before="0" w:line="480" w:lineRule="exact"/>
        <w:ind w:lef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position w:val="7"/>
          <w:sz w:val="24"/>
          <w:szCs w:val="24"/>
          <w:highlight w:val="none"/>
        </w:rPr>
        <w:t>f.</w:t>
      </w:r>
      <w:r>
        <w:rPr>
          <w:rFonts w:hint="eastAsia" w:ascii="宋体" w:hAnsi="宋体" w:eastAsia="宋体" w:cs="宋体"/>
          <w:color w:val="auto"/>
          <w:spacing w:val="-2"/>
          <w:position w:val="7"/>
          <w:sz w:val="24"/>
          <w:szCs w:val="24"/>
          <w:highlight w:val="none"/>
          <w:lang w:eastAsia="zh-CN"/>
        </w:rPr>
        <w:t>采购</w:t>
      </w:r>
      <w:r>
        <w:rPr>
          <w:rFonts w:ascii="宋体" w:hAnsi="宋体" w:eastAsia="宋体" w:cs="宋体"/>
          <w:color w:val="auto"/>
          <w:spacing w:val="-2"/>
          <w:position w:val="7"/>
          <w:sz w:val="24"/>
          <w:szCs w:val="24"/>
          <w:highlight w:val="none"/>
        </w:rPr>
        <w:t>人与</w:t>
      </w:r>
      <w:r>
        <w:rPr>
          <w:rFonts w:hint="eastAsia" w:ascii="宋体" w:hAnsi="宋体" w:eastAsia="宋体" w:cs="宋体"/>
          <w:color w:val="auto"/>
          <w:spacing w:val="-2"/>
          <w:position w:val="7"/>
          <w:sz w:val="24"/>
          <w:szCs w:val="24"/>
          <w:highlight w:val="none"/>
          <w:lang w:eastAsia="zh-CN"/>
        </w:rPr>
        <w:t>响应人</w:t>
      </w:r>
      <w:r>
        <w:rPr>
          <w:rFonts w:ascii="宋体" w:hAnsi="宋体" w:eastAsia="宋体" w:cs="宋体"/>
          <w:color w:val="auto"/>
          <w:spacing w:val="-2"/>
          <w:position w:val="7"/>
          <w:sz w:val="24"/>
          <w:szCs w:val="24"/>
          <w:highlight w:val="none"/>
        </w:rPr>
        <w:t>为谋求特定</w:t>
      </w:r>
      <w:r>
        <w:rPr>
          <w:rFonts w:hint="eastAsia" w:ascii="宋体" w:hAnsi="宋体" w:eastAsia="宋体" w:cs="宋体"/>
          <w:color w:val="auto"/>
          <w:spacing w:val="-2"/>
          <w:position w:val="7"/>
          <w:sz w:val="24"/>
          <w:szCs w:val="24"/>
          <w:highlight w:val="none"/>
          <w:lang w:eastAsia="zh-CN"/>
        </w:rPr>
        <w:t>响应人成交</w:t>
      </w:r>
      <w:r>
        <w:rPr>
          <w:rFonts w:ascii="宋体" w:hAnsi="宋体" w:eastAsia="宋体" w:cs="宋体"/>
          <w:color w:val="auto"/>
          <w:spacing w:val="-2"/>
          <w:position w:val="7"/>
          <w:sz w:val="24"/>
          <w:szCs w:val="24"/>
          <w:highlight w:val="none"/>
        </w:rPr>
        <w:t>而采取的其他串通行为。</w:t>
      </w:r>
    </w:p>
    <w:p w14:paraId="3965EAFC">
      <w:pPr>
        <w:kinsoku/>
        <w:spacing w:before="0" w:line="480" w:lineRule="exact"/>
        <w:ind w:left="0" w:firstLine="468" w:firstLineChars="200"/>
        <w:jc w:val="both"/>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（4）</w:t>
      </w:r>
      <w:r>
        <w:rPr>
          <w:rFonts w:hint="default"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有下列情形之一的，属于弄虚作假的行为：</w:t>
      </w:r>
    </w:p>
    <w:p w14:paraId="45DE65A7">
      <w:pPr>
        <w:kinsoku/>
        <w:spacing w:before="0" w:line="480" w:lineRule="exact"/>
        <w:ind w:left="0" w:firstLine="468" w:firstLineChars="200"/>
        <w:jc w:val="both"/>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a.使用通过受让或租借等方式获取的资格、资质证书</w:t>
      </w:r>
      <w:r>
        <w:rPr>
          <w:rFonts w:hint="default"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w:t>
      </w:r>
    </w:p>
    <w:p w14:paraId="69E8BB31">
      <w:pPr>
        <w:kinsoku/>
        <w:spacing w:before="0" w:line="480" w:lineRule="exact"/>
        <w:ind w:left="0" w:firstLine="468" w:firstLineChars="200"/>
        <w:jc w:val="both"/>
        <w:rPr>
          <w:rFonts w:ascii="宋体" w:hAnsi="宋体" w:eastAsia="宋体" w:cs="宋体"/>
          <w:color w:val="auto"/>
          <w:spacing w:val="-3"/>
          <w:sz w:val="24"/>
          <w:szCs w:val="24"/>
          <w:highlight w:val="none"/>
        </w:rPr>
      </w:pPr>
      <w:r>
        <w:rPr>
          <w:rFonts w:ascii="宋体" w:hAnsi="宋体" w:eastAsia="宋体" w:cs="宋体"/>
          <w:color w:val="auto"/>
          <w:spacing w:val="-3"/>
          <w:position w:val="0"/>
          <w:sz w:val="24"/>
          <w:szCs w:val="24"/>
          <w:highlight w:val="none"/>
        </w:rPr>
        <w:t>b.使用伪造、变造的许可证件；</w:t>
      </w:r>
    </w:p>
    <w:p w14:paraId="53B5A49E">
      <w:pPr>
        <w:kinsoku/>
        <w:spacing w:before="0" w:line="480" w:lineRule="exact"/>
        <w:ind w:left="0" w:firstLine="468" w:firstLineChars="200"/>
        <w:jc w:val="both"/>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c.提供虚假的财务状况或业绩；</w:t>
      </w:r>
    </w:p>
    <w:p w14:paraId="4110903E">
      <w:pPr>
        <w:kinsoku/>
        <w:spacing w:before="0" w:line="480" w:lineRule="exact"/>
        <w:ind w:left="0" w:firstLine="468" w:firstLineChars="200"/>
        <w:jc w:val="both"/>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d.提供虚假的项目负责人或主要技术人员简历、劳动关系证明；</w:t>
      </w:r>
    </w:p>
    <w:p w14:paraId="2CE812CC">
      <w:pPr>
        <w:kinsoku/>
        <w:spacing w:before="0" w:line="480" w:lineRule="exact"/>
        <w:ind w:left="0" w:firstLine="468" w:firstLineChars="200"/>
        <w:jc w:val="both"/>
        <w:rPr>
          <w:rFonts w:ascii="宋体" w:hAnsi="宋体" w:eastAsia="宋体" w:cs="宋体"/>
          <w:color w:val="auto"/>
          <w:spacing w:val="-3"/>
          <w:sz w:val="24"/>
          <w:szCs w:val="24"/>
          <w:highlight w:val="none"/>
        </w:rPr>
      </w:pPr>
      <w:r>
        <w:rPr>
          <w:rFonts w:ascii="宋体" w:hAnsi="宋体" w:eastAsia="宋体" w:cs="宋体"/>
          <w:color w:val="auto"/>
          <w:spacing w:val="-3"/>
          <w:position w:val="0"/>
          <w:sz w:val="24"/>
          <w:szCs w:val="24"/>
          <w:highlight w:val="none"/>
        </w:rPr>
        <w:t>e.提供虚假的信用状况；</w:t>
      </w:r>
    </w:p>
    <w:p w14:paraId="18A302A4">
      <w:pPr>
        <w:kinsoku/>
        <w:spacing w:line="480" w:lineRule="exact"/>
        <w:ind w:left="0" w:firstLine="464"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f.其他弄虚作假的行为。</w:t>
      </w:r>
    </w:p>
    <w:p w14:paraId="16E6D3AF">
      <w:pPr>
        <w:widowControl w:val="0"/>
        <w:kinsoku/>
        <w:autoSpaceDE/>
        <w:autoSpaceDN/>
        <w:spacing w:before="0" w:line="440" w:lineRule="exact"/>
        <w:ind w:left="0" w:firstLine="462" w:firstLineChars="200"/>
        <w:jc w:val="both"/>
        <w:outlineLvl w:val="2"/>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 xml:space="preserve">3.7 </w:t>
      </w:r>
      <w:r>
        <w:rPr>
          <w:rFonts w:hint="default" w:ascii="宋体" w:hAnsi="宋体" w:eastAsia="宋体" w:cs="宋体"/>
          <w:b/>
          <w:bCs/>
          <w:color w:val="auto"/>
          <w:spacing w:val="-5"/>
          <w:sz w:val="24"/>
          <w:szCs w:val="24"/>
          <w:highlight w:val="none"/>
          <w:lang w:eastAsia="zh-CN"/>
        </w:rPr>
        <w:t>响应</w:t>
      </w:r>
      <w:r>
        <w:rPr>
          <w:rFonts w:ascii="宋体" w:hAnsi="宋体" w:eastAsia="宋体" w:cs="宋体"/>
          <w:b/>
          <w:bCs/>
          <w:color w:val="auto"/>
          <w:spacing w:val="-5"/>
          <w:sz w:val="24"/>
          <w:szCs w:val="24"/>
          <w:highlight w:val="none"/>
        </w:rPr>
        <w:t>文件的澄清和说明</w:t>
      </w:r>
    </w:p>
    <w:p w14:paraId="40958F86">
      <w:pPr>
        <w:kinsoku/>
        <w:spacing w:before="0" w:line="480" w:lineRule="exact"/>
        <w:ind w:left="0" w:right="0" w:firstLine="464" w:firstLineChars="20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3.7.1 在</w:t>
      </w:r>
      <w:r>
        <w:rPr>
          <w:rFonts w:hint="eastAsia" w:ascii="宋体" w:hAnsi="宋体" w:eastAsia="宋体" w:cs="宋体"/>
          <w:color w:val="auto"/>
          <w:spacing w:val="-4"/>
          <w:sz w:val="24"/>
          <w:szCs w:val="24"/>
          <w:highlight w:val="none"/>
          <w:lang w:eastAsia="zh-CN"/>
        </w:rPr>
        <w:t>评审</w:t>
      </w:r>
      <w:r>
        <w:rPr>
          <w:rFonts w:ascii="宋体" w:hAnsi="宋体" w:eastAsia="宋体" w:cs="宋体"/>
          <w:color w:val="auto"/>
          <w:spacing w:val="-4"/>
          <w:sz w:val="24"/>
          <w:szCs w:val="24"/>
          <w:highlight w:val="none"/>
        </w:rPr>
        <w:t>过程中，</w:t>
      </w:r>
      <w:r>
        <w:rPr>
          <w:rFonts w:hint="eastAsia" w:ascii="宋体" w:hAnsi="宋体" w:eastAsia="宋体" w:cs="宋体"/>
          <w:color w:val="auto"/>
          <w:spacing w:val="-4"/>
          <w:sz w:val="24"/>
          <w:szCs w:val="24"/>
          <w:highlight w:val="none"/>
          <w:lang w:eastAsia="zh-CN"/>
        </w:rPr>
        <w:t>评审小组</w:t>
      </w:r>
      <w:r>
        <w:rPr>
          <w:rFonts w:ascii="宋体" w:hAnsi="宋体" w:eastAsia="宋体" w:cs="宋体"/>
          <w:color w:val="auto"/>
          <w:spacing w:val="-4"/>
          <w:sz w:val="24"/>
          <w:szCs w:val="24"/>
          <w:highlight w:val="none"/>
        </w:rPr>
        <w:t>可以书面形式要求</w:t>
      </w:r>
      <w:r>
        <w:rPr>
          <w:rFonts w:hint="eastAsia" w:ascii="宋体" w:hAnsi="宋体" w:eastAsia="宋体" w:cs="宋体"/>
          <w:color w:val="auto"/>
          <w:spacing w:val="-4"/>
          <w:sz w:val="24"/>
          <w:szCs w:val="24"/>
          <w:highlight w:val="none"/>
          <w:lang w:eastAsia="zh-CN"/>
        </w:rPr>
        <w:t>响应人</w:t>
      </w:r>
      <w:r>
        <w:rPr>
          <w:rFonts w:ascii="宋体" w:hAnsi="宋体" w:eastAsia="宋体" w:cs="宋体"/>
          <w:color w:val="auto"/>
          <w:spacing w:val="-5"/>
          <w:sz w:val="24"/>
          <w:szCs w:val="24"/>
          <w:highlight w:val="none"/>
        </w:rPr>
        <w:t>对</w:t>
      </w:r>
      <w:r>
        <w:rPr>
          <w:rFonts w:hint="eastAsia" w:ascii="宋体" w:hAnsi="宋体" w:eastAsia="宋体" w:cs="宋体"/>
          <w:color w:val="auto"/>
          <w:spacing w:val="-5"/>
          <w:sz w:val="24"/>
          <w:szCs w:val="24"/>
          <w:highlight w:val="none"/>
          <w:lang w:eastAsia="zh-CN"/>
        </w:rPr>
        <w:t>响应</w:t>
      </w:r>
      <w:r>
        <w:rPr>
          <w:rFonts w:ascii="宋体" w:hAnsi="宋体" w:eastAsia="宋体" w:cs="宋体"/>
          <w:color w:val="auto"/>
          <w:spacing w:val="-5"/>
          <w:sz w:val="24"/>
          <w:szCs w:val="24"/>
          <w:highlight w:val="none"/>
        </w:rPr>
        <w:t>文件中含义不明确的</w:t>
      </w:r>
      <w:r>
        <w:rPr>
          <w:rFonts w:ascii="宋体" w:hAnsi="宋体" w:eastAsia="宋体" w:cs="宋体"/>
          <w:color w:val="auto"/>
          <w:spacing w:val="-6"/>
          <w:sz w:val="24"/>
          <w:szCs w:val="24"/>
          <w:highlight w:val="none"/>
        </w:rPr>
        <w:t>内容、明显文字或计算错误进行书面澄清或说明。</w:t>
      </w:r>
      <w:r>
        <w:rPr>
          <w:rFonts w:hint="eastAsia" w:ascii="宋体" w:hAnsi="宋体" w:eastAsia="宋体" w:cs="宋体"/>
          <w:color w:val="auto"/>
          <w:spacing w:val="-6"/>
          <w:sz w:val="24"/>
          <w:szCs w:val="24"/>
          <w:highlight w:val="none"/>
          <w:lang w:eastAsia="zh-CN"/>
        </w:rPr>
        <w:t>评审小组</w:t>
      </w:r>
      <w:r>
        <w:rPr>
          <w:rFonts w:ascii="宋体" w:hAnsi="宋体" w:eastAsia="宋体" w:cs="宋体"/>
          <w:color w:val="auto"/>
          <w:spacing w:val="-6"/>
          <w:sz w:val="24"/>
          <w:szCs w:val="24"/>
          <w:highlight w:val="none"/>
        </w:rPr>
        <w:t>不接受</w:t>
      </w:r>
      <w:r>
        <w:rPr>
          <w:rFonts w:hint="eastAsia" w:ascii="宋体" w:hAnsi="宋体" w:eastAsia="宋体" w:cs="宋体"/>
          <w:color w:val="auto"/>
          <w:spacing w:val="-6"/>
          <w:sz w:val="24"/>
          <w:szCs w:val="24"/>
          <w:highlight w:val="none"/>
          <w:lang w:eastAsia="zh-CN"/>
        </w:rPr>
        <w:t>响应人</w:t>
      </w:r>
      <w:r>
        <w:rPr>
          <w:rFonts w:ascii="宋体" w:hAnsi="宋体" w:eastAsia="宋体" w:cs="宋体"/>
          <w:color w:val="auto"/>
          <w:spacing w:val="-6"/>
          <w:sz w:val="24"/>
          <w:szCs w:val="24"/>
          <w:highlight w:val="none"/>
        </w:rPr>
        <w:t>主动提出的澄清、</w:t>
      </w:r>
      <w:r>
        <w:rPr>
          <w:rFonts w:ascii="宋体" w:hAnsi="宋体" w:eastAsia="宋体" w:cs="宋体"/>
          <w:color w:val="auto"/>
          <w:spacing w:val="-1"/>
          <w:sz w:val="24"/>
          <w:szCs w:val="24"/>
          <w:highlight w:val="none"/>
        </w:rPr>
        <w:t>说明。</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不按</w:t>
      </w:r>
      <w:r>
        <w:rPr>
          <w:rFonts w:hint="eastAsia" w:ascii="宋体" w:hAnsi="宋体" w:eastAsia="宋体" w:cs="宋体"/>
          <w:color w:val="auto"/>
          <w:spacing w:val="-1"/>
          <w:sz w:val="24"/>
          <w:szCs w:val="24"/>
          <w:highlight w:val="none"/>
          <w:lang w:eastAsia="zh-CN"/>
        </w:rPr>
        <w:t>评审小组</w:t>
      </w:r>
      <w:r>
        <w:rPr>
          <w:rFonts w:ascii="宋体" w:hAnsi="宋体" w:eastAsia="宋体" w:cs="宋体"/>
          <w:color w:val="auto"/>
          <w:spacing w:val="-1"/>
          <w:sz w:val="24"/>
          <w:szCs w:val="24"/>
          <w:highlight w:val="none"/>
        </w:rPr>
        <w:t>要求澄清或说明的，</w:t>
      </w:r>
      <w:r>
        <w:rPr>
          <w:rFonts w:hint="eastAsia" w:ascii="宋体" w:hAnsi="宋体" w:eastAsia="宋体" w:cs="宋体"/>
          <w:color w:val="auto"/>
          <w:spacing w:val="-1"/>
          <w:sz w:val="24"/>
          <w:szCs w:val="24"/>
          <w:highlight w:val="none"/>
          <w:lang w:eastAsia="zh-CN"/>
        </w:rPr>
        <w:t>评审小组</w:t>
      </w:r>
      <w:r>
        <w:rPr>
          <w:rFonts w:ascii="宋体" w:hAnsi="宋体" w:eastAsia="宋体" w:cs="宋体"/>
          <w:color w:val="auto"/>
          <w:spacing w:val="-2"/>
          <w:sz w:val="24"/>
          <w:szCs w:val="24"/>
          <w:highlight w:val="none"/>
        </w:rPr>
        <w:t>应否决其</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w:t>
      </w:r>
    </w:p>
    <w:p w14:paraId="7544B1C7">
      <w:pPr>
        <w:kinsoku/>
        <w:spacing w:before="0" w:line="48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3.7.2 澄清和说明不得超出</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文件的范围或改变</w:t>
      </w: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文件的实质性内容（算术性错误</w:t>
      </w:r>
      <w:r>
        <w:rPr>
          <w:rFonts w:ascii="宋体" w:hAnsi="宋体" w:eastAsia="宋体" w:cs="宋体"/>
          <w:color w:val="auto"/>
          <w:spacing w:val="-2"/>
          <w:sz w:val="24"/>
          <w:szCs w:val="24"/>
          <w:highlight w:val="none"/>
        </w:rPr>
        <w:t>的修正除外）。</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的书面澄清、说明属于</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文件的组成部分。</w:t>
      </w:r>
    </w:p>
    <w:p w14:paraId="0D90E2BB">
      <w:pPr>
        <w:kinsoku/>
        <w:spacing w:before="0" w:line="480" w:lineRule="exact"/>
        <w:ind w:left="0" w:right="0" w:firstLine="46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 xml:space="preserve">3.7.3 </w:t>
      </w:r>
      <w:r>
        <w:rPr>
          <w:rFonts w:hint="eastAsia" w:ascii="宋体" w:hAnsi="宋体" w:eastAsia="宋体" w:cs="宋体"/>
          <w:color w:val="auto"/>
          <w:spacing w:val="-5"/>
          <w:sz w:val="24"/>
          <w:szCs w:val="24"/>
          <w:highlight w:val="none"/>
          <w:lang w:eastAsia="zh-CN"/>
        </w:rPr>
        <w:t>评审小组</w:t>
      </w:r>
      <w:r>
        <w:rPr>
          <w:rFonts w:ascii="宋体" w:hAnsi="宋体" w:eastAsia="宋体" w:cs="宋体"/>
          <w:color w:val="auto"/>
          <w:spacing w:val="-5"/>
          <w:sz w:val="24"/>
          <w:szCs w:val="24"/>
          <w:highlight w:val="none"/>
        </w:rPr>
        <w:t>不得暗示或诱导</w:t>
      </w:r>
      <w:r>
        <w:rPr>
          <w:rFonts w:hint="eastAsia" w:ascii="宋体" w:hAnsi="宋体" w:eastAsia="宋体" w:cs="宋体"/>
          <w:color w:val="auto"/>
          <w:spacing w:val="-5"/>
          <w:sz w:val="24"/>
          <w:szCs w:val="24"/>
          <w:highlight w:val="none"/>
          <w:lang w:eastAsia="zh-CN"/>
        </w:rPr>
        <w:t>响应人</w:t>
      </w:r>
      <w:r>
        <w:rPr>
          <w:rFonts w:ascii="宋体" w:hAnsi="宋体" w:eastAsia="宋体" w:cs="宋体"/>
          <w:color w:val="auto"/>
          <w:spacing w:val="-5"/>
          <w:sz w:val="24"/>
          <w:szCs w:val="24"/>
          <w:highlight w:val="none"/>
        </w:rPr>
        <w:t>作出澄清、说明，对</w:t>
      </w:r>
      <w:r>
        <w:rPr>
          <w:rFonts w:hint="eastAsia" w:ascii="宋体" w:hAnsi="宋体" w:eastAsia="宋体" w:cs="宋体"/>
          <w:color w:val="auto"/>
          <w:spacing w:val="-5"/>
          <w:sz w:val="24"/>
          <w:szCs w:val="24"/>
          <w:highlight w:val="none"/>
          <w:lang w:eastAsia="zh-CN"/>
        </w:rPr>
        <w:t>响应人</w:t>
      </w:r>
      <w:r>
        <w:rPr>
          <w:rFonts w:ascii="宋体" w:hAnsi="宋体" w:eastAsia="宋体" w:cs="宋体"/>
          <w:color w:val="auto"/>
          <w:spacing w:val="-5"/>
          <w:sz w:val="24"/>
          <w:szCs w:val="24"/>
          <w:highlight w:val="none"/>
        </w:rPr>
        <w:t>提交的澄清</w:t>
      </w:r>
      <w:r>
        <w:rPr>
          <w:rFonts w:ascii="宋体" w:hAnsi="宋体" w:eastAsia="宋体" w:cs="宋体"/>
          <w:color w:val="auto"/>
          <w:spacing w:val="-6"/>
          <w:sz w:val="24"/>
          <w:szCs w:val="24"/>
          <w:highlight w:val="none"/>
        </w:rPr>
        <w:t>、说明</w:t>
      </w:r>
      <w:r>
        <w:rPr>
          <w:rFonts w:ascii="宋体" w:hAnsi="宋体" w:eastAsia="宋体" w:cs="宋体"/>
          <w:color w:val="auto"/>
          <w:spacing w:val="-1"/>
          <w:sz w:val="24"/>
          <w:szCs w:val="24"/>
          <w:highlight w:val="none"/>
        </w:rPr>
        <w:t>有疑问的，可以要求</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进一步澄清或说明，直至满足</w:t>
      </w:r>
      <w:r>
        <w:rPr>
          <w:rFonts w:hint="eastAsia" w:ascii="宋体" w:hAnsi="宋体" w:eastAsia="宋体" w:cs="宋体"/>
          <w:color w:val="auto"/>
          <w:spacing w:val="-1"/>
          <w:sz w:val="24"/>
          <w:szCs w:val="24"/>
          <w:highlight w:val="none"/>
          <w:lang w:eastAsia="zh-CN"/>
        </w:rPr>
        <w:t>评审小组</w:t>
      </w:r>
      <w:r>
        <w:rPr>
          <w:rFonts w:ascii="宋体" w:hAnsi="宋体" w:eastAsia="宋体" w:cs="宋体"/>
          <w:color w:val="auto"/>
          <w:spacing w:val="-2"/>
          <w:sz w:val="24"/>
          <w:szCs w:val="24"/>
          <w:highlight w:val="none"/>
        </w:rPr>
        <w:t>的要求。</w:t>
      </w:r>
    </w:p>
    <w:p w14:paraId="0E93549B">
      <w:pPr>
        <w:kinsoku/>
        <w:spacing w:before="0" w:line="480" w:lineRule="exact"/>
        <w:ind w:left="0" w:right="0" w:firstLine="468" w:firstLineChars="20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3.7.4 凡超出</w:t>
      </w:r>
      <w:r>
        <w:rPr>
          <w:rFonts w:hint="eastAsia" w:ascii="宋体" w:hAnsi="宋体" w:eastAsia="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文件规定的或给发包人带来未曾要求的利益的变化、偏差或其他因素</w:t>
      </w:r>
      <w:r>
        <w:rPr>
          <w:rFonts w:ascii="宋体" w:hAnsi="宋体" w:eastAsia="宋体" w:cs="宋体"/>
          <w:color w:val="auto"/>
          <w:spacing w:val="-4"/>
          <w:sz w:val="24"/>
          <w:szCs w:val="24"/>
          <w:highlight w:val="none"/>
        </w:rPr>
        <w:t>在</w:t>
      </w:r>
      <w:r>
        <w:rPr>
          <w:rFonts w:hint="eastAsia" w:ascii="宋体" w:hAnsi="宋体" w:eastAsia="宋体" w:cs="宋体"/>
          <w:color w:val="auto"/>
          <w:spacing w:val="-4"/>
          <w:sz w:val="24"/>
          <w:szCs w:val="24"/>
          <w:highlight w:val="none"/>
          <w:lang w:eastAsia="zh-CN"/>
        </w:rPr>
        <w:t>评审</w:t>
      </w:r>
      <w:r>
        <w:rPr>
          <w:rFonts w:ascii="宋体" w:hAnsi="宋体" w:eastAsia="宋体" w:cs="宋体"/>
          <w:color w:val="auto"/>
          <w:spacing w:val="-4"/>
          <w:sz w:val="24"/>
          <w:szCs w:val="24"/>
          <w:highlight w:val="none"/>
        </w:rPr>
        <w:t>时不予考虑。</w:t>
      </w:r>
    </w:p>
    <w:p w14:paraId="62D306CF">
      <w:pPr>
        <w:widowControl w:val="0"/>
        <w:kinsoku/>
        <w:autoSpaceDE/>
        <w:autoSpaceDN/>
        <w:spacing w:before="0" w:line="440" w:lineRule="exact"/>
        <w:ind w:left="0" w:firstLine="462" w:firstLineChars="200"/>
        <w:jc w:val="both"/>
        <w:outlineLvl w:val="2"/>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3.8 不得否决</w:t>
      </w:r>
      <w:r>
        <w:rPr>
          <w:rFonts w:hint="default" w:ascii="宋体" w:hAnsi="宋体" w:eastAsia="宋体" w:cs="宋体"/>
          <w:b/>
          <w:bCs/>
          <w:color w:val="auto"/>
          <w:spacing w:val="-5"/>
          <w:sz w:val="24"/>
          <w:szCs w:val="24"/>
          <w:highlight w:val="none"/>
          <w:lang w:eastAsia="zh-CN"/>
        </w:rPr>
        <w:t>响应</w:t>
      </w:r>
      <w:r>
        <w:rPr>
          <w:rFonts w:ascii="宋体" w:hAnsi="宋体" w:eastAsia="宋体" w:cs="宋体"/>
          <w:b/>
          <w:bCs/>
          <w:color w:val="auto"/>
          <w:spacing w:val="-5"/>
          <w:sz w:val="24"/>
          <w:szCs w:val="24"/>
          <w:highlight w:val="none"/>
        </w:rPr>
        <w:t>的情形</w:t>
      </w:r>
    </w:p>
    <w:p w14:paraId="31DC936D">
      <w:pPr>
        <w:kinsoku/>
        <w:spacing w:before="0" w:line="480" w:lineRule="exact"/>
        <w:ind w:left="0" w:firstLine="440" w:firstLineChars="200"/>
        <w:jc w:val="both"/>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rPr>
        <w:t>响应</w:t>
      </w:r>
      <w:r>
        <w:rPr>
          <w:rFonts w:ascii="宋体" w:hAnsi="宋体" w:eastAsia="宋体" w:cs="宋体"/>
          <w:color w:val="auto"/>
          <w:spacing w:val="-10"/>
          <w:sz w:val="24"/>
          <w:szCs w:val="24"/>
          <w:highlight w:val="none"/>
        </w:rPr>
        <w:t>文件存在第二章“</w:t>
      </w:r>
      <w:r>
        <w:rPr>
          <w:rFonts w:hint="eastAsia" w:ascii="宋体" w:hAnsi="宋体" w:eastAsia="宋体" w:cs="宋体"/>
          <w:color w:val="auto"/>
          <w:spacing w:val="-10"/>
          <w:sz w:val="24"/>
          <w:szCs w:val="24"/>
          <w:highlight w:val="none"/>
          <w:lang w:eastAsia="zh-CN"/>
        </w:rPr>
        <w:t>响应人</w:t>
      </w:r>
      <w:r>
        <w:rPr>
          <w:rFonts w:ascii="宋体" w:hAnsi="宋体" w:eastAsia="宋体" w:cs="宋体"/>
          <w:color w:val="auto"/>
          <w:spacing w:val="-10"/>
          <w:sz w:val="24"/>
          <w:szCs w:val="24"/>
          <w:highlight w:val="none"/>
        </w:rPr>
        <w:t>须知</w:t>
      </w:r>
      <w:r>
        <w:rPr>
          <w:rFonts w:ascii="宋体" w:hAnsi="宋体" w:eastAsia="宋体" w:cs="宋体"/>
          <w:color w:val="auto"/>
          <w:spacing w:val="-77"/>
          <w:sz w:val="24"/>
          <w:szCs w:val="24"/>
          <w:highlight w:val="none"/>
        </w:rPr>
        <w:t xml:space="preserve"> </w:t>
      </w:r>
      <w:r>
        <w:rPr>
          <w:rFonts w:ascii="宋体" w:hAnsi="宋体" w:eastAsia="宋体" w:cs="宋体"/>
          <w:color w:val="auto"/>
          <w:spacing w:val="-10"/>
          <w:sz w:val="24"/>
          <w:szCs w:val="24"/>
          <w:highlight w:val="none"/>
        </w:rPr>
        <w:t>”第1.12.2项</w:t>
      </w:r>
      <w:r>
        <w:rPr>
          <w:rFonts w:ascii="宋体" w:hAnsi="宋体" w:eastAsia="宋体" w:cs="宋体"/>
          <w:color w:val="auto"/>
          <w:spacing w:val="-11"/>
          <w:sz w:val="24"/>
          <w:szCs w:val="24"/>
          <w:highlight w:val="none"/>
        </w:rPr>
        <w:t>所列情形的，均视为细微偏差，</w:t>
      </w:r>
      <w:r>
        <w:rPr>
          <w:rFonts w:hint="eastAsia" w:ascii="宋体" w:hAnsi="宋体" w:eastAsia="宋体" w:cs="宋体"/>
          <w:color w:val="auto"/>
          <w:spacing w:val="-11"/>
          <w:sz w:val="24"/>
          <w:szCs w:val="24"/>
          <w:highlight w:val="none"/>
          <w:lang w:eastAsia="zh-CN"/>
        </w:rPr>
        <w:t>评审小组</w:t>
      </w:r>
      <w:r>
        <w:rPr>
          <w:rFonts w:ascii="宋体" w:hAnsi="宋体" w:eastAsia="宋体" w:cs="宋体"/>
          <w:color w:val="auto"/>
          <w:spacing w:val="-9"/>
          <w:sz w:val="24"/>
          <w:szCs w:val="24"/>
          <w:highlight w:val="none"/>
        </w:rPr>
        <w:t>不得否决</w:t>
      </w:r>
      <w:r>
        <w:rPr>
          <w:rFonts w:hint="eastAsia" w:ascii="宋体" w:hAnsi="宋体" w:eastAsia="宋体" w:cs="宋体"/>
          <w:color w:val="auto"/>
          <w:spacing w:val="-9"/>
          <w:sz w:val="24"/>
          <w:szCs w:val="24"/>
          <w:highlight w:val="none"/>
          <w:lang w:eastAsia="zh-CN"/>
        </w:rPr>
        <w:t>响应人</w:t>
      </w:r>
      <w:r>
        <w:rPr>
          <w:rFonts w:ascii="宋体" w:hAnsi="宋体" w:eastAsia="宋体" w:cs="宋体"/>
          <w:color w:val="auto"/>
          <w:spacing w:val="-9"/>
          <w:sz w:val="24"/>
          <w:szCs w:val="24"/>
          <w:highlight w:val="none"/>
        </w:rPr>
        <w:t>的</w:t>
      </w:r>
      <w:r>
        <w:rPr>
          <w:rFonts w:hint="eastAsia" w:ascii="宋体" w:hAnsi="宋体" w:eastAsia="宋体" w:cs="宋体"/>
          <w:color w:val="auto"/>
          <w:spacing w:val="-9"/>
          <w:sz w:val="24"/>
          <w:szCs w:val="24"/>
          <w:highlight w:val="none"/>
          <w:lang w:eastAsia="zh-CN"/>
        </w:rPr>
        <w:t>响应</w:t>
      </w:r>
      <w:r>
        <w:rPr>
          <w:rFonts w:ascii="宋体" w:hAnsi="宋体" w:eastAsia="宋体" w:cs="宋体"/>
          <w:color w:val="auto"/>
          <w:spacing w:val="-9"/>
          <w:sz w:val="24"/>
          <w:szCs w:val="24"/>
          <w:highlight w:val="none"/>
        </w:rPr>
        <w:t>，应按照第二章“</w:t>
      </w:r>
      <w:r>
        <w:rPr>
          <w:rFonts w:hint="eastAsia" w:ascii="宋体" w:hAnsi="宋体" w:eastAsia="宋体" w:cs="宋体"/>
          <w:color w:val="auto"/>
          <w:spacing w:val="-9"/>
          <w:sz w:val="24"/>
          <w:szCs w:val="24"/>
          <w:highlight w:val="none"/>
          <w:lang w:eastAsia="zh-CN"/>
        </w:rPr>
        <w:t>响应人</w:t>
      </w:r>
      <w:r>
        <w:rPr>
          <w:rFonts w:ascii="宋体" w:hAnsi="宋体" w:eastAsia="宋体" w:cs="宋体"/>
          <w:color w:val="auto"/>
          <w:spacing w:val="-9"/>
          <w:sz w:val="24"/>
          <w:szCs w:val="24"/>
          <w:highlight w:val="none"/>
        </w:rPr>
        <w:t>须知”第1.12.3项规定的原则处理。</w:t>
      </w:r>
    </w:p>
    <w:p w14:paraId="5368F6C5">
      <w:pPr>
        <w:widowControl w:val="0"/>
        <w:kinsoku/>
        <w:autoSpaceDE/>
        <w:autoSpaceDN/>
        <w:spacing w:before="0" w:line="440" w:lineRule="exact"/>
        <w:ind w:left="0" w:firstLine="462" w:firstLineChars="200"/>
        <w:jc w:val="both"/>
        <w:outlineLvl w:val="2"/>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 xml:space="preserve">3.9 </w:t>
      </w:r>
      <w:r>
        <w:rPr>
          <w:rFonts w:hint="default" w:ascii="宋体" w:hAnsi="宋体" w:eastAsia="宋体" w:cs="宋体"/>
          <w:b/>
          <w:bCs/>
          <w:color w:val="auto"/>
          <w:spacing w:val="-5"/>
          <w:sz w:val="24"/>
          <w:szCs w:val="24"/>
          <w:highlight w:val="none"/>
          <w:lang w:eastAsia="zh-CN"/>
        </w:rPr>
        <w:t>评审</w:t>
      </w:r>
      <w:r>
        <w:rPr>
          <w:rFonts w:ascii="宋体" w:hAnsi="宋体" w:eastAsia="宋体" w:cs="宋体"/>
          <w:b/>
          <w:bCs/>
          <w:color w:val="auto"/>
          <w:spacing w:val="-5"/>
          <w:sz w:val="24"/>
          <w:szCs w:val="24"/>
          <w:highlight w:val="none"/>
        </w:rPr>
        <w:t>结果</w:t>
      </w:r>
    </w:p>
    <w:p w14:paraId="586D23BA">
      <w:pPr>
        <w:kinsoku/>
        <w:spacing w:before="0" w:line="480" w:lineRule="exact"/>
        <w:ind w:left="0" w:firstLine="456" w:firstLineChars="200"/>
        <w:jc w:val="both"/>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3.9.1 除第二章“</w:t>
      </w:r>
      <w:r>
        <w:rPr>
          <w:rFonts w:hint="eastAsia" w:ascii="宋体" w:hAnsi="宋体" w:eastAsia="宋体" w:cs="宋体"/>
          <w:color w:val="auto"/>
          <w:spacing w:val="-6"/>
          <w:sz w:val="24"/>
          <w:szCs w:val="24"/>
          <w:highlight w:val="none"/>
          <w:lang w:eastAsia="zh-CN"/>
        </w:rPr>
        <w:t>响应人</w:t>
      </w:r>
      <w:r>
        <w:rPr>
          <w:rFonts w:ascii="宋体" w:hAnsi="宋体" w:eastAsia="宋体" w:cs="宋体"/>
          <w:color w:val="auto"/>
          <w:spacing w:val="-6"/>
          <w:sz w:val="24"/>
          <w:szCs w:val="24"/>
          <w:highlight w:val="none"/>
        </w:rPr>
        <w:t>须知</w:t>
      </w:r>
      <w:r>
        <w:rPr>
          <w:rFonts w:ascii="宋体" w:hAnsi="宋体" w:eastAsia="宋体" w:cs="宋体"/>
          <w:color w:val="auto"/>
          <w:spacing w:val="-65"/>
          <w:sz w:val="24"/>
          <w:szCs w:val="24"/>
          <w:highlight w:val="none"/>
        </w:rPr>
        <w:t xml:space="preserve"> </w:t>
      </w:r>
      <w:r>
        <w:rPr>
          <w:rFonts w:ascii="宋体" w:hAnsi="宋体" w:eastAsia="宋体" w:cs="宋体"/>
          <w:color w:val="auto"/>
          <w:spacing w:val="-6"/>
          <w:sz w:val="24"/>
          <w:szCs w:val="24"/>
          <w:highlight w:val="none"/>
        </w:rPr>
        <w:t>”前附表授权直接确定</w:t>
      </w:r>
      <w:r>
        <w:rPr>
          <w:rFonts w:hint="eastAsia" w:ascii="宋体" w:hAnsi="宋体" w:eastAsia="宋体" w:cs="宋体"/>
          <w:color w:val="auto"/>
          <w:spacing w:val="-6"/>
          <w:sz w:val="24"/>
          <w:szCs w:val="24"/>
          <w:highlight w:val="none"/>
          <w:lang w:val="en-US" w:eastAsia="zh-CN"/>
        </w:rPr>
        <w:t>成交</w:t>
      </w:r>
      <w:r>
        <w:rPr>
          <w:rFonts w:ascii="宋体" w:hAnsi="宋体" w:eastAsia="宋体" w:cs="宋体"/>
          <w:color w:val="auto"/>
          <w:spacing w:val="-6"/>
          <w:sz w:val="24"/>
          <w:szCs w:val="24"/>
          <w:highlight w:val="none"/>
        </w:rPr>
        <w:t xml:space="preserve">人外， </w:t>
      </w:r>
      <w:r>
        <w:rPr>
          <w:rFonts w:hint="eastAsia" w:ascii="宋体" w:hAnsi="宋体" w:eastAsia="宋体" w:cs="宋体"/>
          <w:color w:val="auto"/>
          <w:spacing w:val="-6"/>
          <w:sz w:val="24"/>
          <w:szCs w:val="24"/>
          <w:highlight w:val="none"/>
          <w:lang w:eastAsia="zh-CN"/>
        </w:rPr>
        <w:t>评审小组</w:t>
      </w:r>
      <w:r>
        <w:rPr>
          <w:rFonts w:ascii="宋体" w:hAnsi="宋体" w:eastAsia="宋体" w:cs="宋体"/>
          <w:color w:val="auto"/>
          <w:spacing w:val="-6"/>
          <w:sz w:val="24"/>
          <w:szCs w:val="24"/>
          <w:highlight w:val="none"/>
        </w:rPr>
        <w:t>按照得分由</w:t>
      </w:r>
      <w:r>
        <w:rPr>
          <w:rFonts w:ascii="宋体" w:hAnsi="宋体" w:eastAsia="宋体" w:cs="宋体"/>
          <w:color w:val="auto"/>
          <w:spacing w:val="-3"/>
          <w:sz w:val="24"/>
          <w:szCs w:val="24"/>
          <w:highlight w:val="none"/>
        </w:rPr>
        <w:t>高到低的顺序推荐</w:t>
      </w:r>
      <w:r>
        <w:rPr>
          <w:rFonts w:hint="eastAsia" w:ascii="宋体" w:hAnsi="宋体" w:eastAsia="宋体" w:cs="宋体"/>
          <w:color w:val="auto"/>
          <w:spacing w:val="-3"/>
          <w:sz w:val="24"/>
          <w:szCs w:val="24"/>
          <w:highlight w:val="none"/>
          <w:lang w:val="en-US" w:eastAsia="zh-CN"/>
        </w:rPr>
        <w:t>成交</w:t>
      </w:r>
      <w:r>
        <w:rPr>
          <w:rFonts w:ascii="宋体" w:hAnsi="宋体" w:eastAsia="宋体" w:cs="宋体"/>
          <w:color w:val="auto"/>
          <w:spacing w:val="-3"/>
          <w:sz w:val="24"/>
          <w:szCs w:val="24"/>
          <w:highlight w:val="none"/>
        </w:rPr>
        <w:t>候选人，并标明排序。</w:t>
      </w:r>
    </w:p>
    <w:p w14:paraId="5C50A8A1">
      <w:pPr>
        <w:kinsoku/>
        <w:autoSpaceDE/>
        <w:autoSpaceDN/>
        <w:spacing w:before="0" w:line="480" w:lineRule="exact"/>
        <w:ind w:left="0" w:firstLine="476" w:firstLineChars="200"/>
        <w:jc w:val="both"/>
        <w:outlineLvl w:val="9"/>
        <w:rPr>
          <w:rFonts w:ascii="宋体" w:hAnsi="宋体" w:eastAsia="宋体" w:cs="宋体"/>
          <w:color w:val="auto"/>
          <w:sz w:val="21"/>
          <w:szCs w:val="21"/>
          <w:highlight w:val="none"/>
        </w:rPr>
      </w:pPr>
      <w:r>
        <w:rPr>
          <w:rFonts w:ascii="宋体" w:hAnsi="宋体" w:eastAsia="宋体" w:cs="宋体"/>
          <w:color w:val="auto"/>
          <w:spacing w:val="-1"/>
          <w:sz w:val="24"/>
          <w:szCs w:val="24"/>
          <w:highlight w:val="none"/>
        </w:rPr>
        <w:t xml:space="preserve">3.9.2 </w:t>
      </w:r>
      <w:r>
        <w:rPr>
          <w:rFonts w:hint="eastAsia" w:ascii="宋体" w:hAnsi="宋体" w:eastAsia="宋体" w:cs="宋体"/>
          <w:color w:val="auto"/>
          <w:spacing w:val="-1"/>
          <w:sz w:val="24"/>
          <w:szCs w:val="24"/>
          <w:highlight w:val="none"/>
          <w:lang w:eastAsia="zh-CN"/>
        </w:rPr>
        <w:t>评审小组</w:t>
      </w:r>
      <w:r>
        <w:rPr>
          <w:rFonts w:ascii="宋体" w:hAnsi="宋体" w:eastAsia="宋体" w:cs="宋体"/>
          <w:color w:val="auto"/>
          <w:spacing w:val="-1"/>
          <w:sz w:val="24"/>
          <w:szCs w:val="24"/>
          <w:highlight w:val="none"/>
        </w:rPr>
        <w:t>完成</w:t>
      </w:r>
      <w:r>
        <w:rPr>
          <w:rFonts w:hint="eastAsia" w:ascii="宋体" w:hAnsi="宋体" w:eastAsia="宋体" w:cs="宋体"/>
          <w:color w:val="auto"/>
          <w:spacing w:val="-1"/>
          <w:sz w:val="24"/>
          <w:szCs w:val="24"/>
          <w:highlight w:val="none"/>
          <w:lang w:eastAsia="zh-CN"/>
        </w:rPr>
        <w:t>评审</w:t>
      </w:r>
      <w:r>
        <w:rPr>
          <w:rFonts w:ascii="宋体" w:hAnsi="宋体" w:eastAsia="宋体" w:cs="宋体"/>
          <w:color w:val="auto"/>
          <w:spacing w:val="-1"/>
          <w:sz w:val="24"/>
          <w:szCs w:val="24"/>
          <w:highlight w:val="none"/>
        </w:rPr>
        <w:t>后，应向</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2"/>
          <w:sz w:val="24"/>
          <w:szCs w:val="24"/>
          <w:highlight w:val="none"/>
        </w:rPr>
        <w:t>人提交书面</w:t>
      </w:r>
      <w:r>
        <w:rPr>
          <w:rFonts w:hint="eastAsia" w:ascii="宋体" w:hAnsi="宋体" w:eastAsia="宋体" w:cs="宋体"/>
          <w:color w:val="auto"/>
          <w:spacing w:val="-2"/>
          <w:sz w:val="24"/>
          <w:szCs w:val="24"/>
          <w:highlight w:val="none"/>
          <w:lang w:eastAsia="zh-CN"/>
        </w:rPr>
        <w:t>评审</w:t>
      </w:r>
      <w:r>
        <w:rPr>
          <w:rFonts w:ascii="宋体" w:hAnsi="宋体" w:eastAsia="宋体" w:cs="宋体"/>
          <w:color w:val="auto"/>
          <w:spacing w:val="-2"/>
          <w:sz w:val="24"/>
          <w:szCs w:val="24"/>
          <w:highlight w:val="none"/>
        </w:rPr>
        <w:t>报告。</w:t>
      </w:r>
    </w:p>
    <w:p w14:paraId="45C3AD23">
      <w:pPr>
        <w:kinsoku/>
        <w:spacing w:line="219" w:lineRule="auto"/>
        <w:jc w:val="both"/>
        <w:rPr>
          <w:rFonts w:ascii="宋体" w:hAnsi="宋体" w:eastAsia="宋体" w:cs="宋体"/>
          <w:color w:val="auto"/>
          <w:sz w:val="21"/>
          <w:szCs w:val="21"/>
          <w:highlight w:val="none"/>
        </w:rPr>
        <w:sectPr>
          <w:footerReference r:id="rId16" w:type="default"/>
          <w:pgSz w:w="11906" w:h="16839"/>
          <w:pgMar w:top="1431" w:right="1785" w:bottom="1152" w:left="1785" w:header="0" w:footer="992" w:gutter="0"/>
          <w:pgNumType w:fmt="decimal"/>
          <w:cols w:space="720" w:num="1"/>
        </w:sectPr>
      </w:pPr>
    </w:p>
    <w:p w14:paraId="16A465B2">
      <w:pPr>
        <w:pStyle w:val="4"/>
        <w:kinsoku/>
        <w:spacing w:line="247" w:lineRule="auto"/>
        <w:jc w:val="both"/>
        <w:rPr>
          <w:color w:val="auto"/>
          <w:highlight w:val="none"/>
        </w:rPr>
      </w:pPr>
    </w:p>
    <w:p w14:paraId="48133EA7">
      <w:pPr>
        <w:pStyle w:val="4"/>
        <w:kinsoku/>
        <w:spacing w:line="247" w:lineRule="auto"/>
        <w:jc w:val="both"/>
        <w:rPr>
          <w:color w:val="auto"/>
          <w:highlight w:val="none"/>
        </w:rPr>
      </w:pPr>
    </w:p>
    <w:p w14:paraId="4F03C38E">
      <w:pPr>
        <w:pStyle w:val="4"/>
        <w:kinsoku/>
        <w:spacing w:line="247" w:lineRule="auto"/>
        <w:jc w:val="both"/>
        <w:rPr>
          <w:color w:val="auto"/>
          <w:highlight w:val="none"/>
        </w:rPr>
      </w:pPr>
    </w:p>
    <w:p w14:paraId="17DAB257">
      <w:pPr>
        <w:pStyle w:val="4"/>
        <w:kinsoku/>
        <w:spacing w:line="247" w:lineRule="auto"/>
        <w:jc w:val="both"/>
        <w:rPr>
          <w:color w:val="auto"/>
          <w:highlight w:val="none"/>
        </w:rPr>
      </w:pPr>
    </w:p>
    <w:p w14:paraId="7D9F1477">
      <w:pPr>
        <w:pStyle w:val="4"/>
        <w:kinsoku/>
        <w:spacing w:line="247" w:lineRule="auto"/>
        <w:jc w:val="both"/>
        <w:rPr>
          <w:color w:val="auto"/>
          <w:highlight w:val="none"/>
        </w:rPr>
      </w:pPr>
    </w:p>
    <w:p w14:paraId="3BDEE253">
      <w:pPr>
        <w:pStyle w:val="4"/>
        <w:kinsoku/>
        <w:spacing w:line="247" w:lineRule="auto"/>
        <w:jc w:val="both"/>
        <w:rPr>
          <w:color w:val="auto"/>
          <w:highlight w:val="none"/>
        </w:rPr>
      </w:pPr>
    </w:p>
    <w:p w14:paraId="22A1B956">
      <w:pPr>
        <w:pStyle w:val="4"/>
        <w:kinsoku/>
        <w:spacing w:line="247" w:lineRule="auto"/>
        <w:jc w:val="both"/>
        <w:rPr>
          <w:color w:val="auto"/>
          <w:highlight w:val="none"/>
        </w:rPr>
      </w:pPr>
    </w:p>
    <w:p w14:paraId="075871CE">
      <w:pPr>
        <w:pStyle w:val="4"/>
        <w:kinsoku/>
        <w:spacing w:line="247" w:lineRule="auto"/>
        <w:jc w:val="both"/>
        <w:rPr>
          <w:color w:val="auto"/>
          <w:highlight w:val="none"/>
        </w:rPr>
      </w:pPr>
    </w:p>
    <w:p w14:paraId="2BD55608">
      <w:pPr>
        <w:pStyle w:val="4"/>
        <w:kinsoku/>
        <w:spacing w:line="247" w:lineRule="auto"/>
        <w:jc w:val="both"/>
        <w:rPr>
          <w:color w:val="auto"/>
          <w:highlight w:val="none"/>
        </w:rPr>
      </w:pPr>
    </w:p>
    <w:p w14:paraId="206431F6">
      <w:pPr>
        <w:pStyle w:val="4"/>
        <w:kinsoku/>
        <w:spacing w:line="247" w:lineRule="auto"/>
        <w:jc w:val="both"/>
        <w:rPr>
          <w:color w:val="auto"/>
          <w:highlight w:val="none"/>
        </w:rPr>
      </w:pPr>
    </w:p>
    <w:p w14:paraId="218E11AD">
      <w:pPr>
        <w:pStyle w:val="4"/>
        <w:kinsoku/>
        <w:spacing w:line="247" w:lineRule="auto"/>
        <w:jc w:val="both"/>
        <w:rPr>
          <w:color w:val="auto"/>
          <w:highlight w:val="none"/>
        </w:rPr>
      </w:pPr>
    </w:p>
    <w:p w14:paraId="5B3CA09A">
      <w:pPr>
        <w:pStyle w:val="4"/>
        <w:kinsoku/>
        <w:spacing w:line="247" w:lineRule="auto"/>
        <w:jc w:val="both"/>
        <w:rPr>
          <w:color w:val="auto"/>
          <w:highlight w:val="none"/>
        </w:rPr>
      </w:pPr>
    </w:p>
    <w:p w14:paraId="518E5C06">
      <w:pPr>
        <w:pStyle w:val="4"/>
        <w:kinsoku/>
        <w:spacing w:line="247" w:lineRule="auto"/>
        <w:jc w:val="both"/>
        <w:rPr>
          <w:color w:val="auto"/>
          <w:highlight w:val="none"/>
        </w:rPr>
      </w:pPr>
    </w:p>
    <w:p w14:paraId="7B3EFFB0">
      <w:pPr>
        <w:pStyle w:val="4"/>
        <w:kinsoku/>
        <w:spacing w:line="247" w:lineRule="auto"/>
        <w:jc w:val="both"/>
        <w:rPr>
          <w:color w:val="auto"/>
          <w:highlight w:val="none"/>
        </w:rPr>
      </w:pPr>
    </w:p>
    <w:p w14:paraId="4991280B">
      <w:pPr>
        <w:pStyle w:val="4"/>
        <w:kinsoku/>
        <w:spacing w:line="247" w:lineRule="auto"/>
        <w:jc w:val="both"/>
        <w:rPr>
          <w:color w:val="auto"/>
          <w:highlight w:val="none"/>
        </w:rPr>
      </w:pPr>
    </w:p>
    <w:p w14:paraId="661630CA">
      <w:pPr>
        <w:pStyle w:val="4"/>
        <w:kinsoku/>
        <w:spacing w:line="248" w:lineRule="auto"/>
        <w:jc w:val="both"/>
        <w:rPr>
          <w:color w:val="auto"/>
          <w:highlight w:val="none"/>
        </w:rPr>
      </w:pPr>
    </w:p>
    <w:p w14:paraId="7476B3B9">
      <w:pPr>
        <w:pStyle w:val="4"/>
        <w:kinsoku/>
        <w:spacing w:line="248" w:lineRule="auto"/>
        <w:jc w:val="both"/>
        <w:rPr>
          <w:color w:val="auto"/>
          <w:highlight w:val="none"/>
        </w:rPr>
      </w:pPr>
    </w:p>
    <w:p w14:paraId="044CC2E6">
      <w:pPr>
        <w:pStyle w:val="4"/>
        <w:kinsoku/>
        <w:spacing w:line="248" w:lineRule="auto"/>
        <w:jc w:val="both"/>
        <w:rPr>
          <w:color w:val="auto"/>
          <w:highlight w:val="none"/>
        </w:rPr>
      </w:pPr>
    </w:p>
    <w:p w14:paraId="049C5A1E">
      <w:pPr>
        <w:pStyle w:val="4"/>
        <w:kinsoku/>
        <w:spacing w:line="248" w:lineRule="auto"/>
        <w:jc w:val="both"/>
        <w:rPr>
          <w:color w:val="auto"/>
          <w:highlight w:val="none"/>
        </w:rPr>
      </w:pPr>
    </w:p>
    <w:p w14:paraId="1BE26E74">
      <w:pPr>
        <w:kinsoku/>
        <w:spacing w:before="169" w:line="222" w:lineRule="auto"/>
        <w:ind w:left="1316"/>
        <w:jc w:val="both"/>
        <w:outlineLvl w:val="0"/>
        <w:rPr>
          <w:rFonts w:ascii="黑体" w:hAnsi="黑体" w:eastAsia="黑体" w:cs="黑体"/>
          <w:color w:val="auto"/>
          <w:sz w:val="52"/>
          <w:szCs w:val="52"/>
          <w:highlight w:val="none"/>
        </w:rPr>
      </w:pPr>
      <w:bookmarkStart w:id="22" w:name="bookmark4"/>
      <w:bookmarkEnd w:id="22"/>
      <w:bookmarkStart w:id="23" w:name="_Toc7384"/>
      <w:r>
        <w:rPr>
          <w:rFonts w:ascii="黑体" w:hAnsi="黑体" w:eastAsia="黑体" w:cs="黑体"/>
          <w:color w:val="auto"/>
          <w:spacing w:val="-1"/>
          <w:sz w:val="52"/>
          <w:szCs w:val="52"/>
          <w:highlight w:val="none"/>
        </w:rPr>
        <w:t>第四章  合同条款及格式</w:t>
      </w:r>
      <w:bookmarkEnd w:id="23"/>
    </w:p>
    <w:p w14:paraId="6BED1107">
      <w:pPr>
        <w:kinsoku/>
        <w:spacing w:line="222" w:lineRule="auto"/>
        <w:jc w:val="both"/>
        <w:rPr>
          <w:rFonts w:ascii="黑体" w:hAnsi="黑体" w:eastAsia="黑体" w:cs="黑体"/>
          <w:color w:val="auto"/>
          <w:sz w:val="52"/>
          <w:szCs w:val="52"/>
          <w:highlight w:val="none"/>
        </w:rPr>
        <w:sectPr>
          <w:footerReference r:id="rId17" w:type="default"/>
          <w:pgSz w:w="11906" w:h="16839"/>
          <w:pgMar w:top="1431" w:right="1785" w:bottom="400" w:left="1785" w:header="0" w:footer="0" w:gutter="0"/>
          <w:pgNumType w:fmt="decimal"/>
          <w:cols w:space="720" w:num="1"/>
        </w:sectPr>
      </w:pPr>
    </w:p>
    <w:p w14:paraId="12666930">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outlineLvl w:val="2"/>
        <w:rPr>
          <w:rFonts w:ascii="黑体" w:hAnsi="黑体" w:eastAsia="黑体" w:cs="黑体"/>
          <w:color w:val="auto"/>
          <w:spacing w:val="-1"/>
          <w:sz w:val="30"/>
          <w:szCs w:val="30"/>
          <w:highlight w:val="none"/>
        </w:rPr>
      </w:pPr>
      <w:r>
        <w:rPr>
          <w:rFonts w:ascii="黑体" w:hAnsi="黑体" w:eastAsia="黑体" w:cs="黑体"/>
          <w:color w:val="auto"/>
          <w:spacing w:val="-1"/>
          <w:sz w:val="30"/>
          <w:szCs w:val="30"/>
          <w:highlight w:val="none"/>
        </w:rPr>
        <w:t>第一部分</w:t>
      </w:r>
      <w:r>
        <w:rPr>
          <w:rFonts w:hint="eastAsia" w:ascii="黑体" w:hAnsi="黑体" w:eastAsia="黑体" w:cs="黑体"/>
          <w:color w:val="auto"/>
          <w:spacing w:val="-1"/>
          <w:sz w:val="30"/>
          <w:szCs w:val="30"/>
          <w:highlight w:val="none"/>
          <w:lang w:val="en-US" w:eastAsia="zh-CN"/>
        </w:rPr>
        <w:t xml:space="preserve">  </w:t>
      </w:r>
      <w:r>
        <w:rPr>
          <w:rFonts w:ascii="黑体" w:hAnsi="黑体" w:eastAsia="黑体" w:cs="黑体"/>
          <w:color w:val="auto"/>
          <w:spacing w:val="-1"/>
          <w:sz w:val="30"/>
          <w:szCs w:val="30"/>
          <w:highlight w:val="none"/>
        </w:rPr>
        <w:t>合同通用条款</w:t>
      </w:r>
    </w:p>
    <w:p w14:paraId="511A4E99">
      <w:pPr>
        <w:pStyle w:val="4"/>
        <w:kinsoku/>
        <w:spacing w:line="326" w:lineRule="auto"/>
        <w:jc w:val="both"/>
        <w:rPr>
          <w:color w:val="auto"/>
          <w:highlight w:val="none"/>
        </w:rPr>
      </w:pPr>
    </w:p>
    <w:p w14:paraId="43D48818">
      <w:pPr>
        <w:pStyle w:val="4"/>
        <w:kinsoku/>
        <w:spacing w:line="480" w:lineRule="exact"/>
        <w:ind w:firstLine="480" w:firstLineChars="200"/>
        <w:jc w:val="both"/>
        <w:rPr>
          <w:rFonts w:hint="eastAsia" w:ascii="宋体" w:hAnsi="宋体" w:eastAsia="宋体" w:cs="宋体"/>
          <w:color w:val="auto"/>
          <w:sz w:val="24"/>
          <w:szCs w:val="24"/>
          <w:highlight w:val="none"/>
        </w:rPr>
      </w:pPr>
    </w:p>
    <w:p w14:paraId="6DAA7D80">
      <w:pPr>
        <w:kinsoku/>
        <w:spacing w:before="0" w:line="480" w:lineRule="exact"/>
        <w:ind w:left="0" w:firstLine="46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w:t>
      </w:r>
      <w:r>
        <w:rPr>
          <w:rFonts w:hint="eastAsia" w:ascii="宋体" w:hAnsi="宋体" w:eastAsia="宋体" w:cs="宋体"/>
          <w:b/>
          <w:bCs/>
          <w:color w:val="auto"/>
          <w:spacing w:val="8"/>
          <w:sz w:val="24"/>
          <w:szCs w:val="24"/>
          <w:highlight w:val="none"/>
        </w:rPr>
        <w:t xml:space="preserve">  </w:t>
      </w:r>
      <w:r>
        <w:rPr>
          <w:rFonts w:ascii="宋体" w:hAnsi="宋体" w:eastAsia="宋体" w:cs="宋体"/>
          <w:color w:val="auto"/>
          <w:spacing w:val="-5"/>
          <w:sz w:val="24"/>
          <w:szCs w:val="24"/>
          <w:highlight w:val="none"/>
        </w:rPr>
        <w:t>定义和解释</w:t>
      </w:r>
    </w:p>
    <w:p w14:paraId="648BD57A">
      <w:pPr>
        <w:kinsoku/>
        <w:spacing w:before="0" w:line="480" w:lineRule="exact"/>
        <w:ind w:left="0" w:firstLine="472" w:firstLineChars="20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合同通用条款、专用条款中的下列词语应具有本条所赋予的含义。</w:t>
      </w:r>
    </w:p>
    <w:p w14:paraId="55F4303E">
      <w:pPr>
        <w:kinsoku/>
        <w:spacing w:before="0" w:line="480" w:lineRule="exact"/>
        <w:ind w:left="0" w:firstLine="46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10"/>
          <w:sz w:val="24"/>
          <w:szCs w:val="24"/>
          <w:highlight w:val="none"/>
        </w:rPr>
        <w:t xml:space="preserve"> </w:t>
      </w:r>
      <w:r>
        <w:rPr>
          <w:rFonts w:ascii="宋体" w:hAnsi="宋体" w:eastAsia="宋体" w:cs="宋体"/>
          <w:color w:val="auto"/>
          <w:spacing w:val="-5"/>
          <w:sz w:val="24"/>
          <w:szCs w:val="24"/>
          <w:highlight w:val="none"/>
        </w:rPr>
        <w:t>合同</w:t>
      </w:r>
    </w:p>
    <w:p w14:paraId="2F0B9B81">
      <w:pPr>
        <w:kinsoku/>
        <w:spacing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1.1.1 </w:t>
      </w:r>
      <w:r>
        <w:rPr>
          <w:rFonts w:ascii="宋体" w:hAnsi="宋体" w:eastAsia="宋体" w:cs="宋体"/>
          <w:color w:val="auto"/>
          <w:sz w:val="24"/>
          <w:szCs w:val="24"/>
          <w:highlight w:val="none"/>
        </w:rPr>
        <w:t>合同文件（或称合同</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指合同协议书</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成交通知书</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函、专用合同条款、通用</w:t>
      </w:r>
      <w:r>
        <w:rPr>
          <w:rFonts w:ascii="宋体" w:hAnsi="宋体" w:eastAsia="宋体" w:cs="宋体"/>
          <w:color w:val="auto"/>
          <w:spacing w:val="1"/>
          <w:sz w:val="24"/>
          <w:szCs w:val="24"/>
          <w:highlight w:val="none"/>
        </w:rPr>
        <w:t>合同条款、科技项目</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任务书、科技项目</w:t>
      </w:r>
      <w:r>
        <w:rPr>
          <w:rFonts w:hint="eastAsia" w:ascii="宋体" w:hAnsi="宋体" w:eastAsia="宋体" w:cs="宋体"/>
          <w:color w:val="auto"/>
          <w:spacing w:val="1"/>
          <w:sz w:val="24"/>
          <w:szCs w:val="24"/>
          <w:highlight w:val="none"/>
          <w:lang w:val="en-US" w:eastAsia="zh-CN"/>
        </w:rPr>
        <w:t>实施方案</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费用</w:t>
      </w:r>
      <w:r>
        <w:rPr>
          <w:rFonts w:ascii="宋体" w:hAnsi="宋体" w:eastAsia="宋体" w:cs="宋体"/>
          <w:color w:val="auto"/>
          <w:spacing w:val="1"/>
          <w:sz w:val="24"/>
          <w:szCs w:val="24"/>
          <w:highlight w:val="none"/>
        </w:rPr>
        <w:t>清单，以及其他合</w:t>
      </w:r>
      <w:r>
        <w:rPr>
          <w:rFonts w:ascii="宋体" w:hAnsi="宋体" w:eastAsia="宋体" w:cs="宋体"/>
          <w:color w:val="auto"/>
          <w:sz w:val="24"/>
          <w:szCs w:val="24"/>
          <w:highlight w:val="none"/>
        </w:rPr>
        <w:t>同文</w:t>
      </w:r>
      <w:r>
        <w:rPr>
          <w:rFonts w:ascii="宋体" w:hAnsi="宋体" w:eastAsia="宋体" w:cs="宋体"/>
          <w:color w:val="auto"/>
          <w:spacing w:val="-10"/>
          <w:sz w:val="24"/>
          <w:szCs w:val="24"/>
          <w:highlight w:val="none"/>
        </w:rPr>
        <w:t>件。</w:t>
      </w:r>
    </w:p>
    <w:p w14:paraId="056B8483">
      <w:pPr>
        <w:kinsoku/>
        <w:spacing w:before="0" w:line="48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"1.1.1.1"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pacing w:val="1"/>
          <w:sz w:val="24"/>
          <w:szCs w:val="24"/>
          <w:highlight w:val="none"/>
        </w:rPr>
        <w:t>1.1.1.1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ascii="宋体" w:hAnsi="宋体" w:eastAsia="宋体" w:cs="宋体"/>
          <w:color w:val="auto"/>
          <w:spacing w:val="1"/>
          <w:sz w:val="24"/>
          <w:szCs w:val="24"/>
          <w:highlight w:val="none"/>
        </w:rPr>
        <w:t>合同协议书：指受托方按</w:t>
      </w:r>
      <w:r>
        <w:rPr>
          <w:rFonts w:hint="eastAsia" w:ascii="宋体" w:hAnsi="宋体" w:eastAsia="宋体" w:cs="宋体"/>
          <w:color w:val="auto"/>
          <w:spacing w:val="1"/>
          <w:sz w:val="24"/>
          <w:szCs w:val="24"/>
          <w:highlight w:val="none"/>
          <w:lang w:eastAsia="zh-CN"/>
        </w:rPr>
        <w:t>成交通知书</w:t>
      </w:r>
      <w:r>
        <w:rPr>
          <w:rFonts w:ascii="宋体" w:hAnsi="宋体" w:eastAsia="宋体" w:cs="宋体"/>
          <w:color w:val="auto"/>
          <w:spacing w:val="1"/>
          <w:sz w:val="24"/>
          <w:szCs w:val="24"/>
          <w:highlight w:val="none"/>
        </w:rPr>
        <w:t>规定的时间与委托方签</w:t>
      </w:r>
      <w:r>
        <w:rPr>
          <w:rFonts w:ascii="宋体" w:hAnsi="宋体" w:eastAsia="宋体" w:cs="宋体"/>
          <w:color w:val="auto"/>
          <w:sz w:val="24"/>
          <w:szCs w:val="24"/>
          <w:highlight w:val="none"/>
        </w:rPr>
        <w:t>订合同协议书。除法律</w:t>
      </w:r>
      <w:r>
        <w:rPr>
          <w:rFonts w:ascii="宋体" w:hAnsi="宋体" w:eastAsia="宋体" w:cs="宋体"/>
          <w:color w:val="auto"/>
          <w:spacing w:val="1"/>
          <w:sz w:val="24"/>
          <w:szCs w:val="24"/>
          <w:highlight w:val="none"/>
        </w:rPr>
        <w:t>或合同另有约定外，委托方和受托方的法定代表人或其委托代理人在合同协议书上签</w:t>
      </w:r>
      <w:r>
        <w:rPr>
          <w:rFonts w:ascii="宋体" w:hAnsi="宋体" w:eastAsia="宋体" w:cs="宋体"/>
          <w:color w:val="auto"/>
          <w:sz w:val="24"/>
          <w:szCs w:val="24"/>
          <w:highlight w:val="none"/>
        </w:rPr>
        <w:t>字并盖章</w:t>
      </w:r>
      <w:r>
        <w:rPr>
          <w:rFonts w:ascii="宋体" w:hAnsi="宋体" w:eastAsia="宋体" w:cs="宋体"/>
          <w:color w:val="auto"/>
          <w:spacing w:val="-6"/>
          <w:sz w:val="24"/>
          <w:szCs w:val="24"/>
          <w:highlight w:val="none"/>
        </w:rPr>
        <w:t>后，合同生效。</w:t>
      </w:r>
    </w:p>
    <w:p w14:paraId="183D9DF8">
      <w:pPr>
        <w:kinsoku/>
        <w:spacing w:before="0" w:line="48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pacing w:val="-3"/>
          <w:sz w:val="24"/>
          <w:szCs w:val="24"/>
          <w:highlight w:val="none"/>
        </w:rPr>
        <w:t>1.1.1.2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45"/>
          <w:w w:val="101"/>
          <w:sz w:val="24"/>
          <w:szCs w:val="24"/>
          <w:highlight w:val="none"/>
        </w:rPr>
        <w:t xml:space="preserve"> </w:t>
      </w:r>
      <w:r>
        <w:rPr>
          <w:rFonts w:hint="eastAsia" w:ascii="宋体" w:hAnsi="宋体" w:eastAsia="宋体" w:cs="宋体"/>
          <w:color w:val="auto"/>
          <w:spacing w:val="-3"/>
          <w:sz w:val="24"/>
          <w:szCs w:val="24"/>
          <w:highlight w:val="none"/>
          <w:lang w:eastAsia="zh-CN"/>
        </w:rPr>
        <w:t>成交通知书</w:t>
      </w:r>
      <w:r>
        <w:rPr>
          <w:rFonts w:ascii="宋体" w:hAnsi="宋体" w:eastAsia="宋体" w:cs="宋体"/>
          <w:color w:val="auto"/>
          <w:spacing w:val="-3"/>
          <w:sz w:val="24"/>
          <w:szCs w:val="24"/>
          <w:highlight w:val="none"/>
        </w:rPr>
        <w:t>：指委托方通知受托方</w:t>
      </w:r>
      <w:r>
        <w:rPr>
          <w:rFonts w:hint="eastAsia" w:ascii="宋体" w:hAnsi="宋体" w:eastAsia="宋体" w:cs="宋体"/>
          <w:color w:val="auto"/>
          <w:spacing w:val="-3"/>
          <w:sz w:val="24"/>
          <w:szCs w:val="24"/>
          <w:highlight w:val="none"/>
          <w:lang w:eastAsia="zh-CN"/>
        </w:rPr>
        <w:t>成交</w:t>
      </w:r>
      <w:r>
        <w:rPr>
          <w:rFonts w:ascii="宋体" w:hAnsi="宋体" w:eastAsia="宋体" w:cs="宋体"/>
          <w:color w:val="auto"/>
          <w:spacing w:val="-3"/>
          <w:sz w:val="24"/>
          <w:szCs w:val="24"/>
          <w:highlight w:val="none"/>
        </w:rPr>
        <w:t>的函件。</w:t>
      </w:r>
    </w:p>
    <w:p w14:paraId="57862F4D">
      <w:pPr>
        <w:kinsoku/>
        <w:spacing w:before="0" w:line="48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"1.1.1.3"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pacing w:val="-1"/>
          <w:sz w:val="24"/>
          <w:szCs w:val="24"/>
          <w:highlight w:val="none"/>
        </w:rPr>
        <w:t>1.1.1.3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函：指构成合同文件组成部分的由受托方填写并签署的</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函。</w:t>
      </w:r>
    </w:p>
    <w:p w14:paraId="638B1C30">
      <w:pPr>
        <w:kinsoku/>
        <w:spacing w:before="0" w:line="480" w:lineRule="exact"/>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"1.1.1.4"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pacing w:val="1"/>
          <w:sz w:val="24"/>
          <w:szCs w:val="24"/>
          <w:highlight w:val="none"/>
        </w:rPr>
        <w:t>1.1.1.4</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ascii="宋体" w:hAnsi="宋体" w:eastAsia="宋体" w:cs="宋体"/>
          <w:color w:val="auto"/>
          <w:spacing w:val="1"/>
          <w:sz w:val="24"/>
          <w:szCs w:val="24"/>
          <w:highlight w:val="none"/>
        </w:rPr>
        <w:t>科技项目研究大纲（以下可</w:t>
      </w:r>
      <w:r>
        <w:rPr>
          <w:rFonts w:ascii="宋体" w:hAnsi="宋体" w:eastAsia="宋体" w:cs="宋体"/>
          <w:color w:val="auto"/>
          <w:sz w:val="24"/>
          <w:szCs w:val="24"/>
          <w:highlight w:val="none"/>
        </w:rPr>
        <w:t>简称“大纲</w:t>
      </w:r>
      <w:r>
        <w:rPr>
          <w:rFonts w:ascii="宋体" w:hAnsi="宋体" w:eastAsia="宋体" w:cs="宋体"/>
          <w:color w:val="auto"/>
          <w:spacing w:val="-78"/>
          <w:sz w:val="24"/>
          <w:szCs w:val="24"/>
          <w:highlight w:val="none"/>
        </w:rPr>
        <w:t xml:space="preserve"> </w:t>
      </w:r>
      <w:r>
        <w:rPr>
          <w:rFonts w:ascii="宋体" w:hAnsi="宋体" w:eastAsia="宋体" w:cs="宋体"/>
          <w:color w:val="auto"/>
          <w:sz w:val="24"/>
          <w:szCs w:val="24"/>
          <w:highlight w:val="none"/>
        </w:rPr>
        <w:t>”</w:t>
      </w:r>
      <w:r>
        <w:rPr>
          <w:rFonts w:ascii="宋体" w:hAnsi="宋体" w:eastAsia="宋体" w:cs="宋体"/>
          <w:color w:val="auto"/>
          <w:spacing w:val="-9"/>
          <w:sz w:val="24"/>
          <w:szCs w:val="24"/>
          <w:highlight w:val="none"/>
        </w:rPr>
        <w:t>）：</w:t>
      </w:r>
      <w:r>
        <w:rPr>
          <w:rFonts w:ascii="宋体" w:hAnsi="宋体" w:eastAsia="宋体" w:cs="宋体"/>
          <w:color w:val="auto"/>
          <w:sz w:val="24"/>
          <w:szCs w:val="24"/>
          <w:highlight w:val="none"/>
        </w:rPr>
        <w:t>指科技项目</w:t>
      </w:r>
      <w:r>
        <w:rPr>
          <w:rFonts w:hint="eastAsia" w:ascii="宋体" w:hAnsi="宋体" w:eastAsia="宋体" w:cs="宋体"/>
          <w:color w:val="auto"/>
          <w:sz w:val="24"/>
          <w:szCs w:val="24"/>
          <w:highlight w:val="none"/>
          <w:lang w:eastAsia="zh-CN"/>
        </w:rPr>
        <w:t>采购</w:t>
      </w:r>
      <w:r>
        <w:rPr>
          <w:rFonts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响应人</w:t>
      </w:r>
      <w:r>
        <w:rPr>
          <w:rFonts w:ascii="宋体" w:hAnsi="宋体" w:eastAsia="宋体" w:cs="宋体"/>
          <w:color w:val="auto"/>
          <w:sz w:val="24"/>
          <w:szCs w:val="24"/>
          <w:highlight w:val="none"/>
        </w:rPr>
        <w:t>编制的</w:t>
      </w:r>
      <w:r>
        <w:rPr>
          <w:rFonts w:ascii="宋体" w:hAnsi="宋体" w:eastAsia="宋体" w:cs="宋体"/>
          <w:color w:val="auto"/>
          <w:spacing w:val="-1"/>
          <w:sz w:val="24"/>
          <w:szCs w:val="24"/>
          <w:highlight w:val="none"/>
        </w:rPr>
        <w:t>科技项目研究大纲及</w:t>
      </w:r>
      <w:r>
        <w:rPr>
          <w:rFonts w:hint="eastAsia" w:ascii="宋体" w:hAnsi="宋体" w:eastAsia="宋体" w:cs="宋体"/>
          <w:color w:val="auto"/>
          <w:spacing w:val="-1"/>
          <w:sz w:val="24"/>
          <w:szCs w:val="24"/>
          <w:highlight w:val="none"/>
          <w:lang w:eastAsia="zh-CN"/>
        </w:rPr>
        <w:t>成交</w:t>
      </w:r>
      <w:r>
        <w:rPr>
          <w:rFonts w:ascii="宋体" w:hAnsi="宋体" w:eastAsia="宋体" w:cs="宋体"/>
          <w:color w:val="auto"/>
          <w:spacing w:val="-1"/>
          <w:sz w:val="24"/>
          <w:szCs w:val="24"/>
          <w:highlight w:val="none"/>
        </w:rPr>
        <w:t>人在</w:t>
      </w:r>
      <w:r>
        <w:rPr>
          <w:rFonts w:hint="eastAsia" w:ascii="宋体" w:hAnsi="宋体" w:eastAsia="宋体" w:cs="宋体"/>
          <w:color w:val="auto"/>
          <w:spacing w:val="-1"/>
          <w:sz w:val="24"/>
          <w:szCs w:val="24"/>
          <w:highlight w:val="none"/>
          <w:lang w:eastAsia="zh-CN"/>
        </w:rPr>
        <w:t>成交</w:t>
      </w:r>
      <w:r>
        <w:rPr>
          <w:rFonts w:ascii="宋体" w:hAnsi="宋体" w:eastAsia="宋体" w:cs="宋体"/>
          <w:color w:val="auto"/>
          <w:spacing w:val="-1"/>
          <w:sz w:val="24"/>
          <w:szCs w:val="24"/>
          <w:highlight w:val="none"/>
        </w:rPr>
        <w:t>后依据委托方的要求调整编制并认可的科技项目研究大纲。</w:t>
      </w:r>
    </w:p>
    <w:p w14:paraId="15C1E33B">
      <w:pPr>
        <w:kinsoku/>
        <w:spacing w:before="0" w:line="480" w:lineRule="exact"/>
        <w:ind w:left="0" w:firstLine="478"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ascii="宋体" w:hAnsi="宋体" w:eastAsia="宋体" w:cs="宋体"/>
          <w:color w:val="auto"/>
          <w:spacing w:val="-1"/>
          <w:sz w:val="24"/>
          <w:szCs w:val="24"/>
          <w:highlight w:val="none"/>
        </w:rPr>
        <w:t>合同文件的内容和顺序</w:t>
      </w:r>
    </w:p>
    <w:p w14:paraId="7957CB82">
      <w:pPr>
        <w:kinsoku/>
        <w:spacing w:before="0" w:line="480" w:lineRule="exact"/>
        <w:ind w:lef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组成合同的各项文件应互相解释，互为说明。除专用合同条款另有约定外，解释合同</w:t>
      </w:r>
      <w:r>
        <w:rPr>
          <w:rFonts w:ascii="宋体" w:hAnsi="宋体" w:eastAsia="宋体" w:cs="宋体"/>
          <w:color w:val="auto"/>
          <w:sz w:val="24"/>
          <w:szCs w:val="24"/>
          <w:highlight w:val="none"/>
        </w:rPr>
        <w:t>文件</w:t>
      </w:r>
      <w:r>
        <w:rPr>
          <w:rFonts w:ascii="宋体" w:hAnsi="宋体" w:eastAsia="宋体" w:cs="宋体"/>
          <w:color w:val="auto"/>
          <w:spacing w:val="-9"/>
          <w:sz w:val="24"/>
          <w:szCs w:val="24"/>
          <w:highlight w:val="none"/>
        </w:rPr>
        <w:t>的优先顺序如下：</w:t>
      </w:r>
    </w:p>
    <w:p w14:paraId="12FF9573">
      <w:pPr>
        <w:kinsoku/>
        <w:spacing w:before="0" w:line="480" w:lineRule="exact"/>
        <w:ind w:left="0" w:firstLine="452" w:firstLineChars="200"/>
        <w:jc w:val="both"/>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rPr>
        <w:t>1</w:t>
      </w:r>
      <w:r>
        <w:rPr>
          <w:rFonts w:ascii="宋体" w:hAnsi="宋体" w:eastAsia="宋体" w:cs="宋体"/>
          <w:color w:val="auto"/>
          <w:spacing w:val="-7"/>
          <w:sz w:val="24"/>
          <w:szCs w:val="24"/>
          <w:highlight w:val="none"/>
        </w:rPr>
        <w:t>）合同协议书；</w:t>
      </w:r>
    </w:p>
    <w:p w14:paraId="72D793E6">
      <w:pPr>
        <w:kinsoku/>
        <w:spacing w:before="0" w:line="480" w:lineRule="exact"/>
        <w:ind w:left="0" w:firstLine="452" w:firstLineChars="200"/>
        <w:jc w:val="both"/>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rPr>
        <w:t>2</w:t>
      </w:r>
      <w:r>
        <w:rPr>
          <w:rFonts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eastAsia="zh-CN"/>
        </w:rPr>
        <w:t>成交通知书</w:t>
      </w:r>
      <w:r>
        <w:rPr>
          <w:rFonts w:ascii="宋体" w:hAnsi="宋体" w:eastAsia="宋体" w:cs="宋体"/>
          <w:color w:val="auto"/>
          <w:spacing w:val="-7"/>
          <w:sz w:val="24"/>
          <w:szCs w:val="24"/>
          <w:highlight w:val="none"/>
        </w:rPr>
        <w:t>；</w:t>
      </w:r>
    </w:p>
    <w:p w14:paraId="742D8C35">
      <w:pPr>
        <w:kinsoku/>
        <w:spacing w:before="0" w:line="480" w:lineRule="exact"/>
        <w:ind w:left="0" w:firstLine="448" w:firstLineChars="200"/>
        <w:jc w:val="both"/>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rPr>
        <w:t>3</w:t>
      </w:r>
      <w:r>
        <w:rPr>
          <w:rFonts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eastAsia="zh-CN"/>
        </w:rPr>
        <w:t>响应</w:t>
      </w:r>
      <w:r>
        <w:rPr>
          <w:rFonts w:ascii="宋体" w:hAnsi="宋体" w:eastAsia="宋体" w:cs="宋体"/>
          <w:color w:val="auto"/>
          <w:spacing w:val="-8"/>
          <w:sz w:val="24"/>
          <w:szCs w:val="24"/>
          <w:highlight w:val="none"/>
        </w:rPr>
        <w:t>函；</w:t>
      </w:r>
    </w:p>
    <w:p w14:paraId="1D590112">
      <w:pPr>
        <w:kinsoku/>
        <w:spacing w:before="0" w:line="480" w:lineRule="exact"/>
        <w:ind w:left="0" w:firstLine="452" w:firstLineChars="200"/>
        <w:jc w:val="both"/>
        <w:rPr>
          <w:rFonts w:ascii="宋体" w:hAnsi="宋体" w:eastAsia="宋体" w:cs="宋体"/>
          <w:color w:val="auto"/>
          <w:spacing w:val="-7"/>
          <w:sz w:val="24"/>
          <w:szCs w:val="24"/>
          <w:highlight w:val="none"/>
        </w:rPr>
      </w:pPr>
      <w:r>
        <w:rPr>
          <w:rFonts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rPr>
        <w:t>4</w:t>
      </w:r>
      <w:r>
        <w:rPr>
          <w:rFonts w:ascii="宋体" w:hAnsi="宋体" w:eastAsia="宋体" w:cs="宋体"/>
          <w:color w:val="auto"/>
          <w:spacing w:val="-7"/>
          <w:sz w:val="24"/>
          <w:szCs w:val="24"/>
          <w:highlight w:val="none"/>
        </w:rPr>
        <w:t>）合同专用条款；</w:t>
      </w:r>
    </w:p>
    <w:p w14:paraId="03F40828">
      <w:pPr>
        <w:kinsoku/>
        <w:spacing w:before="0" w:line="480" w:lineRule="exact"/>
        <w:ind w:left="0" w:firstLine="452" w:firstLineChars="200"/>
        <w:jc w:val="both"/>
        <w:rPr>
          <w:rFonts w:ascii="宋体" w:hAnsi="宋体" w:eastAsia="宋体" w:cs="宋体"/>
          <w:color w:val="auto"/>
          <w:spacing w:val="-7"/>
          <w:sz w:val="24"/>
          <w:szCs w:val="24"/>
          <w:highlight w:val="none"/>
        </w:rPr>
      </w:pPr>
      <w:r>
        <w:rPr>
          <w:rFonts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rPr>
        <w:t>5</w:t>
      </w:r>
      <w:r>
        <w:rPr>
          <w:rFonts w:ascii="宋体" w:hAnsi="宋体" w:eastAsia="宋体" w:cs="宋体"/>
          <w:color w:val="auto"/>
          <w:spacing w:val="-7"/>
          <w:sz w:val="24"/>
          <w:szCs w:val="24"/>
          <w:highlight w:val="none"/>
        </w:rPr>
        <w:t>）合同通用条款；</w:t>
      </w:r>
    </w:p>
    <w:p w14:paraId="6C580ED4">
      <w:pPr>
        <w:kinsoku/>
        <w:spacing w:before="0" w:line="480" w:lineRule="exact"/>
        <w:ind w:left="0" w:firstLine="452" w:firstLineChars="200"/>
        <w:jc w:val="both"/>
        <w:rPr>
          <w:rFonts w:ascii="宋体" w:hAnsi="宋体" w:eastAsia="宋体" w:cs="宋体"/>
          <w:color w:val="auto"/>
          <w:spacing w:val="-7"/>
          <w:sz w:val="24"/>
          <w:szCs w:val="24"/>
          <w:highlight w:val="none"/>
        </w:rPr>
      </w:pPr>
      <w:r>
        <w:rPr>
          <w:rFonts w:ascii="宋体" w:hAnsi="宋体" w:eastAsia="宋体" w:cs="宋体"/>
          <w:color w:val="auto"/>
          <w:spacing w:val="-7"/>
          <w:position w:val="0"/>
          <w:sz w:val="24"/>
          <w:szCs w:val="24"/>
          <w:highlight w:val="none"/>
        </w:rPr>
        <w:t>（</w:t>
      </w:r>
      <w:r>
        <w:rPr>
          <w:rFonts w:hint="eastAsia" w:ascii="宋体" w:hAnsi="宋体" w:eastAsia="宋体" w:cs="宋体"/>
          <w:color w:val="auto"/>
          <w:spacing w:val="-7"/>
          <w:position w:val="0"/>
          <w:sz w:val="24"/>
          <w:szCs w:val="24"/>
          <w:highlight w:val="none"/>
        </w:rPr>
        <w:t>6</w:t>
      </w:r>
      <w:r>
        <w:rPr>
          <w:rFonts w:ascii="宋体" w:hAnsi="宋体" w:eastAsia="宋体" w:cs="宋体"/>
          <w:color w:val="auto"/>
          <w:spacing w:val="-7"/>
          <w:position w:val="0"/>
          <w:sz w:val="24"/>
          <w:szCs w:val="24"/>
          <w:highlight w:val="none"/>
        </w:rPr>
        <w:t>）</w:t>
      </w:r>
      <w:r>
        <w:rPr>
          <w:rFonts w:hint="eastAsia" w:ascii="宋体" w:hAnsi="宋体" w:eastAsia="宋体" w:cs="宋体"/>
          <w:color w:val="auto"/>
          <w:spacing w:val="-7"/>
          <w:position w:val="0"/>
          <w:sz w:val="24"/>
          <w:szCs w:val="24"/>
          <w:highlight w:val="none"/>
          <w:lang w:val="en-US" w:eastAsia="zh-CN"/>
        </w:rPr>
        <w:t>费用</w:t>
      </w:r>
      <w:r>
        <w:rPr>
          <w:rFonts w:ascii="宋体" w:hAnsi="宋体" w:eastAsia="宋体" w:cs="宋体"/>
          <w:color w:val="auto"/>
          <w:spacing w:val="-7"/>
          <w:position w:val="0"/>
          <w:sz w:val="24"/>
          <w:szCs w:val="24"/>
          <w:highlight w:val="none"/>
        </w:rPr>
        <w:t>清单；</w:t>
      </w:r>
    </w:p>
    <w:p w14:paraId="75364E0C">
      <w:pPr>
        <w:kinsoku/>
        <w:spacing w:before="0" w:line="480" w:lineRule="exact"/>
        <w:ind w:left="0" w:firstLine="452" w:firstLineChars="200"/>
        <w:jc w:val="both"/>
        <w:rPr>
          <w:rFonts w:ascii="宋体" w:hAnsi="宋体" w:eastAsia="宋体" w:cs="宋体"/>
          <w:color w:val="auto"/>
          <w:spacing w:val="-7"/>
          <w:sz w:val="24"/>
          <w:szCs w:val="24"/>
          <w:highlight w:val="none"/>
        </w:rPr>
      </w:pPr>
      <w:r>
        <w:rPr>
          <w:rFonts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rPr>
        <w:t>7</w:t>
      </w:r>
      <w:r>
        <w:rPr>
          <w:rFonts w:ascii="宋体" w:hAnsi="宋体" w:eastAsia="宋体" w:cs="宋体"/>
          <w:color w:val="auto"/>
          <w:spacing w:val="-7"/>
          <w:sz w:val="24"/>
          <w:szCs w:val="24"/>
          <w:highlight w:val="none"/>
        </w:rPr>
        <w:t>）其他合同文件。</w:t>
      </w:r>
    </w:p>
    <w:p w14:paraId="59D60A66">
      <w:pPr>
        <w:widowControl w:val="0"/>
        <w:kinsoku/>
        <w:autoSpaceDE/>
        <w:autoSpaceDN/>
        <w:spacing w:before="0" w:line="480" w:lineRule="exact"/>
        <w:ind w:left="0" w:firstLine="478"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  </w:t>
      </w:r>
      <w:r>
        <w:rPr>
          <w:rFonts w:ascii="宋体" w:hAnsi="宋体" w:eastAsia="宋体" w:cs="宋体"/>
          <w:color w:val="auto"/>
          <w:spacing w:val="-1"/>
          <w:sz w:val="24"/>
          <w:szCs w:val="24"/>
          <w:highlight w:val="none"/>
        </w:rPr>
        <w:t>合同当事人</w:t>
      </w:r>
    </w:p>
    <w:p w14:paraId="74762F88">
      <w:pPr>
        <w:widowControl w:val="0"/>
        <w:kinsoku/>
        <w:autoSpaceDE/>
        <w:autoSpaceDN/>
        <w:spacing w:before="0" w:line="480" w:lineRule="exact"/>
        <w:ind w:firstLine="478"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ascii="宋体" w:hAnsi="宋体" w:eastAsia="宋体" w:cs="宋体"/>
          <w:color w:val="auto"/>
          <w:spacing w:val="-1"/>
          <w:sz w:val="24"/>
          <w:szCs w:val="24"/>
          <w:highlight w:val="none"/>
        </w:rPr>
        <w:t>委托方即合同协议书中的“甲</w:t>
      </w:r>
      <w:r>
        <w:rPr>
          <w:rFonts w:ascii="宋体" w:hAnsi="宋体" w:eastAsia="宋体" w:cs="宋体"/>
          <w:color w:val="auto"/>
          <w:spacing w:val="-2"/>
          <w:sz w:val="24"/>
          <w:szCs w:val="24"/>
          <w:highlight w:val="none"/>
        </w:rPr>
        <w:t>方</w:t>
      </w:r>
      <w:r>
        <w:rPr>
          <w:rFonts w:ascii="宋体" w:hAnsi="宋体" w:eastAsia="宋体" w:cs="宋体"/>
          <w:color w:val="auto"/>
          <w:spacing w:val="-80"/>
          <w:sz w:val="24"/>
          <w:szCs w:val="24"/>
          <w:highlight w:val="none"/>
        </w:rPr>
        <w:t xml:space="preserve"> </w:t>
      </w:r>
      <w:r>
        <w:rPr>
          <w:rFonts w:ascii="宋体" w:hAnsi="宋体" w:eastAsia="宋体" w:cs="宋体"/>
          <w:color w:val="auto"/>
          <w:spacing w:val="-2"/>
          <w:sz w:val="24"/>
          <w:szCs w:val="24"/>
          <w:highlight w:val="none"/>
        </w:rPr>
        <w:t>”，指专用合同条款中指明的执行科技项目投资计划</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的单位，或其指定的负责科技项目管理的代表机</w:t>
      </w:r>
      <w:r>
        <w:rPr>
          <w:rFonts w:ascii="宋体" w:hAnsi="宋体" w:eastAsia="宋体" w:cs="宋体"/>
          <w:color w:val="auto"/>
          <w:sz w:val="24"/>
          <w:szCs w:val="24"/>
          <w:highlight w:val="none"/>
        </w:rPr>
        <w:t>构，以及取得该当事人（单位）资格的合法继</w:t>
      </w:r>
      <w:r>
        <w:rPr>
          <w:rFonts w:ascii="宋体" w:hAnsi="宋体" w:eastAsia="宋体" w:cs="宋体"/>
          <w:color w:val="auto"/>
          <w:spacing w:val="-9"/>
          <w:sz w:val="24"/>
          <w:szCs w:val="24"/>
          <w:highlight w:val="none"/>
        </w:rPr>
        <w:t>承人。</w:t>
      </w:r>
    </w:p>
    <w:p w14:paraId="4D421298">
      <w:pPr>
        <w:kinsoku/>
        <w:spacing w:before="0" w:line="480" w:lineRule="exact"/>
        <w:ind w:left="0" w:firstLine="478" w:firstLineChars="200"/>
        <w:jc w:val="both"/>
        <w:rPr>
          <w:rFonts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 xml:space="preserve">1.2.2 </w:t>
      </w:r>
      <w:r>
        <w:rPr>
          <w:rFonts w:ascii="宋体" w:hAnsi="宋体" w:eastAsia="宋体" w:cs="宋体"/>
          <w:color w:val="auto"/>
          <w:spacing w:val="-1"/>
          <w:sz w:val="24"/>
          <w:szCs w:val="24"/>
          <w:highlight w:val="none"/>
        </w:rPr>
        <w:t>受托方即合同协议书中的“乙方</w:t>
      </w:r>
      <w:r>
        <w:rPr>
          <w:rFonts w:ascii="宋体" w:hAnsi="宋体" w:eastAsia="宋体" w:cs="宋体"/>
          <w:color w:val="auto"/>
          <w:spacing w:val="-81"/>
          <w:sz w:val="24"/>
          <w:szCs w:val="24"/>
          <w:highlight w:val="none"/>
        </w:rPr>
        <w:t xml:space="preserve"> </w:t>
      </w:r>
      <w:r>
        <w:rPr>
          <w:rFonts w:ascii="宋体" w:hAnsi="宋体" w:eastAsia="宋体" w:cs="宋体"/>
          <w:color w:val="auto"/>
          <w:spacing w:val="-1"/>
          <w:sz w:val="24"/>
          <w:szCs w:val="24"/>
          <w:highlight w:val="none"/>
        </w:rPr>
        <w:t>”，指其</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2"/>
          <w:sz w:val="24"/>
          <w:szCs w:val="24"/>
          <w:highlight w:val="none"/>
        </w:rPr>
        <w:t>文件</w:t>
      </w:r>
      <w:r>
        <w:rPr>
          <w:rFonts w:hint="eastAsia" w:ascii="宋体" w:hAnsi="宋体" w:eastAsia="宋体" w:cs="宋体"/>
          <w:color w:val="auto"/>
          <w:spacing w:val="-2"/>
          <w:sz w:val="24"/>
          <w:szCs w:val="24"/>
          <w:highlight w:val="none"/>
          <w:lang w:val="en-US" w:eastAsia="zh-CN"/>
        </w:rPr>
        <w:t>已</w:t>
      </w:r>
      <w:r>
        <w:rPr>
          <w:rFonts w:ascii="宋体" w:hAnsi="宋体" w:eastAsia="宋体" w:cs="宋体"/>
          <w:color w:val="auto"/>
          <w:spacing w:val="-2"/>
          <w:sz w:val="24"/>
          <w:szCs w:val="24"/>
          <w:highlight w:val="none"/>
        </w:rPr>
        <w:t>为委托方所接受，并与委托方签</w:t>
      </w:r>
      <w:r>
        <w:rPr>
          <w:rFonts w:ascii="宋体" w:hAnsi="宋体" w:eastAsia="宋体" w:cs="宋体"/>
          <w:color w:val="auto"/>
          <w:spacing w:val="1"/>
          <w:sz w:val="24"/>
          <w:szCs w:val="24"/>
          <w:highlight w:val="none"/>
        </w:rPr>
        <w:t>订了合同协议书承担本合同科技项目执行的单位或自然人，以及取得该当事人（单位</w:t>
      </w:r>
      <w:r>
        <w:rPr>
          <w:rFonts w:ascii="宋体" w:hAnsi="宋体" w:eastAsia="宋体" w:cs="宋体"/>
          <w:color w:val="auto"/>
          <w:sz w:val="24"/>
          <w:szCs w:val="24"/>
          <w:highlight w:val="none"/>
        </w:rPr>
        <w:t>）资格的</w:t>
      </w:r>
      <w:r>
        <w:rPr>
          <w:rFonts w:ascii="宋体" w:hAnsi="宋体" w:eastAsia="宋体" w:cs="宋体"/>
          <w:color w:val="auto"/>
          <w:spacing w:val="-6"/>
          <w:sz w:val="24"/>
          <w:szCs w:val="24"/>
          <w:highlight w:val="none"/>
        </w:rPr>
        <w:t>合法继承人。</w:t>
      </w:r>
    </w:p>
    <w:p w14:paraId="50D3E50E">
      <w:pPr>
        <w:kinsoku/>
        <w:spacing w:before="0" w:line="480" w:lineRule="exact"/>
        <w:ind w:left="0" w:firstLine="474"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1.2.3 </w:t>
      </w:r>
      <w:r>
        <w:rPr>
          <w:rFonts w:ascii="宋体" w:hAnsi="宋体" w:eastAsia="宋体" w:cs="宋体"/>
          <w:color w:val="auto"/>
          <w:spacing w:val="-2"/>
          <w:sz w:val="24"/>
          <w:szCs w:val="24"/>
          <w:highlight w:val="none"/>
        </w:rPr>
        <w:t>项目负责人：负责本科技项目实施的组织管理者。</w:t>
      </w:r>
    </w:p>
    <w:p w14:paraId="6FB13D87">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1.3 </w:t>
      </w:r>
      <w:r>
        <w:rPr>
          <w:rFonts w:ascii="宋体" w:hAnsi="宋体" w:eastAsia="宋体" w:cs="宋体"/>
          <w:color w:val="auto"/>
          <w:spacing w:val="0"/>
          <w:sz w:val="24"/>
          <w:szCs w:val="24"/>
          <w:highlight w:val="none"/>
        </w:rPr>
        <w:t>科技项目</w:t>
      </w:r>
    </w:p>
    <w:p w14:paraId="6B312F85">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1.3.1 </w:t>
      </w:r>
      <w:r>
        <w:rPr>
          <w:rFonts w:ascii="宋体" w:hAnsi="宋体" w:eastAsia="宋体" w:cs="宋体"/>
          <w:color w:val="auto"/>
          <w:spacing w:val="0"/>
          <w:sz w:val="24"/>
          <w:szCs w:val="24"/>
          <w:highlight w:val="none"/>
        </w:rPr>
        <w:t>科技项目（以下可简称项目）：指专用合同条款中指明进行</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的项目。</w:t>
      </w:r>
    </w:p>
    <w:p w14:paraId="351A1F29">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1.3.2 </w:t>
      </w:r>
      <w:r>
        <w:rPr>
          <w:rFonts w:ascii="宋体" w:hAnsi="宋体" w:eastAsia="宋体" w:cs="宋体"/>
          <w:color w:val="auto"/>
          <w:spacing w:val="0"/>
          <w:position w:val="0"/>
          <w:sz w:val="24"/>
          <w:szCs w:val="24"/>
          <w:highlight w:val="none"/>
        </w:rPr>
        <w:t>科技项目的成果（以下简称“成果 ”</w:t>
      </w:r>
      <w:r>
        <w:rPr>
          <w:rFonts w:hint="eastAsia" w:ascii="宋体" w:hAnsi="宋体" w:eastAsia="宋体" w:cs="宋体"/>
          <w:b/>
          <w:bCs/>
          <w:color w:val="auto"/>
          <w:spacing w:val="0"/>
          <w:position w:val="0"/>
          <w:sz w:val="24"/>
          <w:szCs w:val="24"/>
          <w:highlight w:val="none"/>
        </w:rPr>
        <w:t>)</w:t>
      </w:r>
      <w:r>
        <w:rPr>
          <w:rFonts w:ascii="宋体" w:hAnsi="宋体" w:eastAsia="宋体" w:cs="宋体"/>
          <w:color w:val="auto"/>
          <w:spacing w:val="0"/>
          <w:position w:val="0"/>
          <w:sz w:val="24"/>
          <w:szCs w:val="24"/>
          <w:highlight w:val="none"/>
        </w:rPr>
        <w:t>：指人们在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"http://baike.so.com/doc/4065479.html" </w:instrText>
      </w:r>
      <w:r>
        <w:rPr>
          <w:rFonts w:hint="eastAsia" w:ascii="宋体" w:hAnsi="宋体" w:eastAsia="宋体" w:cs="宋体"/>
          <w:color w:val="auto"/>
          <w:sz w:val="24"/>
          <w:szCs w:val="24"/>
          <w:highlight w:val="none"/>
        </w:rPr>
        <w:fldChar w:fldCharType="separate"/>
      </w:r>
      <w:r>
        <w:rPr>
          <w:rFonts w:ascii="宋体" w:hAnsi="宋体" w:eastAsia="宋体" w:cs="宋体"/>
          <w:color w:val="auto"/>
          <w:spacing w:val="0"/>
          <w:position w:val="0"/>
          <w:sz w:val="24"/>
          <w:szCs w:val="24"/>
          <w:highlight w:val="none"/>
        </w:rPr>
        <w:t>科学</w:t>
      </w:r>
      <w:r>
        <w:rPr>
          <w:rFonts w:ascii="宋体" w:hAnsi="宋体" w:eastAsia="宋体" w:cs="宋体"/>
          <w:color w:val="auto"/>
          <w:spacing w:val="0"/>
          <w:position w:val="0"/>
          <w:sz w:val="24"/>
          <w:szCs w:val="24"/>
          <w:highlight w:val="none"/>
        </w:rPr>
        <w:fldChar w:fldCharType="end"/>
      </w:r>
      <w:r>
        <w:rPr>
          <w:rFonts w:ascii="宋体" w:hAnsi="宋体" w:eastAsia="宋体" w:cs="宋体"/>
          <w:color w:val="auto"/>
          <w:spacing w:val="0"/>
          <w:position w:val="0"/>
          <w:sz w:val="24"/>
          <w:szCs w:val="24"/>
          <w:highlight w:val="none"/>
        </w:rPr>
        <w:t>技术活动中通过复杂的智力</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"http://baike.so.com/doc/363736.html" </w:instrText>
      </w:r>
      <w:r>
        <w:rPr>
          <w:rFonts w:hint="eastAsia" w:ascii="宋体" w:hAnsi="宋体" w:eastAsia="宋体" w:cs="宋体"/>
          <w:color w:val="auto"/>
          <w:sz w:val="24"/>
          <w:szCs w:val="24"/>
          <w:highlight w:val="none"/>
        </w:rPr>
        <w:fldChar w:fldCharType="separate"/>
      </w:r>
      <w:r>
        <w:rPr>
          <w:rFonts w:ascii="宋体" w:hAnsi="宋体" w:eastAsia="宋体" w:cs="宋体"/>
          <w:color w:val="auto"/>
          <w:spacing w:val="0"/>
          <w:position w:val="0"/>
          <w:sz w:val="24"/>
          <w:szCs w:val="24"/>
          <w:highlight w:val="none"/>
        </w:rPr>
        <w:t>劳动</w:t>
      </w:r>
      <w:r>
        <w:rPr>
          <w:rFonts w:ascii="宋体" w:hAnsi="宋体" w:eastAsia="宋体" w:cs="宋体"/>
          <w:color w:val="auto"/>
          <w:spacing w:val="0"/>
          <w:position w:val="0"/>
          <w:sz w:val="24"/>
          <w:szCs w:val="24"/>
          <w:highlight w:val="none"/>
        </w:rPr>
        <w:fldChar w:fldCharType="end"/>
      </w:r>
      <w:r>
        <w:rPr>
          <w:rFonts w:ascii="宋体" w:hAnsi="宋体" w:eastAsia="宋体" w:cs="宋体"/>
          <w:color w:val="auto"/>
          <w:spacing w:val="0"/>
          <w:sz w:val="24"/>
          <w:szCs w:val="24"/>
          <w:highlight w:val="none"/>
        </w:rPr>
        <w:t>所得出的具有某种被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"http://baike.so.com/doc/6620990.html" </w:instrText>
      </w:r>
      <w:r>
        <w:rPr>
          <w:rFonts w:hint="eastAsia" w:ascii="宋体" w:hAnsi="宋体" w:eastAsia="宋体" w:cs="宋体"/>
          <w:color w:val="auto"/>
          <w:sz w:val="24"/>
          <w:szCs w:val="24"/>
          <w:highlight w:val="none"/>
        </w:rPr>
        <w:fldChar w:fldCharType="separate"/>
      </w:r>
      <w:r>
        <w:rPr>
          <w:rFonts w:ascii="宋体" w:hAnsi="宋体" w:eastAsia="宋体" w:cs="宋体"/>
          <w:color w:val="auto"/>
          <w:spacing w:val="0"/>
          <w:sz w:val="24"/>
          <w:szCs w:val="24"/>
          <w:highlight w:val="none"/>
        </w:rPr>
        <w:t>公认</w:t>
      </w:r>
      <w:r>
        <w:rPr>
          <w:rFonts w:ascii="宋体" w:hAnsi="宋体" w:eastAsia="宋体" w:cs="宋体"/>
          <w:color w:val="auto"/>
          <w:spacing w:val="0"/>
          <w:sz w:val="24"/>
          <w:szCs w:val="24"/>
          <w:highlight w:val="none"/>
        </w:rPr>
        <w:fldChar w:fldCharType="end"/>
      </w:r>
      <w:r>
        <w:rPr>
          <w:rFonts w:ascii="宋体" w:hAnsi="宋体" w:eastAsia="宋体" w:cs="宋体"/>
          <w:color w:val="auto"/>
          <w:spacing w:val="0"/>
          <w:sz w:val="24"/>
          <w:szCs w:val="24"/>
          <w:highlight w:val="none"/>
        </w:rPr>
        <w:t>的学术或经济价值的知识产品。</w:t>
      </w:r>
    </w:p>
    <w:p w14:paraId="680528F8">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1.4 </w:t>
      </w:r>
      <w:r>
        <w:rPr>
          <w:rFonts w:ascii="宋体" w:hAnsi="宋体" w:eastAsia="宋体" w:cs="宋体"/>
          <w:color w:val="auto"/>
          <w:spacing w:val="0"/>
          <w:position w:val="0"/>
          <w:sz w:val="24"/>
          <w:szCs w:val="24"/>
          <w:highlight w:val="none"/>
        </w:rPr>
        <w:t>天：除特别指明外，指日历天。合同中按天计算时间的，开始当天不计入，从次日开始</w:t>
      </w:r>
      <w:r>
        <w:rPr>
          <w:rFonts w:ascii="宋体" w:hAnsi="宋体" w:eastAsia="宋体" w:cs="宋体"/>
          <w:color w:val="auto"/>
          <w:spacing w:val="0"/>
          <w:sz w:val="24"/>
          <w:szCs w:val="24"/>
          <w:highlight w:val="none"/>
        </w:rPr>
        <w:t>计算。期限最后一天的截止时间为当天</w:t>
      </w:r>
      <w:r>
        <w:rPr>
          <w:rFonts w:hint="eastAsia" w:ascii="宋体" w:hAnsi="宋体" w:eastAsia="宋体" w:cs="宋体"/>
          <w:color w:val="auto"/>
          <w:spacing w:val="0"/>
          <w:sz w:val="24"/>
          <w:szCs w:val="24"/>
          <w:highlight w:val="none"/>
        </w:rPr>
        <w:t>24:00</w:t>
      </w:r>
      <w:r>
        <w:rPr>
          <w:rFonts w:ascii="宋体" w:hAnsi="宋体" w:eastAsia="宋体" w:cs="宋体"/>
          <w:color w:val="auto"/>
          <w:spacing w:val="0"/>
          <w:sz w:val="24"/>
          <w:szCs w:val="24"/>
          <w:highlight w:val="none"/>
        </w:rPr>
        <w:t>。</w:t>
      </w:r>
    </w:p>
    <w:p w14:paraId="5EA776BD">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1.5 </w:t>
      </w:r>
      <w:r>
        <w:rPr>
          <w:rFonts w:ascii="宋体" w:hAnsi="宋体" w:eastAsia="宋体" w:cs="宋体"/>
          <w:color w:val="auto"/>
          <w:spacing w:val="0"/>
          <w:sz w:val="24"/>
          <w:szCs w:val="24"/>
          <w:highlight w:val="none"/>
        </w:rPr>
        <w:t>合同价格和费用</w:t>
      </w:r>
    </w:p>
    <w:p w14:paraId="5F2B58ED">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1.5.1 </w:t>
      </w:r>
      <w:r>
        <w:rPr>
          <w:rFonts w:ascii="宋体" w:hAnsi="宋体" w:eastAsia="宋体" w:cs="宋体"/>
          <w:color w:val="auto"/>
          <w:spacing w:val="0"/>
          <w:sz w:val="24"/>
          <w:szCs w:val="24"/>
          <w:highlight w:val="none"/>
        </w:rPr>
        <w:t>合同签约价格：指签订合同时合同协议书中写明的，包括了暂定金额的合同总金额。</w:t>
      </w:r>
    </w:p>
    <w:p w14:paraId="32B7E29B">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1.5.2 </w:t>
      </w:r>
      <w:r>
        <w:rPr>
          <w:rFonts w:ascii="宋体" w:hAnsi="宋体" w:eastAsia="宋体" w:cs="宋体"/>
          <w:color w:val="auto"/>
          <w:spacing w:val="0"/>
          <w:position w:val="0"/>
          <w:sz w:val="24"/>
          <w:szCs w:val="24"/>
          <w:highlight w:val="none"/>
        </w:rPr>
        <w:t>合同结算价格：指受托方按合同约定完成了全部科技项目工作，委托方应付给受托方</w:t>
      </w:r>
      <w:r>
        <w:rPr>
          <w:rFonts w:ascii="宋体" w:hAnsi="宋体" w:eastAsia="宋体" w:cs="宋体"/>
          <w:color w:val="auto"/>
          <w:spacing w:val="0"/>
          <w:sz w:val="24"/>
          <w:szCs w:val="24"/>
          <w:highlight w:val="none"/>
        </w:rPr>
        <w:t>的金额，包括在履行合同过程中按合同约定进行调整的金额。</w:t>
      </w:r>
    </w:p>
    <w:p w14:paraId="68A0DC8D">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1.6 </w:t>
      </w:r>
      <w:r>
        <w:rPr>
          <w:rFonts w:ascii="宋体" w:hAnsi="宋体" w:eastAsia="宋体" w:cs="宋体"/>
          <w:color w:val="auto"/>
          <w:spacing w:val="0"/>
          <w:sz w:val="24"/>
          <w:szCs w:val="24"/>
          <w:highlight w:val="none"/>
        </w:rPr>
        <w:t>技术秘密：是指不为公众所熟悉，具有商业价值并经权利人采取保密措施的技术信息。</w:t>
      </w:r>
    </w:p>
    <w:p w14:paraId="35F26BD3">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1.7 </w:t>
      </w:r>
      <w:r>
        <w:rPr>
          <w:rFonts w:ascii="宋体" w:hAnsi="宋体" w:eastAsia="宋体" w:cs="宋体"/>
          <w:color w:val="auto"/>
          <w:spacing w:val="0"/>
          <w:sz w:val="24"/>
          <w:szCs w:val="24"/>
          <w:highlight w:val="none"/>
        </w:rPr>
        <w:t>书面形式：指合同文件、信函、电子邮件、传真等可以有形地表现所载内容的形式。</w:t>
      </w:r>
    </w:p>
    <w:p w14:paraId="75761407">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1.8 </w:t>
      </w:r>
      <w:r>
        <w:rPr>
          <w:rFonts w:ascii="宋体" w:hAnsi="宋体" w:eastAsia="宋体" w:cs="宋体"/>
          <w:color w:val="auto"/>
          <w:spacing w:val="0"/>
          <w:sz w:val="24"/>
          <w:szCs w:val="24"/>
          <w:highlight w:val="none"/>
        </w:rPr>
        <w:t>语言文字：除专用术语外，合同使用的语言文字为中文。</w:t>
      </w:r>
    </w:p>
    <w:p w14:paraId="0B08D816">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1.9 </w:t>
      </w:r>
      <w:r>
        <w:rPr>
          <w:rFonts w:ascii="宋体" w:hAnsi="宋体" w:eastAsia="宋体" w:cs="宋体"/>
          <w:color w:val="auto"/>
          <w:spacing w:val="0"/>
          <w:sz w:val="24"/>
          <w:szCs w:val="24"/>
          <w:highlight w:val="none"/>
        </w:rPr>
        <w:t>法律：适用于合同的法律包括中华人民共和国法律、行政法规、部门规章，以及项目所在地的地方法规、自治条例、单行条例和地方政府规章。</w:t>
      </w:r>
    </w:p>
    <w:p w14:paraId="550837F2">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 </w:t>
      </w:r>
      <w:r>
        <w:rPr>
          <w:rFonts w:ascii="宋体" w:hAnsi="宋体" w:eastAsia="宋体" w:cs="宋体"/>
          <w:color w:val="auto"/>
          <w:sz w:val="24"/>
          <w:szCs w:val="24"/>
          <w:highlight w:val="none"/>
        </w:rPr>
        <w:t>委托方的责任和义务</w:t>
      </w:r>
    </w:p>
    <w:p w14:paraId="3A5BC657">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2.1 </w:t>
      </w:r>
      <w:r>
        <w:rPr>
          <w:rFonts w:ascii="宋体" w:hAnsi="宋体" w:eastAsia="宋体" w:cs="宋体"/>
          <w:color w:val="auto"/>
          <w:spacing w:val="0"/>
          <w:position w:val="0"/>
          <w:sz w:val="24"/>
          <w:szCs w:val="24"/>
          <w:highlight w:val="none"/>
        </w:rPr>
        <w:t>委托方应严格履行相关程序，根据科技项目的具体情况和立项要求，确定科技项目实施</w:t>
      </w:r>
      <w:r>
        <w:rPr>
          <w:rFonts w:ascii="宋体" w:hAnsi="宋体" w:eastAsia="宋体" w:cs="宋体"/>
          <w:color w:val="auto"/>
          <w:spacing w:val="0"/>
          <w:sz w:val="24"/>
          <w:szCs w:val="24"/>
          <w:highlight w:val="none"/>
        </w:rPr>
        <w:t>的合理目标和时间周期，并按本合同有关规定及时支付合同费用。</w:t>
      </w:r>
    </w:p>
    <w:p w14:paraId="2D76DCDA">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2.2</w:t>
      </w:r>
      <w:r>
        <w:rPr>
          <w:rFonts w:hint="eastAsia" w:ascii="宋体" w:hAnsi="宋体" w:eastAsia="宋体" w:cs="宋体"/>
          <w:b/>
          <w:bCs/>
          <w:color w:val="auto"/>
          <w:spacing w:val="0"/>
          <w:w w:val="100"/>
          <w:position w:val="0"/>
          <w:sz w:val="24"/>
          <w:szCs w:val="24"/>
          <w:highlight w:val="none"/>
        </w:rPr>
        <w:t xml:space="preserve"> </w:t>
      </w:r>
      <w:r>
        <w:rPr>
          <w:rFonts w:ascii="宋体" w:hAnsi="宋体" w:eastAsia="宋体" w:cs="宋体"/>
          <w:color w:val="auto"/>
          <w:spacing w:val="0"/>
          <w:position w:val="0"/>
          <w:sz w:val="24"/>
          <w:szCs w:val="24"/>
          <w:highlight w:val="none"/>
        </w:rPr>
        <w:t>审查和批准受托方按科技项目立项的要求编制的详细研究大纲及进度计划，本审查并不</w:t>
      </w:r>
      <w:r>
        <w:rPr>
          <w:rFonts w:ascii="宋体" w:hAnsi="宋体" w:eastAsia="宋体" w:cs="宋体"/>
          <w:color w:val="auto"/>
          <w:spacing w:val="0"/>
          <w:sz w:val="24"/>
          <w:szCs w:val="24"/>
          <w:highlight w:val="none"/>
        </w:rPr>
        <w:t>免除受托方对科技项目实施应承担的责任。</w:t>
      </w:r>
    </w:p>
    <w:p w14:paraId="19BF94E1">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2.3 </w:t>
      </w:r>
      <w:r>
        <w:rPr>
          <w:rFonts w:ascii="宋体" w:hAnsi="宋体" w:eastAsia="宋体" w:cs="宋体"/>
          <w:color w:val="auto"/>
          <w:spacing w:val="0"/>
          <w:position w:val="0"/>
          <w:sz w:val="24"/>
          <w:szCs w:val="24"/>
          <w:highlight w:val="none"/>
        </w:rPr>
        <w:t>委托方应向受托方提供开展科技项目实施所需要的相关机构或部门审查批准的文件、资</w:t>
      </w:r>
      <w:r>
        <w:rPr>
          <w:rFonts w:ascii="宋体" w:hAnsi="宋体" w:eastAsia="宋体" w:cs="宋体"/>
          <w:color w:val="auto"/>
          <w:spacing w:val="0"/>
          <w:sz w:val="24"/>
          <w:szCs w:val="24"/>
          <w:highlight w:val="none"/>
        </w:rPr>
        <w:t>料及附件。</w:t>
      </w:r>
    </w:p>
    <w:p w14:paraId="239BB242">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2.4 </w:t>
      </w:r>
      <w:r>
        <w:rPr>
          <w:rFonts w:ascii="宋体" w:hAnsi="宋体" w:eastAsia="宋体" w:cs="宋体"/>
          <w:color w:val="auto"/>
          <w:spacing w:val="0"/>
          <w:position w:val="0"/>
          <w:sz w:val="24"/>
          <w:szCs w:val="24"/>
          <w:highlight w:val="none"/>
        </w:rPr>
        <w:t>科技项目实施过程中，委托方应对受托方予以必要的协助，但并不免除受托方根据本合</w:t>
      </w:r>
      <w:r>
        <w:rPr>
          <w:rFonts w:ascii="宋体" w:hAnsi="宋体" w:eastAsia="宋体" w:cs="宋体"/>
          <w:color w:val="auto"/>
          <w:spacing w:val="0"/>
          <w:sz w:val="24"/>
          <w:szCs w:val="24"/>
          <w:highlight w:val="none"/>
        </w:rPr>
        <w:t>同规定应负的责任。</w:t>
      </w:r>
    </w:p>
    <w:p w14:paraId="39A64223">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2.5 </w:t>
      </w:r>
      <w:r>
        <w:rPr>
          <w:rFonts w:ascii="宋体" w:hAnsi="宋体" w:eastAsia="宋体" w:cs="宋体"/>
          <w:color w:val="auto"/>
          <w:spacing w:val="0"/>
          <w:position w:val="0"/>
          <w:sz w:val="24"/>
          <w:szCs w:val="24"/>
          <w:highlight w:val="none"/>
        </w:rPr>
        <w:t>必要时，委托方组织专家或委托咨询单位</w:t>
      </w:r>
      <w:r>
        <w:rPr>
          <w:rFonts w:hint="eastAsia" w:ascii="宋体" w:hAnsi="宋体" w:eastAsia="宋体" w:cs="宋体"/>
          <w:color w:val="auto"/>
          <w:spacing w:val="0"/>
          <w:position w:val="0"/>
          <w:sz w:val="24"/>
          <w:szCs w:val="24"/>
          <w:highlight w:val="none"/>
          <w:lang w:val="en-US" w:eastAsia="zh-CN"/>
        </w:rPr>
        <w:t>或公司内部人员</w:t>
      </w:r>
      <w:r>
        <w:rPr>
          <w:rFonts w:ascii="宋体" w:hAnsi="宋体" w:eastAsia="宋体" w:cs="宋体"/>
          <w:color w:val="auto"/>
          <w:spacing w:val="0"/>
          <w:position w:val="0"/>
          <w:sz w:val="24"/>
          <w:szCs w:val="24"/>
          <w:highlight w:val="none"/>
        </w:rPr>
        <w:t>对科技项目实施的中间成果、主要试验、检测</w:t>
      </w:r>
      <w:r>
        <w:rPr>
          <w:rFonts w:ascii="宋体" w:hAnsi="宋体" w:eastAsia="宋体" w:cs="宋体"/>
          <w:color w:val="auto"/>
          <w:spacing w:val="0"/>
          <w:sz w:val="24"/>
          <w:szCs w:val="24"/>
          <w:highlight w:val="none"/>
        </w:rPr>
        <w:t>等进行中期审查，本审查并不免除受托方对科技项目实施应承担的责任。</w:t>
      </w:r>
    </w:p>
    <w:p w14:paraId="0A6E2229">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2.6 </w:t>
      </w:r>
      <w:r>
        <w:rPr>
          <w:rFonts w:ascii="宋体" w:hAnsi="宋体" w:eastAsia="宋体" w:cs="宋体"/>
          <w:color w:val="auto"/>
          <w:spacing w:val="0"/>
          <w:sz w:val="24"/>
          <w:szCs w:val="24"/>
          <w:highlight w:val="none"/>
        </w:rPr>
        <w:t>委托方按合同约定负责组织科技项目的验收、评价及相关奖项申报工作。</w:t>
      </w:r>
    </w:p>
    <w:p w14:paraId="4F100C8B">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2.7</w:t>
      </w:r>
      <w:r>
        <w:rPr>
          <w:rFonts w:hint="eastAsia" w:ascii="宋体" w:hAnsi="宋体" w:eastAsia="宋体" w:cs="宋体"/>
          <w:b/>
          <w:bCs/>
          <w:color w:val="auto"/>
          <w:spacing w:val="0"/>
          <w:w w:val="100"/>
          <w:position w:val="0"/>
          <w:sz w:val="24"/>
          <w:szCs w:val="24"/>
          <w:highlight w:val="none"/>
        </w:rPr>
        <w:t xml:space="preserve"> </w:t>
      </w:r>
      <w:r>
        <w:rPr>
          <w:rFonts w:ascii="宋体" w:hAnsi="宋体" w:eastAsia="宋体" w:cs="宋体"/>
          <w:color w:val="auto"/>
          <w:spacing w:val="0"/>
          <w:position w:val="0"/>
          <w:sz w:val="24"/>
          <w:szCs w:val="24"/>
          <w:highlight w:val="none"/>
        </w:rPr>
        <w:t>除合同另有规定外，委托方应保护受托方的</w:t>
      </w:r>
      <w:r>
        <w:rPr>
          <w:rFonts w:hint="eastAsia" w:ascii="宋体" w:hAnsi="宋体" w:eastAsia="宋体" w:cs="宋体"/>
          <w:color w:val="auto"/>
          <w:spacing w:val="0"/>
          <w:position w:val="0"/>
          <w:sz w:val="24"/>
          <w:szCs w:val="24"/>
          <w:highlight w:val="none"/>
          <w:lang w:eastAsia="zh-CN"/>
        </w:rPr>
        <w:t>响应</w:t>
      </w:r>
      <w:r>
        <w:rPr>
          <w:rFonts w:ascii="宋体" w:hAnsi="宋体" w:eastAsia="宋体" w:cs="宋体"/>
          <w:color w:val="auto"/>
          <w:spacing w:val="0"/>
          <w:position w:val="0"/>
          <w:sz w:val="24"/>
          <w:szCs w:val="24"/>
          <w:highlight w:val="none"/>
        </w:rPr>
        <w:t>文件、科技项目研究大纲及方案、计算</w:t>
      </w:r>
      <w:r>
        <w:rPr>
          <w:rFonts w:ascii="宋体" w:hAnsi="宋体" w:eastAsia="宋体" w:cs="宋体"/>
          <w:color w:val="auto"/>
          <w:spacing w:val="0"/>
          <w:sz w:val="24"/>
          <w:szCs w:val="24"/>
          <w:highlight w:val="none"/>
        </w:rPr>
        <w:t>书、软件及专利技术等。</w:t>
      </w:r>
    </w:p>
    <w:p w14:paraId="7700BB9E">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 </w:t>
      </w:r>
      <w:r>
        <w:rPr>
          <w:rFonts w:ascii="宋体" w:hAnsi="宋体" w:eastAsia="宋体" w:cs="宋体"/>
          <w:color w:val="auto"/>
          <w:sz w:val="24"/>
          <w:szCs w:val="24"/>
          <w:highlight w:val="none"/>
        </w:rPr>
        <w:t>受托方的责任和义务</w:t>
      </w:r>
    </w:p>
    <w:p w14:paraId="02D919EF">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3.1.</w:t>
      </w:r>
      <w:r>
        <w:rPr>
          <w:rFonts w:ascii="宋体" w:hAnsi="宋体" w:eastAsia="宋体" w:cs="宋体"/>
          <w:color w:val="auto"/>
          <w:spacing w:val="0"/>
          <w:sz w:val="24"/>
          <w:szCs w:val="24"/>
          <w:highlight w:val="none"/>
        </w:rPr>
        <w:t>受托方应编制的详细的科技项目研究大纲及进度计划报委托方审查，待批准后及时开展本合同约定的工作。</w:t>
      </w:r>
    </w:p>
    <w:p w14:paraId="0A373C26">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3.2 </w:t>
      </w:r>
      <w:r>
        <w:rPr>
          <w:rFonts w:ascii="宋体" w:hAnsi="宋体" w:eastAsia="宋体" w:cs="宋体"/>
          <w:color w:val="auto"/>
          <w:spacing w:val="0"/>
          <w:position w:val="0"/>
          <w:sz w:val="24"/>
          <w:szCs w:val="24"/>
          <w:highlight w:val="none"/>
        </w:rPr>
        <w:t>受托方按照委托方批准科技项目研究大纲的确定的时间、步骤、技术路线等内容组织实</w:t>
      </w:r>
      <w:r>
        <w:rPr>
          <w:rFonts w:ascii="宋体" w:hAnsi="宋体" w:eastAsia="宋体" w:cs="宋体"/>
          <w:color w:val="auto"/>
          <w:spacing w:val="0"/>
          <w:sz w:val="24"/>
          <w:szCs w:val="24"/>
          <w:highlight w:val="none"/>
        </w:rPr>
        <w:t>施。对科技项目的工作质量、计划和费用进行全过程、全方位的控制。</w:t>
      </w:r>
    </w:p>
    <w:p w14:paraId="1E41E7E6">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3.3 </w:t>
      </w:r>
      <w:r>
        <w:rPr>
          <w:rFonts w:ascii="宋体" w:hAnsi="宋体" w:eastAsia="宋体" w:cs="宋体"/>
          <w:color w:val="auto"/>
          <w:spacing w:val="0"/>
          <w:sz w:val="24"/>
          <w:szCs w:val="24"/>
          <w:highlight w:val="none"/>
        </w:rPr>
        <w:t>在科技项目实施过程中，受托方应主动与本科技项目实施密切相关和依托的工程建设项目的管理机构、相关政府机构及主管部门进行沟通、协商，获得对科技项目实施</w:t>
      </w:r>
      <w:r>
        <w:rPr>
          <w:rFonts w:ascii="宋体" w:hAnsi="宋体" w:eastAsia="宋体" w:cs="宋体"/>
          <w:color w:val="auto"/>
          <w:sz w:val="24"/>
          <w:szCs w:val="24"/>
          <w:highlight w:val="none"/>
        </w:rPr>
        <w:t>相关支持以</w:t>
      </w:r>
      <w:r>
        <w:rPr>
          <w:rFonts w:ascii="宋体" w:hAnsi="宋体" w:eastAsia="宋体" w:cs="宋体"/>
          <w:color w:val="auto"/>
          <w:spacing w:val="0"/>
          <w:sz w:val="24"/>
          <w:szCs w:val="24"/>
          <w:highlight w:val="none"/>
        </w:rPr>
        <w:t>及文件、资料等。</w:t>
      </w:r>
    </w:p>
    <w:p w14:paraId="15E22E74">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3.4 </w:t>
      </w:r>
      <w:r>
        <w:rPr>
          <w:rFonts w:ascii="宋体" w:hAnsi="宋体" w:eastAsia="宋体" w:cs="宋体"/>
          <w:color w:val="auto"/>
          <w:spacing w:val="0"/>
          <w:sz w:val="24"/>
          <w:szCs w:val="24"/>
          <w:highlight w:val="none"/>
        </w:rPr>
        <w:t>受托方在进行科技项目实施过程中，应采取相应的安全、保卫和环境保护措施。如发生与科技项目开展活动有关的人员伤亡，或者造成第三方的人员伤亡，或财产损失，或由此</w:t>
      </w:r>
      <w:r>
        <w:rPr>
          <w:rFonts w:ascii="宋体" w:hAnsi="宋体" w:eastAsia="宋体" w:cs="宋体"/>
          <w:color w:val="auto"/>
          <w:sz w:val="24"/>
          <w:szCs w:val="24"/>
          <w:highlight w:val="none"/>
        </w:rPr>
        <w:t>而引</w:t>
      </w:r>
      <w:r>
        <w:rPr>
          <w:rFonts w:ascii="宋体" w:hAnsi="宋体" w:eastAsia="宋体" w:cs="宋体"/>
          <w:color w:val="auto"/>
          <w:spacing w:val="0"/>
          <w:sz w:val="24"/>
          <w:szCs w:val="24"/>
          <w:highlight w:val="none"/>
        </w:rPr>
        <w:t>起的其他一切损害和损失；以及相关的保险、罚款、索赔、损失赔偿、诉讼费用应由受托</w:t>
      </w:r>
      <w:r>
        <w:rPr>
          <w:rFonts w:ascii="宋体" w:hAnsi="宋体" w:eastAsia="宋体" w:cs="宋体"/>
          <w:color w:val="auto"/>
          <w:sz w:val="24"/>
          <w:szCs w:val="24"/>
          <w:highlight w:val="none"/>
        </w:rPr>
        <w:t>方负</w:t>
      </w:r>
      <w:r>
        <w:rPr>
          <w:rFonts w:ascii="宋体" w:hAnsi="宋体" w:eastAsia="宋体" w:cs="宋体"/>
          <w:color w:val="auto"/>
          <w:spacing w:val="0"/>
          <w:sz w:val="24"/>
          <w:szCs w:val="24"/>
          <w:highlight w:val="none"/>
        </w:rPr>
        <w:t>责，委托方均不承担责任。</w:t>
      </w:r>
    </w:p>
    <w:p w14:paraId="70FCB9EA">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3.5 </w:t>
      </w:r>
      <w:r>
        <w:rPr>
          <w:rFonts w:ascii="宋体" w:hAnsi="宋体" w:eastAsia="宋体" w:cs="宋体"/>
          <w:color w:val="auto"/>
          <w:spacing w:val="0"/>
          <w:sz w:val="24"/>
          <w:szCs w:val="24"/>
          <w:highlight w:val="none"/>
        </w:rPr>
        <w:t>受托方应当按委托方要求，及时归类整理科技项目档案资料。</w:t>
      </w:r>
    </w:p>
    <w:p w14:paraId="4FFF6273">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3.6</w:t>
      </w:r>
      <w:r>
        <w:rPr>
          <w:rFonts w:hint="eastAsia" w:ascii="宋体" w:hAnsi="宋体" w:eastAsia="宋体" w:cs="宋体"/>
          <w:b/>
          <w:bCs/>
          <w:color w:val="auto"/>
          <w:spacing w:val="0"/>
          <w:w w:val="100"/>
          <w:sz w:val="24"/>
          <w:szCs w:val="24"/>
          <w:highlight w:val="none"/>
        </w:rPr>
        <w:t xml:space="preserve"> </w:t>
      </w:r>
      <w:r>
        <w:rPr>
          <w:rFonts w:ascii="宋体" w:hAnsi="宋体" w:eastAsia="宋体" w:cs="宋体"/>
          <w:color w:val="auto"/>
          <w:spacing w:val="0"/>
          <w:sz w:val="24"/>
          <w:szCs w:val="24"/>
          <w:highlight w:val="none"/>
        </w:rPr>
        <w:t>受托方在科技项目实施过程中，如果因其采用的技术方案等方面发生侵犯专利权、著作权等知识产权的行为而引起索赔或诉讼，则受托方应承担全部责任，并保障委托方免于承担由此造成的一切损害和损失。受托方采用未</w:t>
      </w:r>
      <w:r>
        <w:rPr>
          <w:rFonts w:hint="eastAsia" w:ascii="宋体" w:hAnsi="宋体" w:eastAsia="宋体" w:cs="宋体"/>
          <w:color w:val="auto"/>
          <w:spacing w:val="0"/>
          <w:sz w:val="24"/>
          <w:szCs w:val="24"/>
          <w:highlight w:val="none"/>
          <w:lang w:val="en-US" w:eastAsia="zh-CN"/>
        </w:rPr>
        <w:t>成交</w:t>
      </w:r>
      <w:r>
        <w:rPr>
          <w:rFonts w:ascii="宋体" w:hAnsi="宋体" w:eastAsia="宋体" w:cs="宋体"/>
          <w:color w:val="auto"/>
          <w:spacing w:val="0"/>
          <w:sz w:val="24"/>
          <w:szCs w:val="24"/>
          <w:highlight w:val="none"/>
        </w:rPr>
        <w:t>人</w:t>
      </w:r>
      <w:r>
        <w:rPr>
          <w:rFonts w:hint="eastAsia" w:ascii="宋体" w:hAnsi="宋体" w:eastAsia="宋体" w:cs="宋体"/>
          <w:color w:val="auto"/>
          <w:spacing w:val="0"/>
          <w:sz w:val="24"/>
          <w:szCs w:val="24"/>
          <w:highlight w:val="none"/>
          <w:lang w:eastAsia="zh-CN"/>
        </w:rPr>
        <w:t>响应</w:t>
      </w:r>
      <w:r>
        <w:rPr>
          <w:rFonts w:ascii="宋体" w:hAnsi="宋体" w:eastAsia="宋体" w:cs="宋体"/>
          <w:color w:val="auto"/>
          <w:spacing w:val="0"/>
          <w:sz w:val="24"/>
          <w:szCs w:val="24"/>
          <w:highlight w:val="none"/>
        </w:rPr>
        <w:t>文件中技术方案的，应当征得该</w:t>
      </w:r>
      <w:r>
        <w:rPr>
          <w:rFonts w:hint="eastAsia" w:ascii="宋体" w:hAnsi="宋体" w:eastAsia="宋体" w:cs="宋体"/>
          <w:color w:val="auto"/>
          <w:spacing w:val="0"/>
          <w:sz w:val="24"/>
          <w:szCs w:val="24"/>
          <w:highlight w:val="none"/>
          <w:lang w:eastAsia="zh-CN"/>
        </w:rPr>
        <w:t>响应人</w:t>
      </w:r>
      <w:r>
        <w:rPr>
          <w:rFonts w:ascii="宋体" w:hAnsi="宋体" w:eastAsia="宋体" w:cs="宋体"/>
          <w:color w:val="auto"/>
          <w:spacing w:val="0"/>
          <w:sz w:val="24"/>
          <w:szCs w:val="24"/>
          <w:highlight w:val="none"/>
        </w:rPr>
        <w:t>的书面同意，并支付合理的使用费用。</w:t>
      </w:r>
    </w:p>
    <w:p w14:paraId="2CE00082">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3.7 </w:t>
      </w:r>
      <w:r>
        <w:rPr>
          <w:rFonts w:ascii="宋体" w:hAnsi="宋体" w:eastAsia="宋体" w:cs="宋体"/>
          <w:color w:val="auto"/>
          <w:spacing w:val="0"/>
          <w:sz w:val="24"/>
          <w:szCs w:val="24"/>
          <w:highlight w:val="none"/>
        </w:rPr>
        <w:t>委托方向受托方提供的所有涉及未公开的技术秘密资料均为保密资料，受托方除在履行本合同下义务时可向受雇于受托方的相关人员透露外，保密期内不能在任何情况</w:t>
      </w:r>
      <w:r>
        <w:rPr>
          <w:rFonts w:ascii="宋体" w:hAnsi="宋体" w:eastAsia="宋体" w:cs="宋体"/>
          <w:color w:val="auto"/>
          <w:sz w:val="24"/>
          <w:szCs w:val="24"/>
          <w:highlight w:val="none"/>
        </w:rPr>
        <w:t>下向第三方</w:t>
      </w:r>
      <w:r>
        <w:rPr>
          <w:rFonts w:ascii="宋体" w:hAnsi="宋体" w:eastAsia="宋体" w:cs="宋体"/>
          <w:color w:val="auto"/>
          <w:spacing w:val="0"/>
          <w:sz w:val="24"/>
          <w:szCs w:val="24"/>
          <w:highlight w:val="none"/>
        </w:rPr>
        <w:t>透露。</w:t>
      </w:r>
    </w:p>
    <w:p w14:paraId="0A985F6A">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3.8 </w:t>
      </w:r>
      <w:r>
        <w:rPr>
          <w:rFonts w:ascii="宋体" w:hAnsi="宋体" w:eastAsia="宋体" w:cs="宋体"/>
          <w:color w:val="auto"/>
          <w:spacing w:val="0"/>
          <w:sz w:val="24"/>
          <w:szCs w:val="24"/>
          <w:highlight w:val="none"/>
        </w:rPr>
        <w:t>受托方应积极接受委托方及委托方的上级主管部门或其委托的第三方技术中介机构对项目实施的中期评审（包括且不限于：中间成果、试验、检测成果、实施进度、费</w:t>
      </w:r>
      <w:r>
        <w:rPr>
          <w:rFonts w:ascii="宋体" w:hAnsi="宋体" w:eastAsia="宋体" w:cs="宋体"/>
          <w:color w:val="auto"/>
          <w:sz w:val="24"/>
          <w:szCs w:val="24"/>
          <w:highlight w:val="none"/>
        </w:rPr>
        <w:t>用使用、人</w:t>
      </w:r>
      <w:r>
        <w:rPr>
          <w:rFonts w:ascii="宋体" w:hAnsi="宋体" w:eastAsia="宋体" w:cs="宋体"/>
          <w:color w:val="auto"/>
          <w:spacing w:val="0"/>
          <w:sz w:val="24"/>
          <w:szCs w:val="24"/>
          <w:highlight w:val="none"/>
        </w:rPr>
        <w:t>员履约等），此检查并不免除受托方的责任。同时按中期</w:t>
      </w:r>
      <w:r>
        <w:rPr>
          <w:rFonts w:ascii="宋体" w:hAnsi="宋体" w:eastAsia="宋体" w:cs="宋体"/>
          <w:color w:val="auto"/>
          <w:sz w:val="24"/>
          <w:szCs w:val="24"/>
          <w:highlight w:val="none"/>
        </w:rPr>
        <w:t>评审的要求及时整改落实，并将整改</w:t>
      </w:r>
      <w:r>
        <w:rPr>
          <w:rFonts w:ascii="宋体" w:hAnsi="宋体" w:eastAsia="宋体" w:cs="宋体"/>
          <w:color w:val="auto"/>
          <w:spacing w:val="0"/>
          <w:sz w:val="24"/>
          <w:szCs w:val="24"/>
          <w:highlight w:val="none"/>
        </w:rPr>
        <w:t>落实情况向委托方及时反馈。</w:t>
      </w:r>
    </w:p>
    <w:p w14:paraId="549D7477">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3.9 </w:t>
      </w:r>
      <w:r>
        <w:rPr>
          <w:rFonts w:ascii="宋体" w:hAnsi="宋体" w:eastAsia="宋体" w:cs="宋体"/>
          <w:color w:val="auto"/>
          <w:spacing w:val="0"/>
          <w:sz w:val="24"/>
          <w:szCs w:val="24"/>
          <w:highlight w:val="none"/>
        </w:rPr>
        <w:t>受托方应按合同规定期限完成项目任务，并按合同规定的方式交付项目成果；及时向委托方提出申请项目成果验收和评价工作，积极配合委托方进行项目成果登记及相关奖项申</w:t>
      </w:r>
      <w:r>
        <w:rPr>
          <w:rFonts w:ascii="宋体" w:hAnsi="宋体" w:eastAsia="宋体" w:cs="宋体"/>
          <w:color w:val="auto"/>
          <w:sz w:val="24"/>
          <w:szCs w:val="24"/>
          <w:highlight w:val="none"/>
        </w:rPr>
        <w:t>报工</w:t>
      </w:r>
      <w:r>
        <w:rPr>
          <w:rFonts w:ascii="宋体" w:hAnsi="宋体" w:eastAsia="宋体" w:cs="宋体"/>
          <w:color w:val="auto"/>
          <w:spacing w:val="0"/>
          <w:sz w:val="24"/>
          <w:szCs w:val="24"/>
          <w:highlight w:val="none"/>
        </w:rPr>
        <w:t>作。</w:t>
      </w:r>
    </w:p>
    <w:p w14:paraId="4FDCA3D5">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3.10  </w:t>
      </w:r>
      <w:r>
        <w:rPr>
          <w:rFonts w:ascii="宋体" w:hAnsi="宋体" w:eastAsia="宋体" w:cs="宋体"/>
          <w:color w:val="auto"/>
          <w:spacing w:val="0"/>
          <w:position w:val="0"/>
          <w:sz w:val="24"/>
          <w:szCs w:val="24"/>
          <w:highlight w:val="none"/>
        </w:rPr>
        <w:t>受托方应接受并配合政府审计机关及委托方审计部门安排的相关审计， 并如实提供相</w:t>
      </w:r>
      <w:r>
        <w:rPr>
          <w:rFonts w:ascii="宋体" w:hAnsi="宋体" w:eastAsia="宋体" w:cs="宋体"/>
          <w:color w:val="auto"/>
          <w:spacing w:val="0"/>
          <w:sz w:val="24"/>
          <w:szCs w:val="24"/>
          <w:highlight w:val="none"/>
        </w:rPr>
        <w:t>关资料。</w:t>
      </w:r>
    </w:p>
    <w:p w14:paraId="2994C906">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3.11  </w:t>
      </w:r>
      <w:r>
        <w:rPr>
          <w:rFonts w:ascii="宋体" w:hAnsi="宋体" w:eastAsia="宋体" w:cs="宋体"/>
          <w:color w:val="auto"/>
          <w:spacing w:val="0"/>
          <w:position w:val="0"/>
          <w:sz w:val="24"/>
          <w:szCs w:val="24"/>
          <w:highlight w:val="none"/>
        </w:rPr>
        <w:t>受托方应执行委托方制定的相关科技管理制度，并按照国家有关技术合同登记的规定，</w:t>
      </w:r>
      <w:r>
        <w:rPr>
          <w:rFonts w:ascii="宋体" w:hAnsi="宋体" w:eastAsia="宋体" w:cs="宋体"/>
          <w:color w:val="auto"/>
          <w:spacing w:val="0"/>
          <w:sz w:val="24"/>
          <w:szCs w:val="24"/>
          <w:highlight w:val="none"/>
        </w:rPr>
        <w:t>在合同签订</w:t>
      </w:r>
      <w:r>
        <w:rPr>
          <w:rFonts w:hint="eastAsia" w:ascii="宋体" w:hAnsi="宋体" w:eastAsia="宋体" w:cs="宋体"/>
          <w:color w:val="auto"/>
          <w:spacing w:val="0"/>
          <w:sz w:val="24"/>
          <w:szCs w:val="24"/>
          <w:highlight w:val="none"/>
        </w:rPr>
        <w:t>60</w:t>
      </w:r>
      <w:r>
        <w:rPr>
          <w:rFonts w:ascii="宋体" w:hAnsi="宋体" w:eastAsia="宋体" w:cs="宋体"/>
          <w:color w:val="auto"/>
          <w:spacing w:val="0"/>
          <w:sz w:val="24"/>
          <w:szCs w:val="24"/>
          <w:highlight w:val="none"/>
        </w:rPr>
        <w:t>日内，完成技术合同登记，取得有关科技主管机关的技术合同登记证明。</w:t>
      </w:r>
    </w:p>
    <w:p w14:paraId="2D5523F7">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 </w:t>
      </w:r>
      <w:r>
        <w:rPr>
          <w:rFonts w:ascii="宋体" w:hAnsi="宋体" w:eastAsia="宋体" w:cs="宋体"/>
          <w:color w:val="auto"/>
          <w:sz w:val="24"/>
          <w:szCs w:val="24"/>
          <w:highlight w:val="none"/>
        </w:rPr>
        <w:t>人员、设备及试验</w:t>
      </w:r>
    </w:p>
    <w:p w14:paraId="0CDB8225">
      <w:pPr>
        <w:widowControl w:val="0"/>
        <w:kinsoku/>
        <w:autoSpaceDE/>
        <w:autoSpaceDN/>
        <w:spacing w:before="0" w:line="480" w:lineRule="exact"/>
        <w:ind w:firstLine="482" w:firstLineChars="200"/>
        <w:jc w:val="both"/>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position w:val="0"/>
          <w:sz w:val="24"/>
          <w:szCs w:val="24"/>
          <w:highlight w:val="none"/>
        </w:rPr>
        <w:t xml:space="preserve">4.1 </w:t>
      </w:r>
      <w:r>
        <w:rPr>
          <w:rFonts w:ascii="宋体" w:hAnsi="宋体" w:eastAsia="宋体" w:cs="宋体"/>
          <w:color w:val="auto"/>
          <w:spacing w:val="0"/>
          <w:position w:val="0"/>
          <w:sz w:val="24"/>
          <w:szCs w:val="24"/>
          <w:highlight w:val="none"/>
        </w:rPr>
        <w:t>受托方应按</w:t>
      </w:r>
      <w:r>
        <w:rPr>
          <w:rFonts w:hint="eastAsia" w:ascii="宋体" w:hAnsi="宋体" w:eastAsia="宋体" w:cs="宋体"/>
          <w:color w:val="auto"/>
          <w:spacing w:val="0"/>
          <w:position w:val="0"/>
          <w:sz w:val="24"/>
          <w:szCs w:val="24"/>
          <w:highlight w:val="none"/>
          <w:lang w:eastAsia="zh-CN"/>
        </w:rPr>
        <w:t>响应</w:t>
      </w:r>
      <w:r>
        <w:rPr>
          <w:rFonts w:ascii="宋体" w:hAnsi="宋体" w:eastAsia="宋体" w:cs="宋体"/>
          <w:color w:val="auto"/>
          <w:spacing w:val="0"/>
          <w:position w:val="0"/>
          <w:sz w:val="24"/>
          <w:szCs w:val="24"/>
          <w:highlight w:val="none"/>
        </w:rPr>
        <w:t>文件中承诺的人员及时成立项目小组，完成本项目的相关工作。项目实</w:t>
      </w:r>
      <w:r>
        <w:rPr>
          <w:rFonts w:ascii="宋体" w:hAnsi="宋体" w:eastAsia="宋体" w:cs="宋体"/>
          <w:color w:val="auto"/>
          <w:spacing w:val="0"/>
          <w:sz w:val="24"/>
          <w:szCs w:val="24"/>
          <w:highlight w:val="none"/>
        </w:rPr>
        <w:t>施过程中委托方有权撤换不称职的人员。</w:t>
      </w:r>
    </w:p>
    <w:p w14:paraId="398C4C7C">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4.2 </w:t>
      </w:r>
      <w:r>
        <w:rPr>
          <w:rFonts w:ascii="宋体" w:hAnsi="宋体" w:eastAsia="宋体" w:cs="宋体"/>
          <w:color w:val="auto"/>
          <w:spacing w:val="0"/>
          <w:sz w:val="24"/>
          <w:szCs w:val="24"/>
          <w:highlight w:val="none"/>
        </w:rPr>
        <w:t>受托方应及时配足科技项目相关的设备，必要时组建工地实验室或租借第三方实验室。</w:t>
      </w:r>
    </w:p>
    <w:p w14:paraId="6008B268">
      <w:pPr>
        <w:widowControl w:val="0"/>
        <w:kinsoku/>
        <w:autoSpaceDE/>
        <w:autoSpaceDN/>
        <w:spacing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4.3 </w:t>
      </w:r>
      <w:r>
        <w:rPr>
          <w:rFonts w:ascii="宋体" w:hAnsi="宋体" w:eastAsia="宋体" w:cs="宋体"/>
          <w:color w:val="auto"/>
          <w:spacing w:val="0"/>
          <w:sz w:val="24"/>
          <w:szCs w:val="24"/>
          <w:highlight w:val="none"/>
        </w:rPr>
        <w:t>除专用合同条款另有规定外，受托方负责非永久性试验工程的建设、拆除及破坏性试验品的购买；对于进入工程实体的试验对象和试验</w:t>
      </w:r>
      <w:r>
        <w:rPr>
          <w:rFonts w:ascii="宋体" w:hAnsi="宋体" w:eastAsia="宋体" w:cs="宋体"/>
          <w:color w:val="auto"/>
          <w:sz w:val="24"/>
          <w:szCs w:val="24"/>
          <w:highlight w:val="none"/>
        </w:rPr>
        <w:t>品，受托方应提出保证其质量和安全的相关措</w:t>
      </w:r>
      <w:r>
        <w:rPr>
          <w:rFonts w:ascii="宋体" w:hAnsi="宋体" w:eastAsia="宋体" w:cs="宋体"/>
          <w:color w:val="auto"/>
          <w:spacing w:val="0"/>
          <w:sz w:val="24"/>
          <w:szCs w:val="24"/>
          <w:highlight w:val="none"/>
        </w:rPr>
        <w:t>施，委托方提供必要的协助。</w:t>
      </w:r>
    </w:p>
    <w:p w14:paraId="2578E395">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5 </w:t>
      </w:r>
      <w:r>
        <w:rPr>
          <w:rFonts w:ascii="宋体" w:hAnsi="宋体" w:eastAsia="宋体" w:cs="宋体"/>
          <w:color w:val="auto"/>
          <w:spacing w:val="0"/>
          <w:sz w:val="24"/>
          <w:szCs w:val="24"/>
          <w:highlight w:val="none"/>
        </w:rPr>
        <w:t>中间检查</w:t>
      </w:r>
    </w:p>
    <w:p w14:paraId="519FEB54">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在项目实施过程中，委托方及其上级主管部门根据需要对项目进度和中间成果进行检查，</w:t>
      </w:r>
      <w:r>
        <w:rPr>
          <w:rFonts w:ascii="宋体" w:hAnsi="宋体" w:eastAsia="宋体" w:cs="宋体"/>
          <w:color w:val="auto"/>
          <w:spacing w:val="0"/>
          <w:sz w:val="24"/>
          <w:szCs w:val="24"/>
          <w:highlight w:val="none"/>
        </w:rPr>
        <w:t>受托方应积极配合并落实委托方的意见。在合同专用条款中可以约定检查的频率和时间。</w:t>
      </w:r>
    </w:p>
    <w:p w14:paraId="4D7B2B9E">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6 </w:t>
      </w:r>
      <w:r>
        <w:rPr>
          <w:rFonts w:ascii="宋体" w:hAnsi="宋体" w:eastAsia="宋体" w:cs="宋体"/>
          <w:color w:val="auto"/>
          <w:spacing w:val="0"/>
          <w:sz w:val="24"/>
          <w:szCs w:val="24"/>
          <w:highlight w:val="none"/>
        </w:rPr>
        <w:t>成果</w:t>
      </w:r>
    </w:p>
    <w:p w14:paraId="2FBA0C59">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6.1 </w:t>
      </w:r>
      <w:r>
        <w:rPr>
          <w:rFonts w:ascii="宋体" w:hAnsi="宋体" w:eastAsia="宋体" w:cs="宋体"/>
          <w:color w:val="auto"/>
          <w:spacing w:val="0"/>
          <w:sz w:val="24"/>
          <w:szCs w:val="24"/>
          <w:highlight w:val="none"/>
        </w:rPr>
        <w:t>成果的内容</w:t>
      </w:r>
    </w:p>
    <w:p w14:paraId="177B6CB3">
      <w:pPr>
        <w:widowControl w:val="0"/>
        <w:kinsoku/>
        <w:autoSpaceDE/>
        <w:autoSpaceDN/>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成果的内容包括：</w:t>
      </w:r>
      <w:r>
        <w:rPr>
          <w:rFonts w:hint="eastAsia" w:ascii="宋体" w:hAnsi="宋体" w:eastAsia="宋体" w:cs="宋体"/>
          <w:color w:val="auto"/>
          <w:spacing w:val="0"/>
          <w:sz w:val="24"/>
          <w:szCs w:val="24"/>
          <w:highlight w:val="none"/>
        </w:rPr>
        <w:t>1.</w:t>
      </w:r>
      <w:r>
        <w:rPr>
          <w:rFonts w:ascii="宋体" w:hAnsi="宋体" w:eastAsia="宋体" w:cs="宋体"/>
          <w:color w:val="auto"/>
          <w:spacing w:val="0"/>
          <w:sz w:val="24"/>
          <w:szCs w:val="24"/>
          <w:highlight w:val="none"/>
        </w:rPr>
        <w:t>论文和专著；</w:t>
      </w:r>
      <w:r>
        <w:rPr>
          <w:rFonts w:hint="eastAsia" w:ascii="宋体" w:hAnsi="宋体" w:eastAsia="宋体" w:cs="宋体"/>
          <w:color w:val="auto"/>
          <w:spacing w:val="0"/>
          <w:sz w:val="24"/>
          <w:szCs w:val="24"/>
          <w:highlight w:val="none"/>
        </w:rPr>
        <w:t>2.</w:t>
      </w:r>
      <w:r>
        <w:rPr>
          <w:rFonts w:ascii="宋体" w:hAnsi="宋体" w:eastAsia="宋体" w:cs="宋体"/>
          <w:color w:val="auto"/>
          <w:spacing w:val="0"/>
          <w:sz w:val="24"/>
          <w:szCs w:val="24"/>
          <w:highlight w:val="none"/>
        </w:rPr>
        <w:t>自主研发的新产品原型；</w:t>
      </w:r>
      <w:r>
        <w:rPr>
          <w:rFonts w:hint="eastAsia" w:ascii="宋体" w:hAnsi="宋体" w:eastAsia="宋体" w:cs="宋体"/>
          <w:color w:val="auto"/>
          <w:spacing w:val="0"/>
          <w:sz w:val="24"/>
          <w:szCs w:val="24"/>
          <w:highlight w:val="none"/>
        </w:rPr>
        <w:t>3.</w:t>
      </w:r>
      <w:r>
        <w:rPr>
          <w:rFonts w:ascii="宋体" w:hAnsi="宋体" w:eastAsia="宋体" w:cs="宋体"/>
          <w:color w:val="auto"/>
          <w:sz w:val="24"/>
          <w:szCs w:val="24"/>
          <w:highlight w:val="none"/>
        </w:rPr>
        <w:t>自主开发的新技术；</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"http://www.so.com/s?q=%E5%8F%91%E6%98%8E%E4%B8%93%E5%88%A9&amp;ie=utf-8&amp;src=wenda_link" </w:instrText>
      </w:r>
      <w:r>
        <w:rPr>
          <w:rFonts w:hint="eastAsia" w:ascii="宋体" w:hAnsi="宋体" w:eastAsia="宋体" w:cs="宋体"/>
          <w:color w:val="auto"/>
          <w:sz w:val="24"/>
          <w:szCs w:val="24"/>
          <w:highlight w:val="none"/>
        </w:rPr>
        <w:fldChar w:fldCharType="separate"/>
      </w:r>
      <w:r>
        <w:rPr>
          <w:rFonts w:ascii="宋体" w:hAnsi="宋体" w:eastAsia="宋体" w:cs="宋体"/>
          <w:color w:val="auto"/>
          <w:spacing w:val="0"/>
          <w:sz w:val="24"/>
          <w:szCs w:val="24"/>
          <w:highlight w:val="none"/>
        </w:rPr>
        <w:t>发明专利</w:t>
      </w:r>
      <w:r>
        <w:rPr>
          <w:rFonts w:ascii="宋体" w:hAnsi="宋体" w:eastAsia="宋体" w:cs="宋体"/>
          <w:color w:val="auto"/>
          <w:spacing w:val="0"/>
          <w:sz w:val="24"/>
          <w:szCs w:val="24"/>
          <w:highlight w:val="none"/>
        </w:rPr>
        <w:fldChar w:fldCharType="end"/>
      </w:r>
      <w:r>
        <w:rPr>
          <w:rFonts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rPr>
        <w:t>5.</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"http://www.so.com/s?q=%E5%AE%9E%E7%94%A8%E6%96%B0%E5%9E%8B%E4%B8%93%E5%88%A9&amp;ie=utf-8&amp;src=wenda_link" </w:instrText>
      </w:r>
      <w:r>
        <w:rPr>
          <w:rFonts w:hint="eastAsia" w:ascii="宋体" w:hAnsi="宋体" w:eastAsia="宋体" w:cs="宋体"/>
          <w:color w:val="auto"/>
          <w:sz w:val="24"/>
          <w:szCs w:val="24"/>
          <w:highlight w:val="none"/>
        </w:rPr>
        <w:fldChar w:fldCharType="separate"/>
      </w:r>
      <w:r>
        <w:rPr>
          <w:rFonts w:ascii="宋体" w:hAnsi="宋体" w:eastAsia="宋体" w:cs="宋体"/>
          <w:color w:val="auto"/>
          <w:spacing w:val="0"/>
          <w:sz w:val="24"/>
          <w:szCs w:val="24"/>
          <w:highlight w:val="none"/>
        </w:rPr>
        <w:t>实用新型专利</w:t>
      </w:r>
      <w:r>
        <w:rPr>
          <w:rFonts w:ascii="宋体" w:hAnsi="宋体" w:eastAsia="宋体" w:cs="宋体"/>
          <w:color w:val="auto"/>
          <w:spacing w:val="0"/>
          <w:sz w:val="24"/>
          <w:szCs w:val="24"/>
          <w:highlight w:val="none"/>
        </w:rPr>
        <w:fldChar w:fldCharType="end"/>
      </w:r>
      <w:r>
        <w:rPr>
          <w:rFonts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rPr>
        <w:t>6.</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"http://www.so.com/s?q=%E5%A4%96%E8%A7%82%E8%AE%BE%E8%AE%A1%E4%B8%93%E5%88%A9&amp;ie=utf-8&amp;src=wenda_link" </w:instrText>
      </w:r>
      <w:r>
        <w:rPr>
          <w:rFonts w:hint="eastAsia" w:ascii="宋体" w:hAnsi="宋体" w:eastAsia="宋体" w:cs="宋体"/>
          <w:color w:val="auto"/>
          <w:sz w:val="24"/>
          <w:szCs w:val="24"/>
          <w:highlight w:val="none"/>
        </w:rPr>
        <w:fldChar w:fldCharType="separate"/>
      </w:r>
      <w:r>
        <w:rPr>
          <w:rFonts w:ascii="宋体" w:hAnsi="宋体" w:eastAsia="宋体" w:cs="宋体"/>
          <w:color w:val="auto"/>
          <w:spacing w:val="0"/>
          <w:sz w:val="24"/>
          <w:szCs w:val="24"/>
          <w:highlight w:val="none"/>
        </w:rPr>
        <w:t>外观设计专利</w:t>
      </w:r>
      <w:r>
        <w:rPr>
          <w:rFonts w:ascii="宋体" w:hAnsi="宋体" w:eastAsia="宋体" w:cs="宋体"/>
          <w:color w:val="auto"/>
          <w:spacing w:val="0"/>
          <w:sz w:val="24"/>
          <w:szCs w:val="24"/>
          <w:highlight w:val="none"/>
        </w:rPr>
        <w:fldChar w:fldCharType="end"/>
      </w:r>
      <w:r>
        <w:rPr>
          <w:rFonts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rPr>
        <w:t>7.</w:t>
      </w:r>
      <w:r>
        <w:rPr>
          <w:rFonts w:ascii="宋体" w:hAnsi="宋体" w:eastAsia="宋体" w:cs="宋体"/>
          <w:color w:val="auto"/>
          <w:spacing w:val="0"/>
          <w:sz w:val="24"/>
          <w:szCs w:val="24"/>
          <w:highlight w:val="none"/>
        </w:rPr>
        <w:t>带有技术参数的图纸等；</w:t>
      </w:r>
      <w:r>
        <w:rPr>
          <w:rFonts w:hint="eastAsia" w:ascii="宋体" w:hAnsi="宋体" w:eastAsia="宋体" w:cs="宋体"/>
          <w:color w:val="auto"/>
          <w:spacing w:val="0"/>
          <w:sz w:val="24"/>
          <w:szCs w:val="24"/>
          <w:highlight w:val="none"/>
        </w:rPr>
        <w:t>8.</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"http://www.so.com/s?q=%E5%9F%BA%E7%A1%80%E8%BD%AF%E4%BB%B6&amp;ie=utf-8&amp;src=wenda_link" </w:instrText>
      </w:r>
      <w:r>
        <w:rPr>
          <w:rFonts w:hint="eastAsia" w:ascii="宋体" w:hAnsi="宋体" w:eastAsia="宋体" w:cs="宋体"/>
          <w:color w:val="auto"/>
          <w:sz w:val="24"/>
          <w:szCs w:val="24"/>
          <w:highlight w:val="none"/>
        </w:rPr>
        <w:fldChar w:fldCharType="separate"/>
      </w:r>
      <w:r>
        <w:rPr>
          <w:rFonts w:ascii="宋体" w:hAnsi="宋体" w:eastAsia="宋体" w:cs="宋体"/>
          <w:color w:val="auto"/>
          <w:spacing w:val="0"/>
          <w:sz w:val="24"/>
          <w:szCs w:val="24"/>
          <w:highlight w:val="none"/>
        </w:rPr>
        <w:t>基础软件</w:t>
      </w:r>
      <w:r>
        <w:rPr>
          <w:rFonts w:ascii="宋体" w:hAnsi="宋体" w:eastAsia="宋体" w:cs="宋体"/>
          <w:color w:val="auto"/>
          <w:spacing w:val="0"/>
          <w:sz w:val="24"/>
          <w:szCs w:val="24"/>
          <w:highlight w:val="none"/>
        </w:rPr>
        <w:fldChar w:fldCharType="end"/>
      </w:r>
      <w:r>
        <w:rPr>
          <w:rFonts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rPr>
        <w:t>9.</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"http://www.so.com/s?q=%E5%BA%94%E7%94%A8%E8%BD%AF%E4%BB%B6&amp;ie=utf-8&amp;src=wenda_link" </w:instrText>
      </w:r>
      <w:r>
        <w:rPr>
          <w:rFonts w:hint="eastAsia" w:ascii="宋体" w:hAnsi="宋体" w:eastAsia="宋体" w:cs="宋体"/>
          <w:color w:val="auto"/>
          <w:sz w:val="24"/>
          <w:szCs w:val="24"/>
          <w:highlight w:val="none"/>
        </w:rPr>
        <w:fldChar w:fldCharType="separate"/>
      </w:r>
      <w:r>
        <w:rPr>
          <w:rFonts w:ascii="宋体" w:hAnsi="宋体" w:eastAsia="宋体" w:cs="宋体"/>
          <w:color w:val="auto"/>
          <w:spacing w:val="0"/>
          <w:sz w:val="24"/>
          <w:szCs w:val="24"/>
          <w:highlight w:val="none"/>
        </w:rPr>
        <w:t>应用软件</w:t>
      </w:r>
      <w:r>
        <w:rPr>
          <w:rFonts w:ascii="宋体" w:hAnsi="宋体" w:eastAsia="宋体" w:cs="宋体"/>
          <w:color w:val="auto"/>
          <w:spacing w:val="0"/>
          <w:sz w:val="24"/>
          <w:szCs w:val="24"/>
          <w:highlight w:val="none"/>
        </w:rPr>
        <w:fldChar w:fldCharType="end"/>
      </w:r>
      <w:r>
        <w:rPr>
          <w:rFonts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rPr>
        <w:t>10.</w:t>
      </w:r>
      <w:r>
        <w:rPr>
          <w:rFonts w:ascii="宋体" w:hAnsi="宋体" w:eastAsia="宋体" w:cs="宋体"/>
          <w:color w:val="auto"/>
          <w:spacing w:val="0"/>
          <w:sz w:val="24"/>
          <w:szCs w:val="24"/>
          <w:highlight w:val="none"/>
        </w:rPr>
        <w:t>项目的研究报告；</w:t>
      </w:r>
      <w:r>
        <w:rPr>
          <w:rFonts w:hint="eastAsia" w:ascii="宋体" w:hAnsi="宋体" w:eastAsia="宋体" w:cs="宋体"/>
          <w:color w:val="auto"/>
          <w:spacing w:val="0"/>
          <w:sz w:val="24"/>
          <w:szCs w:val="24"/>
          <w:highlight w:val="none"/>
        </w:rPr>
        <w:t>11.</w:t>
      </w:r>
      <w:r>
        <w:rPr>
          <w:rFonts w:ascii="宋体" w:hAnsi="宋体" w:eastAsia="宋体" w:cs="宋体"/>
          <w:color w:val="auto"/>
          <w:spacing w:val="0"/>
          <w:sz w:val="24"/>
          <w:szCs w:val="24"/>
          <w:highlight w:val="none"/>
        </w:rPr>
        <w:t>其他（标准、指南、工法等）。具体成果要求根据</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要求，由合同专用条款约定。</w:t>
      </w:r>
    </w:p>
    <w:p w14:paraId="73D27556">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6.2 </w:t>
      </w:r>
      <w:r>
        <w:rPr>
          <w:rFonts w:ascii="宋体" w:hAnsi="宋体" w:eastAsia="宋体" w:cs="宋体"/>
          <w:color w:val="auto"/>
          <w:spacing w:val="0"/>
          <w:sz w:val="24"/>
          <w:szCs w:val="24"/>
          <w:highlight w:val="none"/>
        </w:rPr>
        <w:t>成果的验收和评价</w:t>
      </w:r>
    </w:p>
    <w:p w14:paraId="57B7B59C">
      <w:pPr>
        <w:widowControl w:val="0"/>
        <w:kinsoku/>
        <w:autoSpaceDE/>
        <w:autoSpaceDN/>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受托方应按合同专用条款的约定方式向委托方提交项目成果，委托方应及时组织</w:t>
      </w:r>
      <w:r>
        <w:rPr>
          <w:rFonts w:ascii="宋体" w:hAnsi="宋体" w:eastAsia="宋体" w:cs="宋体"/>
          <w:color w:val="auto"/>
          <w:position w:val="0"/>
          <w:sz w:val="24"/>
          <w:szCs w:val="24"/>
          <w:highlight w:val="none"/>
        </w:rPr>
        <w:t>成果的验</w:t>
      </w:r>
      <w:r>
        <w:rPr>
          <w:rFonts w:ascii="宋体" w:hAnsi="宋体" w:eastAsia="宋体" w:cs="宋体"/>
          <w:color w:val="auto"/>
          <w:spacing w:val="0"/>
          <w:sz w:val="24"/>
          <w:szCs w:val="24"/>
          <w:highlight w:val="none"/>
        </w:rPr>
        <w:t>收工作，并根据需要开展第三方评价工作，受托方配合委托方做好项目成果验收和转化工作。</w:t>
      </w:r>
    </w:p>
    <w:p w14:paraId="35A6B8FE">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6.3 </w:t>
      </w:r>
      <w:r>
        <w:rPr>
          <w:rFonts w:ascii="宋体" w:hAnsi="宋体" w:eastAsia="宋体" w:cs="宋体"/>
          <w:color w:val="auto"/>
          <w:spacing w:val="0"/>
          <w:sz w:val="24"/>
          <w:szCs w:val="24"/>
          <w:highlight w:val="none"/>
        </w:rPr>
        <w:t>成果的侵权</w:t>
      </w:r>
    </w:p>
    <w:p w14:paraId="0C0B66E0">
      <w:pPr>
        <w:widowControl w:val="0"/>
        <w:kinsoku/>
        <w:autoSpaceDE/>
        <w:autoSpaceDN/>
        <w:spacing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受托方应保证向委托方提交的项目成果不侵犯任何第三方的合法权益，如发生第</w:t>
      </w:r>
      <w:r>
        <w:rPr>
          <w:rFonts w:ascii="宋体" w:hAnsi="宋体" w:eastAsia="宋体" w:cs="宋体"/>
          <w:color w:val="auto"/>
          <w:position w:val="0"/>
          <w:sz w:val="24"/>
          <w:szCs w:val="24"/>
          <w:highlight w:val="none"/>
        </w:rPr>
        <w:t>三方指控</w:t>
      </w:r>
      <w:r>
        <w:rPr>
          <w:rFonts w:ascii="宋体" w:hAnsi="宋体" w:eastAsia="宋体" w:cs="宋体"/>
          <w:color w:val="auto"/>
          <w:sz w:val="24"/>
          <w:szCs w:val="24"/>
          <w:highlight w:val="none"/>
        </w:rPr>
        <w:t>委托方实施侵权的，受托方自行负责在合同实施期间和结束后的全部侵权责任，与委托方无关。</w:t>
      </w:r>
    </w:p>
    <w:p w14:paraId="546D718F">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6.4 </w:t>
      </w:r>
      <w:r>
        <w:rPr>
          <w:rFonts w:ascii="宋体" w:hAnsi="宋体" w:eastAsia="宋体" w:cs="宋体"/>
          <w:color w:val="auto"/>
          <w:spacing w:val="0"/>
          <w:sz w:val="24"/>
          <w:szCs w:val="24"/>
          <w:highlight w:val="none"/>
        </w:rPr>
        <w:t>成果的使用</w:t>
      </w:r>
    </w:p>
    <w:p w14:paraId="5FD48D3D">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委托方享有受托方提供的科技项目成果使用权，但不得随意向项目无关的第三方透露和转</w:t>
      </w:r>
      <w:r>
        <w:rPr>
          <w:rFonts w:ascii="宋体" w:hAnsi="宋体" w:eastAsia="宋体" w:cs="宋体"/>
          <w:color w:val="auto"/>
          <w:spacing w:val="0"/>
          <w:sz w:val="24"/>
          <w:szCs w:val="24"/>
          <w:highlight w:val="none"/>
        </w:rPr>
        <w:t>让，但若委托方因推广本科技项目的需要向第三者透露科技成果，则无须经受托方的同意。</w:t>
      </w:r>
    </w:p>
    <w:p w14:paraId="782C42A6">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7 </w:t>
      </w:r>
      <w:r>
        <w:rPr>
          <w:rFonts w:ascii="宋体" w:hAnsi="宋体" w:eastAsia="宋体" w:cs="宋体"/>
          <w:color w:val="auto"/>
          <w:spacing w:val="0"/>
          <w:sz w:val="24"/>
          <w:szCs w:val="24"/>
          <w:highlight w:val="none"/>
        </w:rPr>
        <w:t>保密</w:t>
      </w:r>
    </w:p>
    <w:p w14:paraId="2733B36C">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7.1 </w:t>
      </w:r>
      <w:r>
        <w:rPr>
          <w:rFonts w:ascii="宋体" w:hAnsi="宋体" w:eastAsia="宋体" w:cs="宋体"/>
          <w:color w:val="auto"/>
          <w:spacing w:val="0"/>
          <w:sz w:val="24"/>
          <w:szCs w:val="24"/>
          <w:highlight w:val="none"/>
        </w:rPr>
        <w:t>保密的内容和义务</w:t>
      </w:r>
    </w:p>
    <w:p w14:paraId="2974EB97">
      <w:pPr>
        <w:widowControl w:val="0"/>
        <w:kinsoku/>
        <w:autoSpaceDE/>
        <w:autoSpaceDN/>
        <w:spacing w:before="0"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合同双方在未经对方同意不得将涉及本合同的技术成果、文件资料、经营信息和商业秘密</w:t>
      </w:r>
      <w:r>
        <w:rPr>
          <w:rFonts w:ascii="宋体" w:hAnsi="宋体" w:eastAsia="宋体" w:cs="宋体"/>
          <w:color w:val="auto"/>
          <w:spacing w:val="0"/>
          <w:sz w:val="24"/>
          <w:szCs w:val="24"/>
          <w:highlight w:val="none"/>
        </w:rPr>
        <w:t>对外泄漏。</w:t>
      </w:r>
    </w:p>
    <w:p w14:paraId="3F0F7517">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7.2 </w:t>
      </w:r>
      <w:r>
        <w:rPr>
          <w:rFonts w:ascii="宋体" w:hAnsi="宋体" w:eastAsia="宋体" w:cs="宋体"/>
          <w:color w:val="auto"/>
          <w:spacing w:val="0"/>
          <w:sz w:val="24"/>
          <w:szCs w:val="24"/>
          <w:highlight w:val="none"/>
        </w:rPr>
        <w:t>保密人员的范围</w:t>
      </w:r>
    </w:p>
    <w:p w14:paraId="08F38FE7">
      <w:pPr>
        <w:widowControl w:val="0"/>
        <w:kinsoku/>
        <w:autoSpaceDE/>
        <w:autoSpaceDN/>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双方直接或间接涉及本合同技术的相关人员。</w:t>
      </w:r>
    </w:p>
    <w:p w14:paraId="3E75BD23">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7.3 </w:t>
      </w:r>
      <w:r>
        <w:rPr>
          <w:rFonts w:ascii="宋体" w:hAnsi="宋体" w:eastAsia="宋体" w:cs="宋体"/>
          <w:color w:val="auto"/>
          <w:spacing w:val="0"/>
          <w:sz w:val="24"/>
          <w:szCs w:val="24"/>
          <w:highlight w:val="none"/>
        </w:rPr>
        <w:t>保密的期限</w:t>
      </w:r>
    </w:p>
    <w:p w14:paraId="163E55CD">
      <w:pPr>
        <w:widowControl w:val="0"/>
        <w:kinsoku/>
        <w:autoSpaceDE/>
        <w:autoSpaceDN/>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合同生效到合同终止后三年。</w:t>
      </w:r>
    </w:p>
    <w:p w14:paraId="68B63B38">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7.4 </w:t>
      </w:r>
      <w:r>
        <w:rPr>
          <w:rFonts w:ascii="宋体" w:hAnsi="宋体" w:eastAsia="宋体" w:cs="宋体"/>
          <w:color w:val="auto"/>
          <w:spacing w:val="0"/>
          <w:sz w:val="24"/>
          <w:szCs w:val="24"/>
          <w:highlight w:val="none"/>
        </w:rPr>
        <w:t>保密责任追究</w:t>
      </w:r>
    </w:p>
    <w:p w14:paraId="67D04E46">
      <w:pPr>
        <w:widowControl w:val="0"/>
        <w:kinsoku/>
        <w:autoSpaceDE/>
        <w:autoSpaceDN/>
        <w:spacing w:before="0" w:line="480" w:lineRule="exact"/>
        <w:ind w:firstLine="480" w:firstLineChars="200"/>
        <w:jc w:val="both"/>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若合同一方泄密，另一方可以按合同专用条款的约定或法律规定追究另一方的责任。</w:t>
      </w:r>
    </w:p>
    <w:p w14:paraId="712D18BA">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8 </w:t>
      </w:r>
      <w:r>
        <w:rPr>
          <w:rFonts w:ascii="宋体" w:hAnsi="宋体" w:eastAsia="宋体" w:cs="宋体"/>
          <w:color w:val="auto"/>
          <w:spacing w:val="0"/>
          <w:position w:val="0"/>
          <w:sz w:val="24"/>
          <w:szCs w:val="24"/>
          <w:highlight w:val="none"/>
        </w:rPr>
        <w:t>培训及档案</w:t>
      </w:r>
    </w:p>
    <w:p w14:paraId="4E888993">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8.1 </w:t>
      </w:r>
      <w:r>
        <w:rPr>
          <w:rFonts w:ascii="宋体" w:hAnsi="宋体" w:eastAsia="宋体" w:cs="宋体"/>
          <w:color w:val="auto"/>
          <w:spacing w:val="0"/>
          <w:sz w:val="24"/>
          <w:szCs w:val="24"/>
          <w:highlight w:val="none"/>
        </w:rPr>
        <w:t>培训</w:t>
      </w:r>
    </w:p>
    <w:p w14:paraId="661797D1">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受托方在向委托方提交项目成果后，应及时向委托方提供培训服务，确保委托方</w:t>
      </w:r>
      <w:r>
        <w:rPr>
          <w:rFonts w:ascii="宋体" w:hAnsi="宋体" w:eastAsia="宋体" w:cs="宋体"/>
          <w:color w:val="auto"/>
          <w:position w:val="0"/>
          <w:sz w:val="24"/>
          <w:szCs w:val="24"/>
          <w:highlight w:val="none"/>
        </w:rPr>
        <w:t>能掌握和</w:t>
      </w:r>
      <w:r>
        <w:rPr>
          <w:rFonts w:ascii="宋体" w:hAnsi="宋体" w:eastAsia="宋体" w:cs="宋体"/>
          <w:color w:val="auto"/>
          <w:spacing w:val="0"/>
          <w:sz w:val="24"/>
          <w:szCs w:val="24"/>
          <w:highlight w:val="none"/>
        </w:rPr>
        <w:t>使用项目的成果。</w:t>
      </w:r>
    </w:p>
    <w:p w14:paraId="151C7FEF">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8.2 </w:t>
      </w:r>
      <w:r>
        <w:rPr>
          <w:rFonts w:ascii="宋体" w:hAnsi="宋体" w:eastAsia="宋体" w:cs="宋体"/>
          <w:color w:val="auto"/>
          <w:spacing w:val="0"/>
          <w:sz w:val="24"/>
          <w:szCs w:val="24"/>
          <w:highlight w:val="none"/>
        </w:rPr>
        <w:t>档案</w:t>
      </w:r>
    </w:p>
    <w:p w14:paraId="0D4D506B">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8.2.1 </w:t>
      </w:r>
      <w:r>
        <w:rPr>
          <w:rFonts w:ascii="宋体" w:hAnsi="宋体" w:eastAsia="宋体" w:cs="宋体"/>
          <w:color w:val="auto"/>
          <w:spacing w:val="0"/>
          <w:sz w:val="24"/>
          <w:szCs w:val="24"/>
          <w:highlight w:val="none"/>
        </w:rPr>
        <w:t>科技档案是指科技项目实施过程中形成的对国家、社会、委托方单位和个人具有保存</w:t>
      </w:r>
      <w:r>
        <w:rPr>
          <w:rFonts w:ascii="宋体" w:hAnsi="宋体" w:eastAsia="宋体" w:cs="宋体"/>
          <w:color w:val="auto"/>
          <w:sz w:val="24"/>
          <w:szCs w:val="24"/>
          <w:highlight w:val="none"/>
        </w:rPr>
        <w:t>价值的应归档的文字、图表、声像及电子文件。</w:t>
      </w:r>
    </w:p>
    <w:p w14:paraId="746E56AB">
      <w:pPr>
        <w:widowControl w:val="0"/>
        <w:kinsoku/>
        <w:autoSpaceDE/>
        <w:autoSpaceDN/>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应归档的文字包括：计算书、说明书、任务书、</w:t>
      </w:r>
      <w:r>
        <w:rPr>
          <w:rFonts w:ascii="宋体" w:hAnsi="宋体" w:eastAsia="宋体" w:cs="宋体"/>
          <w:color w:val="auto"/>
          <w:spacing w:val="0"/>
          <w:sz w:val="24"/>
          <w:szCs w:val="24"/>
          <w:highlight w:val="none"/>
        </w:rPr>
        <w:t>检测检验报告，调查报告，总结报告、研究报告、查新报告等</w:t>
      </w:r>
      <w:r>
        <w:rPr>
          <w:rFonts w:ascii="宋体" w:hAnsi="宋体" w:eastAsia="宋体" w:cs="宋体"/>
          <w:color w:val="auto"/>
          <w:sz w:val="24"/>
          <w:szCs w:val="24"/>
          <w:highlight w:val="none"/>
        </w:rPr>
        <w:t>；</w:t>
      </w:r>
    </w:p>
    <w:p w14:paraId="3E451DD4">
      <w:pPr>
        <w:widowControl w:val="0"/>
        <w:kinsoku/>
        <w:autoSpaceDE/>
        <w:autoSpaceDN/>
        <w:spacing w:before="0" w:line="480" w:lineRule="exact"/>
        <w:ind w:left="0" w:firstLine="480" w:firstLineChars="200"/>
        <w:jc w:val="both"/>
        <w:rPr>
          <w:rFonts w:ascii="宋体" w:hAnsi="宋体" w:eastAsia="宋体" w:cs="宋体"/>
          <w:color w:val="auto"/>
          <w:spacing w:val="0"/>
          <w:sz w:val="24"/>
          <w:szCs w:val="24"/>
          <w:highlight w:val="none"/>
        </w:rPr>
      </w:pPr>
      <w:r>
        <w:rPr>
          <w:rFonts w:ascii="宋体" w:hAnsi="宋体" w:eastAsia="宋体" w:cs="宋体"/>
          <w:color w:val="auto"/>
          <w:sz w:val="24"/>
          <w:szCs w:val="24"/>
          <w:highlight w:val="none"/>
        </w:rPr>
        <w:t>应归档的图表包括：工程设计</w:t>
      </w:r>
      <w:r>
        <w:rPr>
          <w:rFonts w:ascii="宋体" w:hAnsi="宋体" w:eastAsia="宋体" w:cs="宋体"/>
          <w:color w:val="auto"/>
          <w:spacing w:val="0"/>
          <w:sz w:val="24"/>
          <w:szCs w:val="24"/>
          <w:highlight w:val="none"/>
        </w:rPr>
        <w:t>图纸、表格等；</w:t>
      </w:r>
    </w:p>
    <w:p w14:paraId="2363C238">
      <w:pPr>
        <w:widowControl w:val="0"/>
        <w:kinsoku/>
        <w:autoSpaceDE/>
        <w:autoSpaceDN/>
        <w:spacing w:line="480" w:lineRule="exact"/>
        <w:ind w:left="0" w:firstLine="480" w:firstLineChars="200"/>
        <w:jc w:val="both"/>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应当应归档的声像包括：录音、照片、录像片等；</w:t>
      </w:r>
    </w:p>
    <w:p w14:paraId="304E50CF">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应归档的电子文件包括：文本文件、图像文件、计算程序、软件等。</w:t>
      </w:r>
    </w:p>
    <w:p w14:paraId="0CD3E4AC">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8.2.2 </w:t>
      </w:r>
      <w:r>
        <w:rPr>
          <w:rFonts w:ascii="宋体" w:hAnsi="宋体" w:eastAsia="宋体" w:cs="宋体"/>
          <w:color w:val="auto"/>
          <w:spacing w:val="0"/>
          <w:position w:val="0"/>
          <w:sz w:val="24"/>
          <w:szCs w:val="24"/>
          <w:highlight w:val="none"/>
        </w:rPr>
        <w:t>受托方应分期分批向委托方提交科技档案资料，并保证资料的准确性、完整性。</w:t>
      </w:r>
    </w:p>
    <w:p w14:paraId="010FDC67">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9 </w:t>
      </w:r>
      <w:r>
        <w:rPr>
          <w:rFonts w:ascii="宋体" w:hAnsi="宋体" w:eastAsia="宋体" w:cs="宋体"/>
          <w:color w:val="auto"/>
          <w:spacing w:val="0"/>
          <w:sz w:val="24"/>
          <w:szCs w:val="24"/>
          <w:highlight w:val="none"/>
        </w:rPr>
        <w:t>专利</w:t>
      </w:r>
    </w:p>
    <w:p w14:paraId="3BDB06C9">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9.1 </w:t>
      </w:r>
      <w:r>
        <w:rPr>
          <w:rFonts w:ascii="宋体" w:hAnsi="宋体" w:eastAsia="宋体" w:cs="宋体"/>
          <w:color w:val="auto"/>
          <w:spacing w:val="0"/>
          <w:sz w:val="24"/>
          <w:szCs w:val="24"/>
          <w:highlight w:val="none"/>
        </w:rPr>
        <w:t>专利的权属和利益</w:t>
      </w:r>
    </w:p>
    <w:p w14:paraId="2CDD7243">
      <w:pPr>
        <w:widowControl w:val="0"/>
        <w:kinsoku/>
        <w:autoSpaceDE/>
        <w:autoSpaceDN/>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双方确定因依托本项目取得专利权的归属及使用利益分配，原则上专利权人为委托方，具</w:t>
      </w:r>
      <w:r>
        <w:rPr>
          <w:rFonts w:ascii="宋体" w:hAnsi="宋体" w:eastAsia="宋体" w:cs="宋体"/>
          <w:color w:val="auto"/>
          <w:spacing w:val="0"/>
          <w:sz w:val="24"/>
          <w:szCs w:val="24"/>
          <w:highlight w:val="none"/>
        </w:rPr>
        <w:t>体在合同专用条款中约定。</w:t>
      </w:r>
    </w:p>
    <w:p w14:paraId="2DB77D11">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9.2 </w:t>
      </w:r>
      <w:r>
        <w:rPr>
          <w:rFonts w:ascii="宋体" w:hAnsi="宋体" w:eastAsia="宋体" w:cs="宋体"/>
          <w:color w:val="auto"/>
          <w:spacing w:val="0"/>
          <w:sz w:val="24"/>
          <w:szCs w:val="24"/>
          <w:highlight w:val="none"/>
        </w:rPr>
        <w:t>专利的维护和申报</w:t>
      </w:r>
    </w:p>
    <w:p w14:paraId="0201EFE1">
      <w:pPr>
        <w:widowControl w:val="0"/>
        <w:kinsoku/>
        <w:autoSpaceDE/>
        <w:autoSpaceDN/>
        <w:spacing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依据合同双方拥有专利权属利益的大小，确定负担科技成果专利的申报和维护费用，具体</w:t>
      </w:r>
      <w:r>
        <w:rPr>
          <w:rFonts w:ascii="宋体" w:hAnsi="宋体" w:eastAsia="宋体" w:cs="宋体"/>
          <w:color w:val="auto"/>
          <w:spacing w:val="0"/>
          <w:sz w:val="24"/>
          <w:szCs w:val="24"/>
          <w:highlight w:val="none"/>
        </w:rPr>
        <w:t>在合同专用条款中约定。一方放弃申报和维护，另一方自动享有对方的专利权属和权益。</w:t>
      </w:r>
    </w:p>
    <w:p w14:paraId="563AF1FE">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10 </w:t>
      </w:r>
      <w:r>
        <w:rPr>
          <w:rFonts w:ascii="宋体" w:hAnsi="宋体" w:eastAsia="宋体" w:cs="宋体"/>
          <w:color w:val="auto"/>
          <w:spacing w:val="0"/>
          <w:sz w:val="24"/>
          <w:szCs w:val="24"/>
          <w:highlight w:val="none"/>
        </w:rPr>
        <w:t>著作权</w:t>
      </w:r>
    </w:p>
    <w:p w14:paraId="5FA6755A">
      <w:pPr>
        <w:widowControl w:val="0"/>
        <w:kinsoku/>
        <w:autoSpaceDE/>
        <w:autoSpaceDN/>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合同约定受托方帮助委托方整理编辑的作品的著作权归委托方，其他双方利用项目成果编</w:t>
      </w:r>
      <w:r>
        <w:rPr>
          <w:rFonts w:ascii="宋体" w:hAnsi="宋体" w:eastAsia="宋体" w:cs="宋体"/>
          <w:color w:val="auto"/>
          <w:sz w:val="24"/>
          <w:szCs w:val="24"/>
          <w:highlight w:val="none"/>
        </w:rPr>
        <w:t xml:space="preserve"> </w:t>
      </w:r>
      <w:r>
        <w:rPr>
          <w:rFonts w:ascii="宋体" w:hAnsi="宋体" w:eastAsia="宋体" w:cs="宋体"/>
          <w:color w:val="auto"/>
          <w:spacing w:val="0"/>
          <w:sz w:val="24"/>
          <w:szCs w:val="24"/>
          <w:highlight w:val="none"/>
        </w:rPr>
        <w:t>辑整理的作品的著作权归著作者本人，合同约定的作品优先完成。利用项目的技术成果形</w:t>
      </w:r>
      <w:r>
        <w:rPr>
          <w:rFonts w:ascii="宋体" w:hAnsi="宋体" w:eastAsia="宋体" w:cs="宋体"/>
          <w:color w:val="auto"/>
          <w:sz w:val="24"/>
          <w:szCs w:val="24"/>
          <w:highlight w:val="none"/>
        </w:rPr>
        <w:t>成的</w:t>
      </w:r>
      <w:r>
        <w:rPr>
          <w:rFonts w:ascii="宋体" w:hAnsi="宋体" w:eastAsia="宋体" w:cs="宋体"/>
          <w:color w:val="auto"/>
          <w:spacing w:val="0"/>
          <w:sz w:val="24"/>
          <w:szCs w:val="24"/>
          <w:highlight w:val="none"/>
        </w:rPr>
        <w:t>计算机软件著作权应归委托方所有，受托方享有使用权。</w:t>
      </w:r>
    </w:p>
    <w:p w14:paraId="4F2C3A7A">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11 </w:t>
      </w:r>
      <w:r>
        <w:rPr>
          <w:rFonts w:ascii="宋体" w:hAnsi="宋体" w:eastAsia="宋体" w:cs="宋体"/>
          <w:color w:val="auto"/>
          <w:spacing w:val="0"/>
          <w:sz w:val="24"/>
          <w:szCs w:val="24"/>
          <w:highlight w:val="none"/>
        </w:rPr>
        <w:t>技术秘密</w:t>
      </w:r>
    </w:p>
    <w:p w14:paraId="55D8C512">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技术秘密是指不为公众所熟悉，具有商业价值并经权利人采取保密措施的技术信息。利用</w:t>
      </w:r>
      <w:r>
        <w:rPr>
          <w:rFonts w:ascii="宋体" w:hAnsi="宋体" w:eastAsia="宋体" w:cs="宋体"/>
          <w:color w:val="auto"/>
          <w:spacing w:val="0"/>
          <w:sz w:val="24"/>
          <w:szCs w:val="24"/>
          <w:highlight w:val="none"/>
        </w:rPr>
        <w:t>项目成果形成的技术秘密权利归属及利益分配，应在合同专用条款中约定。</w:t>
      </w:r>
    </w:p>
    <w:p w14:paraId="7820CC5E">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12 </w:t>
      </w:r>
      <w:r>
        <w:rPr>
          <w:rFonts w:ascii="宋体" w:hAnsi="宋体" w:eastAsia="宋体" w:cs="宋体"/>
          <w:color w:val="auto"/>
          <w:spacing w:val="0"/>
          <w:sz w:val="24"/>
          <w:szCs w:val="24"/>
          <w:highlight w:val="none"/>
        </w:rPr>
        <w:t>后续改进的技术成果</w:t>
      </w:r>
    </w:p>
    <w:p w14:paraId="52CD2801">
      <w:pPr>
        <w:widowControl w:val="0"/>
        <w:kinsoku/>
        <w:autoSpaceDE/>
        <w:autoSpaceDN/>
        <w:spacing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合同双方利用本项目的成果，进行后续改进，由此产生的具有实质性或创造性技术进步特征的新的技术成果，其产生的权利归属归后续改进的完成方所有，对方享有优先使用</w:t>
      </w:r>
      <w:r>
        <w:rPr>
          <w:rFonts w:ascii="宋体" w:hAnsi="宋体" w:eastAsia="宋体" w:cs="宋体"/>
          <w:color w:val="auto"/>
          <w:sz w:val="24"/>
          <w:szCs w:val="24"/>
          <w:highlight w:val="none"/>
        </w:rPr>
        <w:t>权和转让</w:t>
      </w:r>
      <w:r>
        <w:rPr>
          <w:rFonts w:ascii="宋体" w:hAnsi="宋体" w:eastAsia="宋体" w:cs="宋体"/>
          <w:color w:val="auto"/>
          <w:spacing w:val="0"/>
          <w:sz w:val="24"/>
          <w:szCs w:val="24"/>
          <w:highlight w:val="none"/>
        </w:rPr>
        <w:t>权。</w:t>
      </w:r>
    </w:p>
    <w:p w14:paraId="5BA850BB">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13 </w:t>
      </w:r>
      <w:r>
        <w:rPr>
          <w:rFonts w:ascii="宋体" w:hAnsi="宋体" w:eastAsia="宋体" w:cs="宋体"/>
          <w:color w:val="auto"/>
          <w:spacing w:val="0"/>
          <w:sz w:val="24"/>
          <w:szCs w:val="24"/>
          <w:highlight w:val="none"/>
        </w:rPr>
        <w:t>奖励</w:t>
      </w:r>
    </w:p>
    <w:p w14:paraId="78C379E6">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13.1 </w:t>
      </w:r>
      <w:r>
        <w:rPr>
          <w:rFonts w:ascii="宋体" w:hAnsi="宋体" w:eastAsia="宋体" w:cs="宋体"/>
          <w:color w:val="auto"/>
          <w:spacing w:val="0"/>
          <w:sz w:val="24"/>
          <w:szCs w:val="24"/>
          <w:highlight w:val="none"/>
        </w:rPr>
        <w:t>奖励的定义</w:t>
      </w:r>
    </w:p>
    <w:p w14:paraId="4F68B6DC">
      <w:pPr>
        <w:widowControl w:val="0"/>
        <w:kinsoku/>
        <w:overflowPunct w:val="0"/>
        <w:autoSpaceDE/>
        <w:autoSpaceDN/>
        <w:spacing w:before="0" w:line="480" w:lineRule="exact"/>
        <w:ind w:left="0" w:firstLine="480" w:firstLineChars="200"/>
        <w:jc w:val="both"/>
        <w:rPr>
          <w:rFonts w:hint="eastAsia" w:ascii="宋体" w:hAnsi="宋体" w:eastAsia="宋体" w:cs="宋体"/>
          <w:b/>
          <w:bCs/>
          <w:color w:val="auto"/>
          <w:spacing w:val="0"/>
          <w:sz w:val="24"/>
          <w:szCs w:val="24"/>
          <w:highlight w:val="none"/>
        </w:rPr>
      </w:pPr>
      <w:r>
        <w:rPr>
          <w:rFonts w:ascii="宋体" w:hAnsi="宋体" w:eastAsia="宋体" w:cs="宋体"/>
          <w:color w:val="auto"/>
          <w:spacing w:val="0"/>
          <w:sz w:val="24"/>
          <w:szCs w:val="24"/>
          <w:highlight w:val="none"/>
        </w:rPr>
        <w:t>奖励是指项目成果获得各级政府和相关社会力量主持设立的科学技术奖励。</w:t>
      </w:r>
    </w:p>
    <w:p w14:paraId="493A0C45">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13.2 </w:t>
      </w:r>
      <w:r>
        <w:rPr>
          <w:rFonts w:ascii="宋体" w:hAnsi="宋体" w:eastAsia="宋体" w:cs="宋体"/>
          <w:color w:val="auto"/>
          <w:spacing w:val="0"/>
          <w:sz w:val="24"/>
          <w:szCs w:val="24"/>
          <w:highlight w:val="none"/>
        </w:rPr>
        <w:t>奖励的申报</w:t>
      </w:r>
    </w:p>
    <w:p w14:paraId="7AF803E4">
      <w:pPr>
        <w:widowControl w:val="0"/>
        <w:kinsoku/>
        <w:autoSpaceDE/>
        <w:autoSpaceDN/>
        <w:spacing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双方的项目参与人员享有在有关技术成果文件上写明技术成果完成者的权利和取得有关奖</w:t>
      </w:r>
      <w:r>
        <w:rPr>
          <w:rFonts w:ascii="宋体" w:hAnsi="宋体" w:eastAsia="宋体" w:cs="宋体"/>
          <w:color w:val="auto"/>
          <w:spacing w:val="0"/>
          <w:sz w:val="24"/>
          <w:szCs w:val="24"/>
          <w:highlight w:val="none"/>
        </w:rPr>
        <w:t>励的权利。奖励一般由委托方会同受托方联合申报，合同专用条款另有规定除外。</w:t>
      </w:r>
    </w:p>
    <w:p w14:paraId="4A42FB74">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13.3 </w:t>
      </w:r>
      <w:r>
        <w:rPr>
          <w:rFonts w:ascii="宋体" w:hAnsi="宋体" w:eastAsia="宋体" w:cs="宋体"/>
          <w:color w:val="auto"/>
          <w:spacing w:val="0"/>
          <w:sz w:val="24"/>
          <w:szCs w:val="24"/>
          <w:highlight w:val="none"/>
        </w:rPr>
        <w:t>委托方的额外奖励</w:t>
      </w:r>
    </w:p>
    <w:p w14:paraId="28142A40">
      <w:pPr>
        <w:widowControl w:val="0"/>
        <w:kinsoku/>
        <w:overflowPunct w:val="0"/>
        <w:autoSpaceDE/>
        <w:autoSpaceDN/>
        <w:spacing w:line="480" w:lineRule="exact"/>
        <w:ind w:left="0" w:firstLine="480" w:firstLineChars="200"/>
        <w:jc w:val="both"/>
        <w:textAlignment w:val="auto"/>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为鼓励受托方优质完成科技项目合同规定的各项工作，委托方在科技项目获得政府机</w:t>
      </w:r>
      <w:r>
        <w:rPr>
          <w:rFonts w:ascii="宋体" w:hAnsi="宋体" w:eastAsia="宋体" w:cs="宋体"/>
          <w:color w:val="auto"/>
          <w:sz w:val="24"/>
          <w:szCs w:val="24"/>
          <w:highlight w:val="none"/>
        </w:rPr>
        <w:t>构或</w:t>
      </w:r>
      <w:r>
        <w:rPr>
          <w:rFonts w:ascii="宋体" w:hAnsi="宋体" w:eastAsia="宋体" w:cs="宋体"/>
          <w:color w:val="auto"/>
          <w:spacing w:val="0"/>
          <w:sz w:val="24"/>
          <w:szCs w:val="24"/>
          <w:highlight w:val="none"/>
        </w:rPr>
        <w:t>社会团体颁发的奖励后，视受托方在项目成果的取得及报奖过程中的贡献大小，对受托</w:t>
      </w:r>
      <w:r>
        <w:rPr>
          <w:rFonts w:ascii="宋体" w:hAnsi="宋体" w:eastAsia="宋体" w:cs="宋体"/>
          <w:color w:val="auto"/>
          <w:sz w:val="24"/>
          <w:szCs w:val="24"/>
          <w:highlight w:val="none"/>
        </w:rPr>
        <w:t>方进行</w:t>
      </w:r>
      <w:r>
        <w:rPr>
          <w:rFonts w:ascii="宋体" w:hAnsi="宋体" w:eastAsia="宋体" w:cs="宋体"/>
          <w:color w:val="auto"/>
          <w:spacing w:val="0"/>
          <w:sz w:val="24"/>
          <w:szCs w:val="24"/>
          <w:highlight w:val="none"/>
        </w:rPr>
        <w:t>一定的额外奖励。具体在合同专用条款中规定。</w:t>
      </w:r>
    </w:p>
    <w:p w14:paraId="3D177FFD">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14 </w:t>
      </w:r>
      <w:r>
        <w:rPr>
          <w:rFonts w:ascii="宋体" w:hAnsi="宋体" w:eastAsia="宋体" w:cs="宋体"/>
          <w:color w:val="auto"/>
          <w:spacing w:val="0"/>
          <w:sz w:val="24"/>
          <w:szCs w:val="24"/>
          <w:highlight w:val="none"/>
        </w:rPr>
        <w:t>技术风险</w:t>
      </w:r>
    </w:p>
    <w:p w14:paraId="51B46590">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14.1 </w:t>
      </w:r>
      <w:r>
        <w:rPr>
          <w:rFonts w:ascii="宋体" w:hAnsi="宋体" w:eastAsia="宋体" w:cs="宋体"/>
          <w:color w:val="auto"/>
          <w:spacing w:val="0"/>
          <w:sz w:val="24"/>
          <w:szCs w:val="24"/>
          <w:highlight w:val="none"/>
        </w:rPr>
        <w:t>技术风险定义和条件</w:t>
      </w:r>
    </w:p>
    <w:p w14:paraId="1A873282">
      <w:pPr>
        <w:widowControl w:val="0"/>
        <w:kinsoku/>
        <w:autoSpaceDE/>
        <w:autoSpaceDN/>
        <w:spacing w:before="0" w:line="480" w:lineRule="exact"/>
        <w:ind w:righ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在本合同履行中，因出现在现有技术水平和条件下难以克服的技术困难，导致项目实施失</w:t>
      </w:r>
      <w:r>
        <w:rPr>
          <w:rFonts w:ascii="宋体" w:hAnsi="宋体" w:eastAsia="宋体" w:cs="宋体"/>
          <w:color w:val="auto"/>
          <w:sz w:val="24"/>
          <w:szCs w:val="24"/>
          <w:highlight w:val="none"/>
        </w:rPr>
        <w:t>败或部分失败，属于技术风险范畴。</w:t>
      </w:r>
    </w:p>
    <w:p w14:paraId="702C1063">
      <w:pPr>
        <w:widowControl w:val="0"/>
        <w:kinsoku/>
        <w:autoSpaceDE/>
        <w:autoSpaceDN/>
        <w:spacing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认定技术风险的基本条件是</w:t>
      </w:r>
      <w:r>
        <w:rPr>
          <w:rFonts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w:t>
      </w:r>
      <w:r>
        <w:rPr>
          <w:rFonts w:ascii="宋体" w:hAnsi="宋体" w:eastAsia="宋体" w:cs="宋体"/>
          <w:color w:val="auto"/>
          <w:spacing w:val="0"/>
          <w:sz w:val="24"/>
          <w:szCs w:val="24"/>
          <w:highlight w:val="none"/>
        </w:rPr>
        <w:t>本项目的完成在现有</w:t>
      </w:r>
      <w:r>
        <w:rPr>
          <w:rFonts w:ascii="宋体" w:hAnsi="宋体" w:eastAsia="宋体" w:cs="宋体"/>
          <w:color w:val="auto"/>
          <w:sz w:val="24"/>
          <w:szCs w:val="24"/>
          <w:highlight w:val="none"/>
        </w:rPr>
        <w:t>技术水平条件下具有足够的难度</w:t>
      </w:r>
      <w:r>
        <w:rPr>
          <w:rFonts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）受托方在主观上无过错且经所属领</w:t>
      </w:r>
      <w:r>
        <w:rPr>
          <w:rFonts w:ascii="宋体" w:hAnsi="宋体" w:eastAsia="宋体" w:cs="宋体"/>
          <w:color w:val="auto"/>
          <w:spacing w:val="0"/>
          <w:sz w:val="24"/>
          <w:szCs w:val="24"/>
          <w:highlight w:val="none"/>
        </w:rPr>
        <w:t>域专家认定项目实施失败为合理的失败。</w:t>
      </w:r>
    </w:p>
    <w:p w14:paraId="4D0C8FA2">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14.2 </w:t>
      </w:r>
      <w:r>
        <w:rPr>
          <w:rFonts w:ascii="宋体" w:hAnsi="宋体" w:eastAsia="宋体" w:cs="宋体"/>
          <w:color w:val="auto"/>
          <w:spacing w:val="0"/>
          <w:sz w:val="24"/>
          <w:szCs w:val="24"/>
          <w:highlight w:val="none"/>
        </w:rPr>
        <w:t>技术风险的通知</w:t>
      </w:r>
    </w:p>
    <w:p w14:paraId="3120AF9A">
      <w:pPr>
        <w:widowControl w:val="0"/>
        <w:kinsoku/>
        <w:autoSpaceDE/>
        <w:autoSpaceDN/>
        <w:spacing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受托方发现存在技术风险并有可能致使项目实施失败或部分失败的情形时，应当</w:t>
      </w:r>
      <w:r>
        <w:rPr>
          <w:rFonts w:ascii="宋体" w:hAnsi="宋体" w:eastAsia="宋体" w:cs="宋体"/>
          <w:color w:val="auto"/>
          <w:sz w:val="24"/>
          <w:szCs w:val="24"/>
          <w:highlight w:val="none"/>
        </w:rPr>
        <w:t>及时通知</w:t>
      </w:r>
      <w:r>
        <w:rPr>
          <w:rFonts w:ascii="宋体" w:hAnsi="宋体" w:eastAsia="宋体" w:cs="宋体"/>
          <w:color w:val="auto"/>
          <w:spacing w:val="0"/>
          <w:sz w:val="24"/>
          <w:szCs w:val="24"/>
          <w:highlight w:val="none"/>
        </w:rPr>
        <w:t>委托方，并采取适当措施减少损失。故意不通知并未采取适当措施而致使损失扩大的，受托方应当就扩大的损失承担赔偿责任。</w:t>
      </w:r>
    </w:p>
    <w:p w14:paraId="7F1369D9">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14.3 </w:t>
      </w:r>
      <w:r>
        <w:rPr>
          <w:rFonts w:ascii="宋体" w:hAnsi="宋体" w:eastAsia="宋体" w:cs="宋体"/>
          <w:color w:val="auto"/>
          <w:spacing w:val="0"/>
          <w:sz w:val="24"/>
          <w:szCs w:val="24"/>
          <w:highlight w:val="none"/>
        </w:rPr>
        <w:t>技术风险的认定和评估</w:t>
      </w:r>
    </w:p>
    <w:p w14:paraId="6E5AA0B2">
      <w:pPr>
        <w:widowControl w:val="0"/>
        <w:kinsoku/>
        <w:autoSpaceDE/>
        <w:autoSpaceDN/>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当委托方收到受托方提交的技术风险通知时，应及时组织专</w:t>
      </w:r>
      <w:r>
        <w:rPr>
          <w:rFonts w:ascii="宋体" w:hAnsi="宋体" w:eastAsia="宋体" w:cs="宋体"/>
          <w:color w:val="auto"/>
          <w:position w:val="0"/>
          <w:sz w:val="24"/>
          <w:szCs w:val="24"/>
          <w:highlight w:val="none"/>
        </w:rPr>
        <w:t>家论证，并将论证结果及时通</w:t>
      </w:r>
      <w:r>
        <w:rPr>
          <w:rFonts w:ascii="宋体" w:hAnsi="宋体" w:eastAsia="宋体" w:cs="宋体"/>
          <w:color w:val="auto"/>
          <w:spacing w:val="0"/>
          <w:sz w:val="24"/>
          <w:szCs w:val="24"/>
          <w:highlight w:val="none"/>
        </w:rPr>
        <w:t>知受托方。</w:t>
      </w:r>
    </w:p>
    <w:p w14:paraId="624586D8">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14.4 </w:t>
      </w:r>
      <w:r>
        <w:rPr>
          <w:rFonts w:ascii="宋体" w:hAnsi="宋体" w:eastAsia="宋体" w:cs="宋体"/>
          <w:color w:val="auto"/>
          <w:spacing w:val="0"/>
          <w:sz w:val="24"/>
          <w:szCs w:val="24"/>
          <w:highlight w:val="none"/>
        </w:rPr>
        <w:t>技术风险损失处理</w:t>
      </w:r>
    </w:p>
    <w:p w14:paraId="54A060AE">
      <w:pPr>
        <w:widowControl w:val="0"/>
        <w:kinsoku/>
        <w:autoSpaceDE/>
        <w:autoSpaceDN/>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当合同认定存在技术风险时，受托方可申请暂停或解除合同。</w:t>
      </w:r>
    </w:p>
    <w:p w14:paraId="22FC9E9E">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15 </w:t>
      </w:r>
      <w:r>
        <w:rPr>
          <w:rFonts w:ascii="宋体" w:hAnsi="宋体" w:eastAsia="宋体" w:cs="宋体"/>
          <w:color w:val="auto"/>
          <w:spacing w:val="0"/>
          <w:sz w:val="24"/>
          <w:szCs w:val="24"/>
          <w:highlight w:val="none"/>
        </w:rPr>
        <w:t>不可抗力</w:t>
      </w:r>
    </w:p>
    <w:p w14:paraId="07B2B2F9">
      <w:pPr>
        <w:widowControl w:val="0"/>
        <w:kinsoku/>
        <w:autoSpaceDE/>
        <w:autoSpaceDN/>
        <w:spacing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指委托方人与受托方均不能预见、或不能采取措施避免并不能克服的自然灾害或社会</w:t>
      </w:r>
      <w:r>
        <w:rPr>
          <w:rFonts w:ascii="宋体" w:hAnsi="宋体" w:eastAsia="宋体" w:cs="宋体"/>
          <w:color w:val="auto"/>
          <w:sz w:val="24"/>
          <w:szCs w:val="24"/>
          <w:highlight w:val="none"/>
        </w:rPr>
        <w:t>政治</w:t>
      </w:r>
      <w:r>
        <w:rPr>
          <w:rFonts w:ascii="宋体" w:hAnsi="宋体" w:eastAsia="宋体" w:cs="宋体"/>
          <w:color w:val="auto"/>
          <w:spacing w:val="0"/>
          <w:sz w:val="24"/>
          <w:szCs w:val="24"/>
          <w:highlight w:val="none"/>
        </w:rPr>
        <w:t>因素等。如地震、海啸、瘟疫、水灾、骚乱、暴动</w:t>
      </w:r>
      <w:r>
        <w:rPr>
          <w:rFonts w:ascii="宋体" w:hAnsi="宋体" w:eastAsia="宋体" w:cs="宋体"/>
          <w:color w:val="auto"/>
          <w:sz w:val="24"/>
          <w:szCs w:val="24"/>
          <w:highlight w:val="none"/>
        </w:rPr>
        <w:t>、战争和专用合同条款约定的其他情形。当发生不可抗力，应及时解除合同，受托方能认定完成的工作量，委托方应认可并支付相关费用。</w:t>
      </w:r>
    </w:p>
    <w:p w14:paraId="63E64820">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16 </w:t>
      </w:r>
      <w:r>
        <w:rPr>
          <w:rFonts w:ascii="宋体" w:hAnsi="宋体" w:eastAsia="宋体" w:cs="宋体"/>
          <w:color w:val="auto"/>
          <w:spacing w:val="0"/>
          <w:sz w:val="24"/>
          <w:szCs w:val="24"/>
          <w:highlight w:val="none"/>
        </w:rPr>
        <w:t>技术已公开风险处理</w:t>
      </w:r>
    </w:p>
    <w:p w14:paraId="642FEE9F">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在本合同履行中，因作为项目实施标的的技术已经由他人公开（包括以专利权方式公开），知晓一方应及时通知另一方解除合同。故意未通知并致使另一方产生损失的，另</w:t>
      </w:r>
      <w:r>
        <w:rPr>
          <w:rFonts w:ascii="宋体" w:hAnsi="宋体" w:eastAsia="宋体" w:cs="宋体"/>
          <w:color w:val="auto"/>
          <w:sz w:val="24"/>
          <w:szCs w:val="24"/>
          <w:highlight w:val="none"/>
        </w:rPr>
        <w:t>一方有权要求</w:t>
      </w:r>
      <w:r>
        <w:rPr>
          <w:rFonts w:ascii="宋体" w:hAnsi="宋体" w:eastAsia="宋体" w:cs="宋体"/>
          <w:color w:val="auto"/>
          <w:spacing w:val="0"/>
          <w:sz w:val="24"/>
          <w:szCs w:val="24"/>
          <w:highlight w:val="none"/>
        </w:rPr>
        <w:t>予以赔偿。受托方在技术公开前完成的工作量应得到委托方的认可和支付。</w:t>
      </w:r>
    </w:p>
    <w:p w14:paraId="5A220389">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17</w:t>
      </w:r>
      <w:r>
        <w:rPr>
          <w:rFonts w:hint="eastAsia" w:ascii="宋体" w:hAnsi="宋体" w:eastAsia="宋体" w:cs="宋体"/>
          <w:b/>
          <w:bCs/>
          <w:color w:val="auto"/>
          <w:spacing w:val="0"/>
          <w:w w:val="100"/>
          <w:sz w:val="24"/>
          <w:szCs w:val="24"/>
          <w:highlight w:val="none"/>
        </w:rPr>
        <w:t xml:space="preserve"> </w:t>
      </w:r>
      <w:r>
        <w:rPr>
          <w:rFonts w:ascii="宋体" w:hAnsi="宋体" w:eastAsia="宋体" w:cs="宋体"/>
          <w:color w:val="auto"/>
          <w:spacing w:val="0"/>
          <w:sz w:val="24"/>
          <w:szCs w:val="24"/>
          <w:highlight w:val="none"/>
        </w:rPr>
        <w:t>费用与支付</w:t>
      </w:r>
    </w:p>
    <w:p w14:paraId="5E06A5B1">
      <w:pPr>
        <w:widowControl w:val="0"/>
        <w:kinsoku/>
        <w:autoSpaceDE/>
        <w:autoSpaceDN/>
        <w:spacing w:before="0" w:line="480" w:lineRule="exact"/>
        <w:ind w:firstLine="482" w:firstLineChars="200"/>
        <w:jc w:val="both"/>
        <w:rPr>
          <w:rFonts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17.1  </w:t>
      </w:r>
      <w:r>
        <w:rPr>
          <w:rFonts w:ascii="宋体" w:hAnsi="宋体" w:eastAsia="宋体" w:cs="宋体"/>
          <w:color w:val="auto"/>
          <w:spacing w:val="0"/>
          <w:sz w:val="24"/>
          <w:szCs w:val="24"/>
          <w:highlight w:val="none"/>
        </w:rPr>
        <w:t>项目费用</w:t>
      </w:r>
    </w:p>
    <w:p w14:paraId="6EE37BC3">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委托方应按合同约定及时向受托方支付项目费用，以及受托方额外服务的费用。若受托方为联合体，则委托方应根据项目进展分批向联合体牵头人支付项目费用，由联合体牵头人</w:t>
      </w:r>
      <w:r>
        <w:rPr>
          <w:rFonts w:ascii="宋体" w:hAnsi="宋体" w:eastAsia="宋体" w:cs="宋体"/>
          <w:color w:val="auto"/>
          <w:sz w:val="24"/>
          <w:szCs w:val="24"/>
          <w:highlight w:val="none"/>
        </w:rPr>
        <w:t>根据</w:t>
      </w:r>
      <w:r>
        <w:rPr>
          <w:rFonts w:ascii="宋体" w:hAnsi="宋体" w:eastAsia="宋体" w:cs="宋体"/>
          <w:color w:val="auto"/>
          <w:spacing w:val="0"/>
          <w:sz w:val="24"/>
          <w:szCs w:val="24"/>
          <w:highlight w:val="none"/>
        </w:rPr>
        <w:t>联合体各成员及分包人（如有）实际完成的工作量，向联合体各成员及分包人支付合同款</w:t>
      </w:r>
      <w:r>
        <w:rPr>
          <w:rFonts w:ascii="宋体" w:hAnsi="宋体" w:eastAsia="宋体" w:cs="宋体"/>
          <w:color w:val="auto"/>
          <w:sz w:val="24"/>
          <w:szCs w:val="24"/>
          <w:highlight w:val="none"/>
        </w:rPr>
        <w:t>，由</w:t>
      </w:r>
      <w:r>
        <w:rPr>
          <w:rFonts w:ascii="宋体" w:hAnsi="宋体" w:eastAsia="宋体" w:cs="宋体"/>
          <w:color w:val="auto"/>
          <w:spacing w:val="0"/>
          <w:sz w:val="24"/>
          <w:szCs w:val="24"/>
          <w:highlight w:val="none"/>
        </w:rPr>
        <w:t>此发生的税费等费用统一包含在合同总价内，委托方不另行支付。联合体牵头人提出书面</w:t>
      </w:r>
      <w:r>
        <w:rPr>
          <w:rFonts w:ascii="宋体" w:hAnsi="宋体" w:eastAsia="宋体" w:cs="宋体"/>
          <w:color w:val="auto"/>
          <w:sz w:val="24"/>
          <w:szCs w:val="24"/>
          <w:highlight w:val="none"/>
        </w:rPr>
        <w:t>申请</w:t>
      </w:r>
      <w:r>
        <w:rPr>
          <w:rFonts w:ascii="宋体" w:hAnsi="宋体" w:eastAsia="宋体" w:cs="宋体"/>
          <w:color w:val="auto"/>
          <w:spacing w:val="0"/>
          <w:sz w:val="24"/>
          <w:szCs w:val="24"/>
          <w:highlight w:val="none"/>
        </w:rPr>
        <w:t>并得到委托方认可时，委托方也可直接向联合体各成员支付合同款。</w:t>
      </w:r>
    </w:p>
    <w:p w14:paraId="17DE41AD">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17.2  </w:t>
      </w:r>
      <w:r>
        <w:rPr>
          <w:rFonts w:ascii="宋体" w:hAnsi="宋体" w:eastAsia="宋体" w:cs="宋体"/>
          <w:color w:val="auto"/>
          <w:spacing w:val="0"/>
          <w:sz w:val="24"/>
          <w:szCs w:val="24"/>
          <w:highlight w:val="none"/>
        </w:rPr>
        <w:t>支付时间</w:t>
      </w:r>
    </w:p>
    <w:p w14:paraId="4A771C25">
      <w:pPr>
        <w:widowControl w:val="0"/>
        <w:kinsoku/>
        <w:autoSpaceDE/>
        <w:autoSpaceDN/>
        <w:spacing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委托方应按专用合同条款规定的时间支付项目费用。受托方应在每一阶段工作完成后及时</w:t>
      </w:r>
      <w:r>
        <w:rPr>
          <w:rFonts w:ascii="宋体" w:hAnsi="宋体" w:eastAsia="宋体" w:cs="宋体"/>
          <w:color w:val="auto"/>
          <w:spacing w:val="0"/>
          <w:sz w:val="24"/>
          <w:szCs w:val="24"/>
          <w:highlight w:val="none"/>
        </w:rPr>
        <w:t>提出付款申请，委托方审查没有异议后，应及时向受托方支付。</w:t>
      </w:r>
    </w:p>
    <w:p w14:paraId="02BFF133">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17.3  </w:t>
      </w:r>
      <w:r>
        <w:rPr>
          <w:rFonts w:ascii="宋体" w:hAnsi="宋体" w:eastAsia="宋体" w:cs="宋体"/>
          <w:color w:val="auto"/>
          <w:spacing w:val="0"/>
          <w:sz w:val="24"/>
          <w:szCs w:val="24"/>
          <w:highlight w:val="none"/>
        </w:rPr>
        <w:t>有异议的支付</w:t>
      </w:r>
    </w:p>
    <w:p w14:paraId="026DD61A">
      <w:pPr>
        <w:widowControl w:val="0"/>
        <w:kinsoku/>
        <w:autoSpaceDE/>
        <w:autoSpaceDN/>
        <w:spacing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如果委托方对受托方提交的付款申请有异议时，委托方应及时发出书面通知要求受</w:t>
      </w:r>
      <w:r>
        <w:rPr>
          <w:rFonts w:ascii="宋体" w:hAnsi="宋体" w:eastAsia="宋体" w:cs="宋体"/>
          <w:color w:val="auto"/>
          <w:position w:val="0"/>
          <w:sz w:val="24"/>
          <w:szCs w:val="24"/>
          <w:highlight w:val="none"/>
        </w:rPr>
        <w:t>托方澄</w:t>
      </w:r>
      <w:r>
        <w:rPr>
          <w:rFonts w:ascii="宋体" w:hAnsi="宋体" w:eastAsia="宋体" w:cs="宋体"/>
          <w:color w:val="auto"/>
          <w:spacing w:val="0"/>
          <w:sz w:val="24"/>
          <w:szCs w:val="24"/>
          <w:highlight w:val="none"/>
        </w:rPr>
        <w:t>清，委托方在收到受托方书面澄清并认可后，及时支付项目的支付。</w:t>
      </w:r>
    </w:p>
    <w:p w14:paraId="1F6922F7">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17.4 </w:t>
      </w:r>
      <w:r>
        <w:rPr>
          <w:rFonts w:ascii="宋体" w:hAnsi="宋体" w:eastAsia="宋体" w:cs="宋体"/>
          <w:color w:val="auto"/>
          <w:spacing w:val="0"/>
          <w:sz w:val="24"/>
          <w:szCs w:val="24"/>
          <w:highlight w:val="none"/>
        </w:rPr>
        <w:t>暂定金</w:t>
      </w:r>
    </w:p>
    <w:p w14:paraId="1D17D67D">
      <w:pPr>
        <w:widowControl w:val="0"/>
        <w:kinsoku/>
        <w:autoSpaceDE/>
        <w:autoSpaceDN/>
        <w:spacing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暂定金可以用于某项额外增加的任务、专题研究，以及合同约定外的审查及</w:t>
      </w:r>
      <w:r>
        <w:rPr>
          <w:rFonts w:ascii="宋体" w:hAnsi="宋体" w:eastAsia="宋体" w:cs="宋体"/>
          <w:color w:val="auto"/>
          <w:sz w:val="24"/>
          <w:szCs w:val="24"/>
          <w:highlight w:val="none"/>
        </w:rPr>
        <w:t>会务、奖励等</w:t>
      </w:r>
      <w:r>
        <w:rPr>
          <w:rFonts w:ascii="宋体" w:hAnsi="宋体" w:eastAsia="宋体" w:cs="宋体"/>
          <w:color w:val="auto"/>
          <w:spacing w:val="0"/>
          <w:sz w:val="24"/>
          <w:szCs w:val="24"/>
          <w:highlight w:val="none"/>
        </w:rPr>
        <w:t>工作，应按委托方的书面指示全部或部分地使用，或根本不予动用；发生时应按实际</w:t>
      </w:r>
      <w:r>
        <w:rPr>
          <w:rFonts w:ascii="宋体" w:hAnsi="宋体" w:eastAsia="宋体" w:cs="宋体"/>
          <w:color w:val="auto"/>
          <w:sz w:val="24"/>
          <w:szCs w:val="24"/>
          <w:highlight w:val="none"/>
        </w:rPr>
        <w:t>发生的工</w:t>
      </w:r>
      <w:r>
        <w:rPr>
          <w:rFonts w:ascii="宋体" w:hAnsi="宋体" w:eastAsia="宋体" w:cs="宋体"/>
          <w:color w:val="auto"/>
          <w:spacing w:val="0"/>
          <w:sz w:val="24"/>
          <w:szCs w:val="24"/>
          <w:highlight w:val="none"/>
        </w:rPr>
        <w:t>作费用并经委托方核实后支付。项目暂定金的金额及用途在专用合同条款中约定。</w:t>
      </w:r>
    </w:p>
    <w:p w14:paraId="6D26576E">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17.5</w:t>
      </w:r>
      <w:r>
        <w:rPr>
          <w:rFonts w:hint="eastAsia" w:ascii="宋体" w:hAnsi="宋体" w:eastAsia="宋体" w:cs="宋体"/>
          <w:b/>
          <w:bCs/>
          <w:color w:val="auto"/>
          <w:spacing w:val="0"/>
          <w:w w:val="100"/>
          <w:sz w:val="24"/>
          <w:szCs w:val="24"/>
          <w:highlight w:val="none"/>
        </w:rPr>
        <w:t xml:space="preserve"> </w:t>
      </w:r>
      <w:r>
        <w:rPr>
          <w:rFonts w:ascii="宋体" w:hAnsi="宋体" w:eastAsia="宋体" w:cs="宋体"/>
          <w:color w:val="auto"/>
          <w:spacing w:val="0"/>
          <w:sz w:val="24"/>
          <w:szCs w:val="24"/>
          <w:highlight w:val="none"/>
        </w:rPr>
        <w:t>费用的检查</w:t>
      </w:r>
    </w:p>
    <w:p w14:paraId="79E954E0">
      <w:pPr>
        <w:widowControl w:val="0"/>
        <w:kinsoku/>
        <w:autoSpaceDE/>
        <w:autoSpaceDN/>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委托方有权了解和检查项目费用使用去向，但委托方的检查不得妨碍受托方的正常工作。</w:t>
      </w:r>
    </w:p>
    <w:p w14:paraId="2B269083">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18  </w:t>
      </w:r>
      <w:r>
        <w:rPr>
          <w:rFonts w:ascii="宋体" w:hAnsi="宋体" w:eastAsia="宋体" w:cs="宋体"/>
          <w:color w:val="auto"/>
          <w:spacing w:val="0"/>
          <w:sz w:val="24"/>
          <w:szCs w:val="24"/>
          <w:highlight w:val="none"/>
        </w:rPr>
        <w:t>合同的生效和终止</w:t>
      </w:r>
    </w:p>
    <w:p w14:paraId="36B5AACC">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合同生效的时间，以双方签署的协议书上约定的时间为准。合同执行至合同协议书规定的</w:t>
      </w:r>
      <w:r>
        <w:rPr>
          <w:rFonts w:ascii="宋体" w:hAnsi="宋体" w:eastAsia="宋体" w:cs="宋体"/>
          <w:color w:val="auto"/>
          <w:spacing w:val="0"/>
          <w:sz w:val="24"/>
          <w:szCs w:val="24"/>
          <w:highlight w:val="none"/>
        </w:rPr>
        <w:t>终止日期时，合同自然终止。合同的终止并不影响双方应有的权利和应承担的责任。</w:t>
      </w:r>
    </w:p>
    <w:p w14:paraId="0B6E7093">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19 </w:t>
      </w:r>
      <w:r>
        <w:rPr>
          <w:rFonts w:ascii="宋体" w:hAnsi="宋体" w:eastAsia="宋体" w:cs="宋体"/>
          <w:color w:val="auto"/>
          <w:spacing w:val="0"/>
          <w:sz w:val="24"/>
          <w:szCs w:val="24"/>
          <w:highlight w:val="none"/>
        </w:rPr>
        <w:t>合同的变更</w:t>
      </w:r>
    </w:p>
    <w:p w14:paraId="3DA09394">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19.1 </w:t>
      </w:r>
      <w:r>
        <w:rPr>
          <w:rFonts w:ascii="宋体" w:hAnsi="宋体" w:eastAsia="宋体" w:cs="宋体"/>
          <w:color w:val="auto"/>
          <w:spacing w:val="0"/>
          <w:sz w:val="24"/>
          <w:szCs w:val="24"/>
          <w:highlight w:val="none"/>
        </w:rPr>
        <w:t>变更的申请及批准</w:t>
      </w:r>
    </w:p>
    <w:p w14:paraId="3DABA7D4">
      <w:pPr>
        <w:widowControl w:val="0"/>
        <w:kinsoku/>
        <w:autoSpaceDE/>
        <w:autoSpaceDN/>
        <w:spacing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任何一方提出申请并经双方书面同意后，可对本合同进行变更。任何变更都必须得到委托</w:t>
      </w:r>
      <w:r>
        <w:rPr>
          <w:rFonts w:ascii="宋体" w:hAnsi="宋体" w:eastAsia="宋体" w:cs="宋体"/>
          <w:color w:val="auto"/>
          <w:spacing w:val="0"/>
          <w:sz w:val="24"/>
          <w:szCs w:val="24"/>
          <w:highlight w:val="none"/>
        </w:rPr>
        <w:t>方的书面批准，才能生效。</w:t>
      </w:r>
    </w:p>
    <w:p w14:paraId="144728AC">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19.2 </w:t>
      </w:r>
      <w:r>
        <w:rPr>
          <w:rFonts w:ascii="宋体" w:hAnsi="宋体" w:eastAsia="宋体" w:cs="宋体"/>
          <w:color w:val="auto"/>
          <w:spacing w:val="0"/>
          <w:sz w:val="24"/>
          <w:szCs w:val="24"/>
          <w:highlight w:val="none"/>
        </w:rPr>
        <w:t>委托方提出变更及处理</w:t>
      </w:r>
    </w:p>
    <w:p w14:paraId="5FE0B9C1">
      <w:pPr>
        <w:widowControl w:val="0"/>
        <w:kinsoku/>
        <w:autoSpaceDE/>
        <w:autoSpaceDN/>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委托方可书面要求，在与受托方协商一致的基础上，改变本合同条款约定的内容，进行合</w:t>
      </w:r>
      <w:r>
        <w:rPr>
          <w:rFonts w:ascii="宋体" w:hAnsi="宋体" w:eastAsia="宋体" w:cs="宋体"/>
          <w:color w:val="auto"/>
          <w:spacing w:val="0"/>
          <w:sz w:val="24"/>
          <w:szCs w:val="24"/>
          <w:highlight w:val="none"/>
        </w:rPr>
        <w:t>同变更。上述变更导致增加或减少的工作量，其涉及有关费用及时间亦应做相应的调整。</w:t>
      </w:r>
    </w:p>
    <w:p w14:paraId="6DB49D48">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19.3 </w:t>
      </w:r>
      <w:r>
        <w:rPr>
          <w:rFonts w:ascii="宋体" w:hAnsi="宋体" w:eastAsia="宋体" w:cs="宋体"/>
          <w:color w:val="auto"/>
          <w:spacing w:val="0"/>
          <w:sz w:val="24"/>
          <w:szCs w:val="24"/>
          <w:highlight w:val="none"/>
        </w:rPr>
        <w:t>受托方提出的变更及处理</w:t>
      </w:r>
    </w:p>
    <w:p w14:paraId="6BC9B246">
      <w:pPr>
        <w:widowControl w:val="0"/>
        <w:kinsoku/>
        <w:autoSpaceDE/>
        <w:autoSpaceDN/>
        <w:spacing w:before="0" w:line="480" w:lineRule="exact"/>
        <w:ind w:firstLine="480" w:firstLineChars="200"/>
        <w:jc w:val="both"/>
        <w:rPr>
          <w:rFonts w:ascii="宋体" w:hAnsi="宋体" w:eastAsia="宋体" w:cs="宋体"/>
          <w:color w:val="auto"/>
          <w:spacing w:val="0"/>
          <w:sz w:val="24"/>
          <w:szCs w:val="24"/>
          <w:highlight w:val="none"/>
        </w:rPr>
      </w:pPr>
      <w:r>
        <w:rPr>
          <w:rFonts w:ascii="宋体" w:hAnsi="宋体" w:eastAsia="宋体" w:cs="宋体"/>
          <w:color w:val="auto"/>
          <w:spacing w:val="0"/>
          <w:sz w:val="24"/>
          <w:szCs w:val="24"/>
          <w:highlight w:val="none"/>
        </w:rPr>
        <w:t>因受托方的责任，阻碍或延误了履行合同，如有必</w:t>
      </w:r>
      <w:r>
        <w:rPr>
          <w:rFonts w:ascii="宋体" w:hAnsi="宋体" w:eastAsia="宋体" w:cs="宋体"/>
          <w:color w:val="auto"/>
          <w:sz w:val="24"/>
          <w:szCs w:val="24"/>
          <w:highlight w:val="none"/>
        </w:rPr>
        <w:t>要，在与委托方协商一致的基础上对合</w:t>
      </w:r>
      <w:r>
        <w:rPr>
          <w:rFonts w:ascii="宋体" w:hAnsi="宋体" w:eastAsia="宋体" w:cs="宋体"/>
          <w:color w:val="auto"/>
          <w:spacing w:val="0"/>
          <w:sz w:val="24"/>
          <w:szCs w:val="24"/>
          <w:highlight w:val="none"/>
        </w:rPr>
        <w:t>同进行相应的变更。此变更并不免除受托方应负的违约责任。因委托方或第三方的责</w:t>
      </w:r>
      <w:r>
        <w:rPr>
          <w:rFonts w:ascii="宋体" w:hAnsi="宋体" w:eastAsia="宋体" w:cs="宋体"/>
          <w:color w:val="auto"/>
          <w:sz w:val="24"/>
          <w:szCs w:val="24"/>
          <w:highlight w:val="none"/>
        </w:rPr>
        <w:t>任，阻碍</w:t>
      </w:r>
      <w:r>
        <w:rPr>
          <w:rFonts w:ascii="宋体" w:hAnsi="宋体" w:eastAsia="宋体" w:cs="宋体"/>
          <w:color w:val="auto"/>
          <w:spacing w:val="0"/>
          <w:sz w:val="24"/>
          <w:szCs w:val="24"/>
          <w:highlight w:val="none"/>
        </w:rPr>
        <w:t>或延误了受托方履行合同，受托方应及时将该情况与其可能产生的影响书面通知委托</w:t>
      </w:r>
      <w:r>
        <w:rPr>
          <w:rFonts w:ascii="宋体" w:hAnsi="宋体" w:eastAsia="宋体" w:cs="宋体"/>
          <w:color w:val="auto"/>
          <w:sz w:val="24"/>
          <w:szCs w:val="24"/>
          <w:highlight w:val="none"/>
        </w:rPr>
        <w:t>方，委托</w:t>
      </w:r>
      <w:r>
        <w:rPr>
          <w:rFonts w:ascii="宋体" w:hAnsi="宋体" w:eastAsia="宋体" w:cs="宋体"/>
          <w:color w:val="auto"/>
          <w:spacing w:val="0"/>
          <w:sz w:val="24"/>
          <w:szCs w:val="24"/>
          <w:highlight w:val="none"/>
        </w:rPr>
        <w:t>方书面认可后，在双方协商一致的基础上对合同进行相应的变更。</w:t>
      </w:r>
    </w:p>
    <w:p w14:paraId="50A742D4">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20 </w:t>
      </w:r>
      <w:r>
        <w:rPr>
          <w:rFonts w:ascii="宋体" w:hAnsi="宋体" w:eastAsia="宋体" w:cs="宋体"/>
          <w:color w:val="auto"/>
          <w:sz w:val="24"/>
          <w:szCs w:val="24"/>
          <w:highlight w:val="none"/>
        </w:rPr>
        <w:t>合同的暂停与解除</w:t>
      </w:r>
    </w:p>
    <w:p w14:paraId="57784E51">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20.1 </w:t>
      </w:r>
      <w:r>
        <w:rPr>
          <w:rFonts w:ascii="宋体" w:hAnsi="宋体" w:eastAsia="宋体" w:cs="宋体"/>
          <w:color w:val="auto"/>
          <w:sz w:val="24"/>
          <w:szCs w:val="24"/>
          <w:highlight w:val="none"/>
        </w:rPr>
        <w:t>委托方提出的合同暂停和解除</w:t>
      </w:r>
    </w:p>
    <w:p w14:paraId="07D78557">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委托方由于自身或受托方原因，要求受托方全部或部分暂停及解除本项目合同时，必须发出书面通知。受托方在接到通知后，应立即安</w:t>
      </w:r>
      <w:r>
        <w:rPr>
          <w:rFonts w:ascii="宋体" w:hAnsi="宋体" w:eastAsia="宋体" w:cs="宋体"/>
          <w:color w:val="auto"/>
          <w:sz w:val="24"/>
          <w:szCs w:val="24"/>
          <w:highlight w:val="none"/>
        </w:rPr>
        <w:t>排停止全部或该部分项目任务并将相关费用开支</w:t>
      </w:r>
      <w:r>
        <w:rPr>
          <w:rFonts w:ascii="宋体" w:hAnsi="宋体" w:eastAsia="宋体" w:cs="宋体"/>
          <w:color w:val="auto"/>
          <w:spacing w:val="0"/>
          <w:sz w:val="24"/>
          <w:szCs w:val="24"/>
          <w:highlight w:val="none"/>
        </w:rPr>
        <w:t>减至最小。委托方应按合同条款约定与受托方进行合同清算。</w:t>
      </w:r>
    </w:p>
    <w:p w14:paraId="5A53DF23">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20.2 </w:t>
      </w:r>
      <w:r>
        <w:rPr>
          <w:rFonts w:ascii="宋体" w:hAnsi="宋体" w:eastAsia="宋体" w:cs="宋体"/>
          <w:color w:val="auto"/>
          <w:sz w:val="24"/>
          <w:szCs w:val="24"/>
          <w:highlight w:val="none"/>
        </w:rPr>
        <w:t>受托方提出的合同暂停和解除</w:t>
      </w:r>
    </w:p>
    <w:p w14:paraId="2B35E70A">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出现根据本项目出现合同的约定不应由受托方负</w:t>
      </w:r>
      <w:r>
        <w:rPr>
          <w:rFonts w:ascii="宋体" w:hAnsi="宋体" w:eastAsia="宋体" w:cs="宋体"/>
          <w:color w:val="auto"/>
          <w:sz w:val="24"/>
          <w:szCs w:val="24"/>
          <w:highlight w:val="none"/>
        </w:rPr>
        <w:t>责的情况；当该情况已使受托方不能继续</w:t>
      </w:r>
      <w:r>
        <w:rPr>
          <w:rFonts w:ascii="宋体" w:hAnsi="宋体" w:eastAsia="宋体" w:cs="宋体"/>
          <w:color w:val="auto"/>
          <w:spacing w:val="0"/>
          <w:sz w:val="24"/>
          <w:szCs w:val="24"/>
          <w:highlight w:val="none"/>
        </w:rPr>
        <w:t>履行全部或部分项目任务时，受托方书面通知委托方后，有权暂停合同执行，因此</w:t>
      </w:r>
      <w:r>
        <w:rPr>
          <w:rFonts w:ascii="宋体" w:hAnsi="宋体" w:eastAsia="宋体" w:cs="宋体"/>
          <w:color w:val="auto"/>
          <w:sz w:val="24"/>
          <w:szCs w:val="24"/>
          <w:highlight w:val="none"/>
        </w:rPr>
        <w:t>而增加的项</w:t>
      </w:r>
      <w:r>
        <w:rPr>
          <w:rFonts w:ascii="宋体" w:hAnsi="宋体" w:eastAsia="宋体" w:cs="宋体"/>
          <w:color w:val="auto"/>
          <w:spacing w:val="0"/>
          <w:sz w:val="24"/>
          <w:szCs w:val="24"/>
          <w:highlight w:val="none"/>
        </w:rPr>
        <w:t>目工作量或延长的时间，委托方应按合同条款约定进行调整，当该情况已使受托方</w:t>
      </w:r>
      <w:r>
        <w:rPr>
          <w:rFonts w:ascii="宋体" w:hAnsi="宋体" w:eastAsia="宋体" w:cs="宋体"/>
          <w:color w:val="auto"/>
          <w:sz w:val="24"/>
          <w:szCs w:val="24"/>
          <w:highlight w:val="none"/>
        </w:rPr>
        <w:t>已无法继续</w:t>
      </w:r>
      <w:r>
        <w:rPr>
          <w:rFonts w:ascii="宋体" w:hAnsi="宋体" w:eastAsia="宋体" w:cs="宋体"/>
          <w:color w:val="auto"/>
          <w:spacing w:val="0"/>
          <w:sz w:val="24"/>
          <w:szCs w:val="24"/>
          <w:highlight w:val="none"/>
        </w:rPr>
        <w:t>履行项目任务时，受托方在书面通知委托方后，有权单方面解除项目合同，委托方</w:t>
      </w:r>
      <w:r>
        <w:rPr>
          <w:rFonts w:ascii="宋体" w:hAnsi="宋体" w:eastAsia="宋体" w:cs="宋体"/>
          <w:color w:val="auto"/>
          <w:sz w:val="24"/>
          <w:szCs w:val="24"/>
          <w:highlight w:val="none"/>
        </w:rPr>
        <w:t>应按合同条</w:t>
      </w:r>
      <w:r>
        <w:rPr>
          <w:rFonts w:ascii="宋体" w:hAnsi="宋体" w:eastAsia="宋体" w:cs="宋体"/>
          <w:color w:val="auto"/>
          <w:spacing w:val="0"/>
          <w:sz w:val="24"/>
          <w:szCs w:val="24"/>
          <w:highlight w:val="none"/>
        </w:rPr>
        <w:t>款约定及时与受托方进行合同清算。</w:t>
      </w:r>
    </w:p>
    <w:p w14:paraId="070B00FF">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20.3 </w:t>
      </w:r>
      <w:r>
        <w:rPr>
          <w:rFonts w:ascii="宋体" w:hAnsi="宋体" w:eastAsia="宋体" w:cs="宋体"/>
          <w:color w:val="auto"/>
          <w:sz w:val="24"/>
          <w:szCs w:val="24"/>
          <w:highlight w:val="none"/>
        </w:rPr>
        <w:t>不可抗力致使合同暂停和解除</w:t>
      </w:r>
    </w:p>
    <w:p w14:paraId="449F04FC">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因不可抗力致使本项目合同不能履行或只能部分履行时，一方应立即书面通知另一方，暂</w:t>
      </w:r>
      <w:r>
        <w:rPr>
          <w:rFonts w:ascii="宋体" w:hAnsi="宋体" w:eastAsia="宋体" w:cs="宋体"/>
          <w:color w:val="auto"/>
          <w:spacing w:val="0"/>
          <w:sz w:val="24"/>
          <w:szCs w:val="24"/>
          <w:highlight w:val="none"/>
        </w:rPr>
        <w:t>停或解除本项目合同。双方应对由此而产生的任何损失、损害或延误各负其责。</w:t>
      </w:r>
    </w:p>
    <w:p w14:paraId="1B07D5A4">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20.4 </w:t>
      </w:r>
      <w:r>
        <w:rPr>
          <w:rFonts w:ascii="宋体" w:hAnsi="宋体" w:eastAsia="宋体" w:cs="宋体"/>
          <w:color w:val="auto"/>
          <w:spacing w:val="0"/>
          <w:position w:val="0"/>
          <w:sz w:val="24"/>
          <w:szCs w:val="24"/>
          <w:highlight w:val="none"/>
        </w:rPr>
        <w:t>项目合同的解除，不得损害或影响双方根据本项目合同应担的义务、责任以及应有权</w:t>
      </w:r>
      <w:r>
        <w:rPr>
          <w:rFonts w:ascii="宋体" w:hAnsi="宋体" w:eastAsia="宋体" w:cs="宋体"/>
          <w:color w:val="auto"/>
          <w:spacing w:val="0"/>
          <w:sz w:val="24"/>
          <w:szCs w:val="24"/>
          <w:highlight w:val="none"/>
        </w:rPr>
        <w:t>力、利益。</w:t>
      </w:r>
    </w:p>
    <w:p w14:paraId="0F4F1E55">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21 </w:t>
      </w:r>
      <w:r>
        <w:rPr>
          <w:rFonts w:ascii="宋体" w:hAnsi="宋体" w:eastAsia="宋体" w:cs="宋体"/>
          <w:color w:val="auto"/>
          <w:spacing w:val="0"/>
          <w:sz w:val="24"/>
          <w:szCs w:val="24"/>
          <w:highlight w:val="none"/>
        </w:rPr>
        <w:t>转让和分包</w:t>
      </w:r>
    </w:p>
    <w:p w14:paraId="09E1E429">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position w:val="0"/>
          <w:sz w:val="24"/>
          <w:szCs w:val="24"/>
          <w:highlight w:val="none"/>
        </w:rPr>
        <w:t>受托方未经委托方同意，不得随意将项目任务进行转让和分包。</w:t>
      </w:r>
      <w:r>
        <w:rPr>
          <w:rFonts w:ascii="宋体" w:hAnsi="宋体" w:eastAsia="宋体" w:cs="宋体"/>
          <w:color w:val="auto"/>
          <w:spacing w:val="0"/>
          <w:position w:val="0"/>
          <w:sz w:val="24"/>
          <w:szCs w:val="24"/>
          <w:highlight w:val="none"/>
        </w:rPr>
        <w:t>受托方因项目任务的需要，</w:t>
      </w:r>
      <w:r>
        <w:rPr>
          <w:rFonts w:ascii="宋体" w:hAnsi="宋体" w:eastAsia="宋体" w:cs="宋体"/>
          <w:color w:val="auto"/>
          <w:spacing w:val="0"/>
          <w:sz w:val="24"/>
          <w:szCs w:val="24"/>
          <w:highlight w:val="none"/>
        </w:rPr>
        <w:t>与第三方技术合作及聘用专业技术人员不属于转让和分包。</w:t>
      </w:r>
    </w:p>
    <w:p w14:paraId="2ED4C546">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22 </w:t>
      </w:r>
      <w:r>
        <w:rPr>
          <w:rFonts w:ascii="宋体" w:hAnsi="宋体" w:eastAsia="宋体" w:cs="宋体"/>
          <w:color w:val="auto"/>
          <w:spacing w:val="0"/>
          <w:sz w:val="24"/>
          <w:szCs w:val="24"/>
          <w:highlight w:val="none"/>
        </w:rPr>
        <w:t>合同违约</w:t>
      </w:r>
    </w:p>
    <w:p w14:paraId="58C13477">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22.1 </w:t>
      </w:r>
      <w:r>
        <w:rPr>
          <w:rFonts w:ascii="宋体" w:hAnsi="宋体" w:eastAsia="宋体" w:cs="宋体"/>
          <w:color w:val="auto"/>
          <w:sz w:val="24"/>
          <w:szCs w:val="24"/>
          <w:highlight w:val="none"/>
        </w:rPr>
        <w:t>受托方的违约情形及处理</w:t>
      </w:r>
    </w:p>
    <w:p w14:paraId="70FCDAE3">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22.1.1 </w:t>
      </w:r>
      <w:r>
        <w:rPr>
          <w:rFonts w:ascii="宋体" w:hAnsi="宋体" w:eastAsia="宋体" w:cs="宋体"/>
          <w:color w:val="auto"/>
          <w:spacing w:val="0"/>
          <w:position w:val="0"/>
          <w:sz w:val="24"/>
          <w:szCs w:val="24"/>
          <w:highlight w:val="none"/>
        </w:rPr>
        <w:t>受托方违反合同的约定，未经委托方批准，将项目的任何部分转让或分包。委托方</w:t>
      </w:r>
      <w:r>
        <w:rPr>
          <w:rFonts w:ascii="宋体" w:hAnsi="宋体" w:eastAsia="宋体" w:cs="宋体"/>
          <w:color w:val="auto"/>
          <w:spacing w:val="0"/>
          <w:sz w:val="24"/>
          <w:szCs w:val="24"/>
          <w:highlight w:val="none"/>
        </w:rPr>
        <w:t>有权暂停或解除合同。</w:t>
      </w:r>
    </w:p>
    <w:p w14:paraId="06C26C8A">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22.1.2 </w:t>
      </w:r>
      <w:r>
        <w:rPr>
          <w:rFonts w:ascii="宋体" w:hAnsi="宋体" w:eastAsia="宋体" w:cs="宋体"/>
          <w:color w:val="auto"/>
          <w:spacing w:val="0"/>
          <w:sz w:val="24"/>
          <w:szCs w:val="24"/>
          <w:highlight w:val="none"/>
        </w:rPr>
        <w:t>受托方未能按照</w:t>
      </w:r>
      <w:r>
        <w:rPr>
          <w:rFonts w:hint="eastAsia" w:ascii="宋体" w:hAnsi="宋体" w:eastAsia="宋体" w:cs="宋体"/>
          <w:color w:val="auto"/>
          <w:spacing w:val="0"/>
          <w:sz w:val="24"/>
          <w:szCs w:val="24"/>
          <w:highlight w:val="none"/>
          <w:lang w:eastAsia="zh-CN"/>
        </w:rPr>
        <w:t>响应</w:t>
      </w:r>
      <w:r>
        <w:rPr>
          <w:rFonts w:ascii="宋体" w:hAnsi="宋体" w:eastAsia="宋体" w:cs="宋体"/>
          <w:color w:val="auto"/>
          <w:spacing w:val="0"/>
          <w:sz w:val="24"/>
          <w:szCs w:val="24"/>
          <w:highlight w:val="none"/>
        </w:rPr>
        <w:t>文件的承诺配备满足项目需求的人员或设备，项目执行计划严重滞后的，可根据情况扣减合同专用条款规定的违约金；造成委托方实际损失的，委托方</w:t>
      </w:r>
      <w:r>
        <w:rPr>
          <w:rFonts w:ascii="宋体" w:hAnsi="宋体" w:eastAsia="宋体" w:cs="宋体"/>
          <w:color w:val="auto"/>
          <w:sz w:val="24"/>
          <w:szCs w:val="24"/>
          <w:highlight w:val="none"/>
        </w:rPr>
        <w:t>将从</w:t>
      </w:r>
      <w:r>
        <w:rPr>
          <w:rFonts w:ascii="宋体" w:hAnsi="宋体" w:eastAsia="宋体" w:cs="宋体"/>
          <w:color w:val="auto"/>
          <w:spacing w:val="0"/>
          <w:sz w:val="24"/>
          <w:szCs w:val="24"/>
          <w:highlight w:val="none"/>
        </w:rPr>
        <w:t>合同费用中扣除其相应损失费用。</w:t>
      </w:r>
    </w:p>
    <w:p w14:paraId="2644DE40">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22.1.3</w:t>
      </w:r>
      <w:r>
        <w:rPr>
          <w:rFonts w:hint="eastAsia" w:ascii="宋体" w:hAnsi="宋体" w:eastAsia="宋体" w:cs="宋体"/>
          <w:b/>
          <w:bCs/>
          <w:color w:val="auto"/>
          <w:spacing w:val="0"/>
          <w:w w:val="100"/>
          <w:sz w:val="24"/>
          <w:szCs w:val="24"/>
          <w:highlight w:val="none"/>
        </w:rPr>
        <w:t xml:space="preserve"> </w:t>
      </w:r>
      <w:r>
        <w:rPr>
          <w:rFonts w:ascii="宋体" w:hAnsi="宋体" w:eastAsia="宋体" w:cs="宋体"/>
          <w:color w:val="auto"/>
          <w:spacing w:val="0"/>
          <w:sz w:val="24"/>
          <w:szCs w:val="24"/>
          <w:highlight w:val="none"/>
        </w:rPr>
        <w:t>受托方对项目的工作深度、质量等达不到合同要求的，不能通过</w:t>
      </w:r>
      <w:r>
        <w:rPr>
          <w:rFonts w:ascii="宋体" w:hAnsi="宋体" w:eastAsia="宋体" w:cs="宋体"/>
          <w:color w:val="auto"/>
          <w:sz w:val="24"/>
          <w:szCs w:val="24"/>
          <w:highlight w:val="none"/>
        </w:rPr>
        <w:t>委托方组织的验收，</w:t>
      </w:r>
      <w:r>
        <w:rPr>
          <w:rFonts w:ascii="宋体" w:hAnsi="宋体" w:eastAsia="宋体" w:cs="宋体"/>
          <w:color w:val="auto"/>
          <w:spacing w:val="0"/>
          <w:sz w:val="24"/>
          <w:szCs w:val="24"/>
          <w:highlight w:val="none"/>
        </w:rPr>
        <w:t>受托方应进行整改，再次进行验收，所增加费用由受托方承担。如仍不能通过验</w:t>
      </w:r>
      <w:r>
        <w:rPr>
          <w:rFonts w:ascii="宋体" w:hAnsi="宋体" w:eastAsia="宋体" w:cs="宋体"/>
          <w:color w:val="auto"/>
          <w:sz w:val="24"/>
          <w:szCs w:val="24"/>
          <w:highlight w:val="none"/>
        </w:rPr>
        <w:t>收的，委托方</w:t>
      </w:r>
      <w:r>
        <w:rPr>
          <w:rFonts w:ascii="宋体" w:hAnsi="宋体" w:eastAsia="宋体" w:cs="宋体"/>
          <w:color w:val="auto"/>
          <w:spacing w:val="0"/>
          <w:sz w:val="24"/>
          <w:szCs w:val="24"/>
          <w:highlight w:val="none"/>
        </w:rPr>
        <w:t>有权解除合同，受托方承担由此造成的一切损失，并退还已支付全部费用。</w:t>
      </w:r>
    </w:p>
    <w:p w14:paraId="3164D9AE">
      <w:pPr>
        <w:widowControl w:val="0"/>
        <w:kinsoku/>
        <w:autoSpaceDE/>
        <w:autoSpaceDN/>
        <w:spacing w:before="0" w:line="480" w:lineRule="exact"/>
        <w:ind w:left="0" w:firstLine="482" w:firstLineChars="200"/>
        <w:jc w:val="both"/>
        <w:rPr>
          <w:rFonts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22.1.4  </w:t>
      </w:r>
      <w:r>
        <w:rPr>
          <w:rFonts w:ascii="宋体" w:hAnsi="宋体" w:eastAsia="宋体" w:cs="宋体"/>
          <w:color w:val="auto"/>
          <w:spacing w:val="0"/>
          <w:sz w:val="24"/>
          <w:szCs w:val="24"/>
          <w:highlight w:val="none"/>
        </w:rPr>
        <w:t>受托方违反专利、著作权、技术秘密及奖励等事项的规定，经委托方通知后未改正的，委托方可根据情况酌情扣减一定金额的违约</w:t>
      </w:r>
      <w:r>
        <w:rPr>
          <w:rFonts w:ascii="宋体" w:hAnsi="宋体" w:eastAsia="宋体" w:cs="宋体"/>
          <w:color w:val="auto"/>
          <w:sz w:val="24"/>
          <w:szCs w:val="24"/>
          <w:highlight w:val="none"/>
        </w:rPr>
        <w:t>金；损害委托方各项合同约定的权益或给委托</w:t>
      </w:r>
      <w:r>
        <w:rPr>
          <w:rFonts w:ascii="宋体" w:hAnsi="宋体" w:eastAsia="宋体" w:cs="宋体"/>
          <w:color w:val="auto"/>
          <w:spacing w:val="0"/>
          <w:sz w:val="24"/>
          <w:szCs w:val="24"/>
          <w:highlight w:val="none"/>
        </w:rPr>
        <w:t>方造成损失，委托方有权解除合同并追究受托方的责任。</w:t>
      </w:r>
    </w:p>
    <w:p w14:paraId="4540FF82">
      <w:pPr>
        <w:widowControl w:val="0"/>
        <w:kinsoku/>
        <w:autoSpaceDE/>
        <w:autoSpaceDN/>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22.1.5 </w:t>
      </w:r>
      <w:r>
        <w:rPr>
          <w:rFonts w:ascii="宋体" w:hAnsi="宋体" w:eastAsia="宋体" w:cs="宋体"/>
          <w:color w:val="auto"/>
          <w:spacing w:val="0"/>
          <w:position w:val="0"/>
          <w:sz w:val="24"/>
          <w:szCs w:val="24"/>
          <w:highlight w:val="none"/>
        </w:rPr>
        <w:t>受托方向第三方索贿、谋取私利，或与他人串通损害委托方利益，或违反合同约定</w:t>
      </w:r>
      <w:r>
        <w:rPr>
          <w:rFonts w:ascii="宋体" w:hAnsi="宋体" w:eastAsia="宋体" w:cs="宋体"/>
          <w:color w:val="auto"/>
          <w:spacing w:val="0"/>
          <w:sz w:val="24"/>
          <w:szCs w:val="24"/>
          <w:highlight w:val="none"/>
        </w:rPr>
        <w:t>应尽的其他义务情形，给委托方造成损失，委托方有权追究受托方的责任。</w:t>
      </w:r>
    </w:p>
    <w:p w14:paraId="212179D1">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22.2 </w:t>
      </w:r>
      <w:r>
        <w:rPr>
          <w:rFonts w:ascii="宋体" w:hAnsi="宋体" w:eastAsia="宋体" w:cs="宋体"/>
          <w:color w:val="auto"/>
          <w:sz w:val="24"/>
          <w:szCs w:val="24"/>
          <w:highlight w:val="none"/>
        </w:rPr>
        <w:t>委托方的违约情形及处理</w:t>
      </w:r>
    </w:p>
    <w:p w14:paraId="218CD723">
      <w:pPr>
        <w:keepNext w:val="0"/>
        <w:keepLines w:val="0"/>
        <w:pageBreakBefore w:val="0"/>
        <w:widowControl w:val="0"/>
        <w:kinsoku/>
        <w:wordWrap/>
        <w:overflowPunct/>
        <w:topLinePunct w:val="0"/>
        <w:bidi w:val="0"/>
        <w:adjustRightInd w:val="0"/>
        <w:snapToGrid w:val="0"/>
        <w:spacing w:line="480" w:lineRule="exact"/>
        <w:ind w:left="0" w:firstLine="482" w:firstLineChars="200"/>
        <w:jc w:val="both"/>
        <w:textAlignment w:val="baseline"/>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22.2.1 </w:t>
      </w:r>
      <w:r>
        <w:rPr>
          <w:rFonts w:ascii="宋体" w:hAnsi="宋体" w:eastAsia="宋体" w:cs="宋体"/>
          <w:color w:val="auto"/>
          <w:spacing w:val="0"/>
          <w:position w:val="0"/>
          <w:sz w:val="24"/>
          <w:szCs w:val="24"/>
          <w:highlight w:val="none"/>
        </w:rPr>
        <w:t>委托方在合同约定的期限内，未向受托方支付到期应付的款项，受托方有权暂停和</w:t>
      </w:r>
      <w:r>
        <w:rPr>
          <w:rFonts w:ascii="宋体" w:hAnsi="宋体" w:eastAsia="宋体" w:cs="宋体"/>
          <w:color w:val="auto"/>
          <w:spacing w:val="-7"/>
          <w:sz w:val="22"/>
          <w:szCs w:val="22"/>
          <w:highlight w:val="none"/>
        </w:rPr>
        <w:t>解</w:t>
      </w:r>
      <w:r>
        <w:rPr>
          <w:rFonts w:ascii="宋体" w:hAnsi="宋体" w:eastAsia="宋体" w:cs="宋体"/>
          <w:color w:val="auto"/>
          <w:spacing w:val="0"/>
          <w:sz w:val="24"/>
          <w:szCs w:val="24"/>
          <w:highlight w:val="none"/>
        </w:rPr>
        <w:t>除合同。</w:t>
      </w:r>
    </w:p>
    <w:p w14:paraId="4C248BA2">
      <w:pPr>
        <w:widowControl w:val="0"/>
        <w:kinsoku/>
        <w:autoSpaceDE/>
        <w:autoSpaceDN/>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 xml:space="preserve">22.2.2 </w:t>
      </w:r>
      <w:r>
        <w:rPr>
          <w:rFonts w:ascii="宋体" w:hAnsi="宋体" w:eastAsia="宋体" w:cs="宋体"/>
          <w:color w:val="auto"/>
          <w:spacing w:val="0"/>
          <w:position w:val="0"/>
          <w:sz w:val="24"/>
          <w:szCs w:val="24"/>
          <w:highlight w:val="none"/>
        </w:rPr>
        <w:t>委托方未按合同约定应尽的其他义务，委托方应及时纠正；给受托方造成损失，受</w:t>
      </w:r>
      <w:r>
        <w:rPr>
          <w:rFonts w:ascii="宋体" w:hAnsi="宋体" w:eastAsia="宋体" w:cs="宋体"/>
          <w:color w:val="auto"/>
          <w:spacing w:val="0"/>
          <w:sz w:val="24"/>
          <w:szCs w:val="24"/>
          <w:highlight w:val="none"/>
        </w:rPr>
        <w:t>托方有权追究委托方的责任。</w:t>
      </w:r>
    </w:p>
    <w:p w14:paraId="211A0D55">
      <w:pPr>
        <w:widowControl w:val="0"/>
        <w:kinsoku/>
        <w:autoSpaceDE/>
        <w:autoSpaceDN/>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23 </w:t>
      </w:r>
      <w:r>
        <w:rPr>
          <w:rFonts w:ascii="宋体" w:hAnsi="宋体" w:eastAsia="宋体" w:cs="宋体"/>
          <w:color w:val="auto"/>
          <w:spacing w:val="0"/>
          <w:sz w:val="24"/>
          <w:szCs w:val="24"/>
          <w:highlight w:val="none"/>
        </w:rPr>
        <w:t>合同的纠纷</w:t>
      </w:r>
    </w:p>
    <w:p w14:paraId="57F3A579">
      <w:pPr>
        <w:widowControl w:val="0"/>
        <w:kinsoku/>
        <w:autoSpaceDE/>
        <w:autoSpaceDN/>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合同当事人在履行合同中发生争议的，可以友好协商解决。合同当事人友好协商解决不成</w:t>
      </w:r>
      <w:r>
        <w:rPr>
          <w:rFonts w:ascii="宋体" w:hAnsi="宋体" w:eastAsia="宋体" w:cs="宋体"/>
          <w:color w:val="auto"/>
          <w:spacing w:val="0"/>
          <w:sz w:val="24"/>
          <w:szCs w:val="24"/>
          <w:highlight w:val="none"/>
        </w:rPr>
        <w:t>的，向合同签订地有管辖权的人民法院提起诉讼。本合同签订地为：</w:t>
      </w:r>
      <w:r>
        <w:rPr>
          <w:rFonts w:hint="eastAsia" w:ascii="宋体" w:hAnsi="宋体" w:eastAsia="宋体" w:cs="宋体"/>
          <w:color w:val="auto"/>
          <w:spacing w:val="0"/>
          <w:sz w:val="24"/>
          <w:szCs w:val="24"/>
          <w:highlight w:val="none"/>
          <w:u w:val="single"/>
          <w:lang w:val="en-US" w:eastAsia="zh-CN"/>
        </w:rPr>
        <w:t>福建省厦门市思明区</w:t>
      </w:r>
      <w:r>
        <w:rPr>
          <w:rFonts w:ascii="宋体" w:hAnsi="宋体" w:eastAsia="宋体" w:cs="宋体"/>
          <w:color w:val="auto"/>
          <w:spacing w:val="0"/>
          <w:sz w:val="24"/>
          <w:szCs w:val="24"/>
          <w:highlight w:val="none"/>
        </w:rPr>
        <w:t>。</w:t>
      </w:r>
    </w:p>
    <w:p w14:paraId="14C8438D">
      <w:pPr>
        <w:widowControl w:val="0"/>
        <w:kinsoku/>
        <w:autoSpaceDE/>
        <w:autoSpaceDN/>
        <w:spacing w:line="480" w:lineRule="exact"/>
        <w:ind w:firstLine="480" w:firstLineChars="200"/>
        <w:jc w:val="both"/>
        <w:rPr>
          <w:rFonts w:ascii="宋体" w:hAnsi="宋体" w:eastAsia="宋体" w:cs="宋体"/>
          <w:color w:val="auto"/>
          <w:sz w:val="24"/>
          <w:szCs w:val="24"/>
          <w:highlight w:val="none"/>
        </w:rPr>
        <w:sectPr>
          <w:footerReference r:id="rId18" w:type="default"/>
          <w:pgSz w:w="11906" w:h="16839"/>
          <w:pgMar w:top="1430" w:right="1418" w:bottom="1152" w:left="1423" w:header="0" w:footer="992" w:gutter="0"/>
          <w:pgNumType w:fmt="decimal"/>
          <w:cols w:space="720" w:num="1"/>
        </w:sectPr>
      </w:pPr>
    </w:p>
    <w:p w14:paraId="7212FB3F">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outlineLvl w:val="2"/>
        <w:rPr>
          <w:rFonts w:ascii="黑体" w:hAnsi="黑体" w:eastAsia="黑体" w:cs="黑体"/>
          <w:color w:val="auto"/>
          <w:sz w:val="30"/>
          <w:szCs w:val="30"/>
          <w:highlight w:val="none"/>
        </w:rPr>
      </w:pPr>
      <w:r>
        <w:rPr>
          <w:rFonts w:ascii="黑体" w:hAnsi="黑体" w:eastAsia="黑体" w:cs="黑体"/>
          <w:color w:val="auto"/>
          <w:spacing w:val="-1"/>
          <w:sz w:val="30"/>
          <w:szCs w:val="30"/>
          <w:highlight w:val="none"/>
        </w:rPr>
        <w:t>第二部分  合同专用条款</w:t>
      </w:r>
    </w:p>
    <w:p w14:paraId="5C6178CF">
      <w:pPr>
        <w:kinsoku/>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说明：</w:t>
      </w:r>
    </w:p>
    <w:p w14:paraId="213F9CB7">
      <w:pPr>
        <w:kinsoku/>
        <w:spacing w:line="480" w:lineRule="exact"/>
        <w:ind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一、本合同专用条款是委托方根据本科技项目的具体特点和实际需要，对合同通</w:t>
      </w:r>
      <w:r>
        <w:rPr>
          <w:rFonts w:ascii="宋体" w:hAnsi="宋体" w:eastAsia="宋体" w:cs="宋体"/>
          <w:color w:val="auto"/>
          <w:position w:val="0"/>
          <w:sz w:val="24"/>
          <w:szCs w:val="24"/>
          <w:highlight w:val="none"/>
        </w:rPr>
        <w:t>用条款补充、</w:t>
      </w:r>
      <w:r>
        <w:rPr>
          <w:rFonts w:ascii="宋体" w:hAnsi="宋体" w:eastAsia="宋体" w:cs="宋体"/>
          <w:color w:val="auto"/>
          <w:spacing w:val="0"/>
          <w:sz w:val="24"/>
          <w:szCs w:val="24"/>
          <w:highlight w:val="none"/>
        </w:rPr>
        <w:t>细化、修正或删除形成的；</w:t>
      </w:r>
    </w:p>
    <w:p w14:paraId="563B0FFF">
      <w:pPr>
        <w:kinsoku/>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二、专用条款中内容不得违反法律、法规的强</w:t>
      </w:r>
      <w:r>
        <w:rPr>
          <w:rFonts w:ascii="宋体" w:hAnsi="宋体" w:eastAsia="宋体" w:cs="宋体"/>
          <w:color w:val="auto"/>
          <w:position w:val="0"/>
          <w:sz w:val="24"/>
          <w:szCs w:val="24"/>
          <w:highlight w:val="none"/>
        </w:rPr>
        <w:t>制性规定和平等、自愿、公平、诚实信用原则；</w:t>
      </w:r>
    </w:p>
    <w:p w14:paraId="12D2D064">
      <w:pPr>
        <w:kinsoku/>
        <w:spacing w:line="480" w:lineRule="exact"/>
        <w:ind w:left="0" w:firstLine="482" w:firstLineChars="200"/>
        <w:jc w:val="both"/>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三、专用条款的编号与通用条款一致。</w:t>
      </w:r>
    </w:p>
    <w:p w14:paraId="79583016">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w w:val="100"/>
          <w:sz w:val="24"/>
          <w:szCs w:val="24"/>
          <w:highlight w:val="none"/>
        </w:rPr>
        <w:t xml:space="preserve"> </w:t>
      </w:r>
      <w:r>
        <w:rPr>
          <w:rFonts w:ascii="宋体" w:hAnsi="宋体" w:eastAsia="宋体" w:cs="宋体"/>
          <w:color w:val="auto"/>
          <w:spacing w:val="0"/>
          <w:sz w:val="24"/>
          <w:szCs w:val="24"/>
          <w:highlight w:val="none"/>
        </w:rPr>
        <w:t>定义和解释</w:t>
      </w:r>
    </w:p>
    <w:p w14:paraId="67E063CB">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1.2  </w:t>
      </w:r>
      <w:r>
        <w:rPr>
          <w:rFonts w:ascii="宋体" w:hAnsi="宋体" w:eastAsia="宋体" w:cs="宋体"/>
          <w:color w:val="auto"/>
          <w:spacing w:val="0"/>
          <w:sz w:val="24"/>
          <w:szCs w:val="24"/>
          <w:highlight w:val="none"/>
        </w:rPr>
        <w:t>合同当事人</w:t>
      </w:r>
    </w:p>
    <w:p w14:paraId="6DD5D739">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1.2.1 </w:t>
      </w:r>
      <w:r>
        <w:rPr>
          <w:rFonts w:ascii="宋体" w:hAnsi="宋体" w:eastAsia="宋体" w:cs="宋体"/>
          <w:color w:val="auto"/>
          <w:sz w:val="24"/>
          <w:szCs w:val="24"/>
          <w:highlight w:val="none"/>
        </w:rPr>
        <w:t>本次科技项目</w:t>
      </w:r>
      <w:r>
        <w:rPr>
          <w:rFonts w:hint="eastAsia" w:ascii="宋体" w:hAnsi="宋体" w:eastAsia="宋体" w:cs="宋体"/>
          <w:color w:val="auto"/>
          <w:sz w:val="24"/>
          <w:szCs w:val="24"/>
          <w:highlight w:val="none"/>
          <w:lang w:eastAsia="zh-CN"/>
        </w:rPr>
        <w:t>采购</w:t>
      </w:r>
      <w:r>
        <w:rPr>
          <w:rFonts w:ascii="宋体" w:hAnsi="宋体" w:eastAsia="宋体" w:cs="宋体"/>
          <w:color w:val="auto"/>
          <w:sz w:val="24"/>
          <w:szCs w:val="24"/>
          <w:highlight w:val="none"/>
        </w:rPr>
        <w:t>的委托方为</w:t>
      </w:r>
      <w:r>
        <w:rPr>
          <w:rFonts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color="auto"/>
          <w:lang w:val="en-US" w:eastAsia="zh-CN"/>
        </w:rPr>
        <w:t>福建省高速路桥建设发展有限</w:t>
      </w:r>
      <w:r>
        <w:rPr>
          <w:rFonts w:ascii="宋体" w:hAnsi="宋体" w:eastAsia="宋体" w:cs="宋体"/>
          <w:color w:val="auto"/>
          <w:spacing w:val="0"/>
          <w:sz w:val="24"/>
          <w:szCs w:val="24"/>
          <w:highlight w:val="none"/>
          <w:u w:val="single" w:color="auto"/>
        </w:rPr>
        <w:t>公司</w:t>
      </w:r>
      <w:r>
        <w:rPr>
          <w:rFonts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成交</w:t>
      </w:r>
      <w:r>
        <w:rPr>
          <w:rFonts w:ascii="宋体" w:hAnsi="宋体" w:eastAsia="宋体" w:cs="宋体"/>
          <w:color w:val="auto"/>
          <w:spacing w:val="0"/>
          <w:sz w:val="24"/>
          <w:szCs w:val="24"/>
          <w:highlight w:val="none"/>
        </w:rPr>
        <w:t>人与</w:t>
      </w:r>
      <w:r>
        <w:rPr>
          <w:rFonts w:hint="eastAsia" w:ascii="宋体" w:hAnsi="宋体" w:eastAsia="宋体" w:cs="宋体"/>
          <w:color w:val="auto"/>
          <w:spacing w:val="0"/>
          <w:sz w:val="24"/>
          <w:szCs w:val="24"/>
          <w:highlight w:val="none"/>
          <w:u w:val="single"/>
          <w:lang w:val="en-US" w:eastAsia="zh-CN"/>
        </w:rPr>
        <w:t>福建省高速路桥工程技术有限公司</w:t>
      </w:r>
      <w:r>
        <w:rPr>
          <w:rFonts w:ascii="宋体" w:hAnsi="宋体" w:eastAsia="宋体" w:cs="宋体"/>
          <w:color w:val="auto"/>
          <w:sz w:val="24"/>
          <w:szCs w:val="24"/>
          <w:highlight w:val="none"/>
        </w:rPr>
        <w:t>签订合</w:t>
      </w:r>
      <w:r>
        <w:rPr>
          <w:rFonts w:ascii="宋体" w:hAnsi="宋体" w:eastAsia="宋体" w:cs="宋体"/>
          <w:color w:val="auto"/>
          <w:spacing w:val="0"/>
          <w:sz w:val="24"/>
          <w:szCs w:val="24"/>
          <w:highlight w:val="none"/>
        </w:rPr>
        <w:t>同。</w:t>
      </w:r>
    </w:p>
    <w:p w14:paraId="474A95D1">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1.3 </w:t>
      </w:r>
      <w:r>
        <w:rPr>
          <w:rFonts w:ascii="宋体" w:hAnsi="宋体" w:eastAsia="宋体" w:cs="宋体"/>
          <w:color w:val="auto"/>
          <w:spacing w:val="0"/>
          <w:sz w:val="24"/>
          <w:szCs w:val="24"/>
          <w:highlight w:val="none"/>
        </w:rPr>
        <w:t>科技项目</w:t>
      </w:r>
    </w:p>
    <w:p w14:paraId="7E0642D0">
      <w:pPr>
        <w:kinsoku/>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1.3.1 </w:t>
      </w:r>
      <w:r>
        <w:rPr>
          <w:rFonts w:ascii="宋体" w:hAnsi="宋体" w:eastAsia="宋体" w:cs="宋体"/>
          <w:color w:val="auto"/>
          <w:spacing w:val="0"/>
          <w:sz w:val="24"/>
          <w:szCs w:val="24"/>
          <w:highlight w:val="none"/>
        </w:rPr>
        <w:t>本次科技项目</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的项目为：</w:t>
      </w:r>
      <w:r>
        <w:rPr>
          <w:rFonts w:hint="eastAsia" w:ascii="宋体" w:hAnsi="宋体" w:eastAsia="宋体" w:cs="宋体"/>
          <w:color w:val="auto"/>
          <w:spacing w:val="0"/>
          <w:sz w:val="24"/>
          <w:szCs w:val="24"/>
          <w:highlight w:val="none"/>
          <w:u w:val="single" w:color="auto"/>
          <w:lang w:eastAsia="zh-CN"/>
        </w:rPr>
        <w:t>轻量化外约束骨架装配式盖梁协同受力与快速建造技术研究，</w:t>
      </w:r>
      <w:r>
        <w:rPr>
          <w:rFonts w:ascii="宋体" w:hAnsi="宋体" w:eastAsia="宋体" w:cs="宋体"/>
          <w:color w:val="auto"/>
          <w:spacing w:val="0"/>
          <w:sz w:val="24"/>
          <w:szCs w:val="24"/>
          <w:highlight w:val="none"/>
        </w:rPr>
        <w:t>本次</w:t>
      </w:r>
      <w:r>
        <w:rPr>
          <w:rFonts w:hint="eastAsia" w:ascii="宋体" w:hAnsi="宋体" w:eastAsia="宋体" w:cs="宋体"/>
          <w:color w:val="auto"/>
          <w:spacing w:val="0"/>
          <w:sz w:val="24"/>
          <w:szCs w:val="24"/>
          <w:highlight w:val="none"/>
          <w:lang w:eastAsia="zh-CN"/>
        </w:rPr>
        <w:t>采购</w:t>
      </w:r>
      <w:r>
        <w:rPr>
          <w:rFonts w:ascii="宋体" w:hAnsi="宋体" w:eastAsia="宋体" w:cs="宋体"/>
          <w:color w:val="auto"/>
          <w:spacing w:val="0"/>
          <w:sz w:val="24"/>
          <w:szCs w:val="24"/>
          <w:highlight w:val="none"/>
        </w:rPr>
        <w:t>项目的工作内容为：</w:t>
      </w:r>
      <w:r>
        <w:rPr>
          <w:rFonts w:hint="eastAsia" w:ascii="宋体" w:hAnsi="宋体" w:eastAsia="宋体" w:cs="宋体"/>
          <w:color w:val="auto"/>
          <w:spacing w:val="0"/>
          <w:sz w:val="24"/>
          <w:szCs w:val="24"/>
          <w:highlight w:val="none"/>
          <w:u w:val="single" w:color="auto"/>
          <w:lang w:eastAsia="zh-CN"/>
        </w:rPr>
        <w:t>以采购任务书规定的内容为准</w:t>
      </w:r>
      <w:r>
        <w:rPr>
          <w:rFonts w:ascii="宋体" w:hAnsi="宋体" w:eastAsia="宋体" w:cs="宋体"/>
          <w:color w:val="auto"/>
          <w:spacing w:val="0"/>
          <w:sz w:val="24"/>
          <w:szCs w:val="24"/>
          <w:highlight w:val="none"/>
        </w:rPr>
        <w:t>。</w:t>
      </w:r>
    </w:p>
    <w:p w14:paraId="14A789FD">
      <w:pPr>
        <w:kinsoku/>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5 </w:t>
      </w:r>
      <w:r>
        <w:rPr>
          <w:rFonts w:ascii="宋体" w:hAnsi="宋体" w:eastAsia="宋体" w:cs="宋体"/>
          <w:color w:val="auto"/>
          <w:spacing w:val="0"/>
          <w:sz w:val="24"/>
          <w:szCs w:val="24"/>
          <w:highlight w:val="none"/>
        </w:rPr>
        <w:t>中间检查</w:t>
      </w:r>
    </w:p>
    <w:p w14:paraId="0ABDD76C">
      <w:pPr>
        <w:kinsoku/>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委托方根据管理需求和项目实施情况，开展过程管理和中间检查</w:t>
      </w:r>
      <w:r>
        <w:rPr>
          <w:rFonts w:ascii="宋体" w:hAnsi="宋体" w:eastAsia="宋体" w:cs="宋体"/>
          <w:color w:val="auto"/>
          <w:spacing w:val="0"/>
          <w:sz w:val="24"/>
          <w:szCs w:val="24"/>
          <w:highlight w:val="none"/>
        </w:rPr>
        <w:t>。受托方应积极配合，按照委托方要求提供相关资料。</w:t>
      </w:r>
    </w:p>
    <w:p w14:paraId="1EE79A4D">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5.1 </w:t>
      </w:r>
      <w:r>
        <w:rPr>
          <w:rFonts w:ascii="宋体" w:hAnsi="宋体" w:eastAsia="宋体" w:cs="宋体"/>
          <w:color w:val="auto"/>
          <w:spacing w:val="0"/>
          <w:sz w:val="24"/>
          <w:szCs w:val="24"/>
          <w:highlight w:val="none"/>
        </w:rPr>
        <w:t>大纲评审。</w:t>
      </w:r>
      <w:r>
        <w:rPr>
          <w:rFonts w:hint="eastAsia" w:ascii="宋体" w:hAnsi="宋体" w:eastAsia="宋体" w:cs="宋体"/>
          <w:color w:val="auto"/>
          <w:spacing w:val="0"/>
          <w:sz w:val="24"/>
          <w:szCs w:val="24"/>
          <w:highlight w:val="none"/>
          <w:lang w:val="en-US" w:eastAsia="zh-CN"/>
        </w:rPr>
        <w:t>本</w:t>
      </w:r>
      <w:r>
        <w:rPr>
          <w:rFonts w:ascii="宋体" w:hAnsi="宋体" w:eastAsia="宋体" w:cs="宋体"/>
          <w:color w:val="auto"/>
          <w:spacing w:val="0"/>
          <w:sz w:val="24"/>
          <w:szCs w:val="24"/>
          <w:highlight w:val="none"/>
        </w:rPr>
        <w:t>项目组根据研究目标和计划，及时组织编制项目研究工作大纲并提交</w:t>
      </w:r>
      <w:r>
        <w:rPr>
          <w:rFonts w:ascii="宋体" w:hAnsi="宋体" w:eastAsia="宋体" w:cs="宋体"/>
          <w:color w:val="auto"/>
          <w:sz w:val="24"/>
          <w:szCs w:val="24"/>
          <w:highlight w:val="none"/>
        </w:rPr>
        <w:t>评审。</w:t>
      </w:r>
    </w:p>
    <w:p w14:paraId="194DEF38">
      <w:pPr>
        <w:kinsoku/>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position w:val="0"/>
          <w:sz w:val="24"/>
          <w:szCs w:val="24"/>
          <w:highlight w:val="none"/>
        </w:rPr>
        <w:t>5.2</w:t>
      </w:r>
      <w:r>
        <w:rPr>
          <w:rFonts w:hint="eastAsia" w:ascii="宋体" w:hAnsi="宋体" w:eastAsia="宋体" w:cs="宋体"/>
          <w:b/>
          <w:bCs/>
          <w:color w:val="auto"/>
          <w:spacing w:val="0"/>
          <w:position w:val="0"/>
          <w:sz w:val="24"/>
          <w:szCs w:val="24"/>
          <w:highlight w:val="none"/>
        </w:rPr>
        <w:t xml:space="preserve"> </w:t>
      </w:r>
      <w:r>
        <w:rPr>
          <w:rFonts w:ascii="宋体" w:hAnsi="宋体" w:eastAsia="宋体" w:cs="宋体"/>
          <w:color w:val="auto"/>
          <w:position w:val="0"/>
          <w:sz w:val="24"/>
          <w:szCs w:val="24"/>
          <w:highlight w:val="none"/>
        </w:rPr>
        <w:t>中期评审。项目依托单位根据项目进展情况，适时组织中期评审。中期评审相关资料应</w:t>
      </w:r>
      <w:r>
        <w:rPr>
          <w:rFonts w:ascii="宋体" w:hAnsi="宋体" w:eastAsia="宋体" w:cs="宋体"/>
          <w:color w:val="auto"/>
          <w:spacing w:val="0"/>
          <w:sz w:val="24"/>
          <w:szCs w:val="24"/>
          <w:highlight w:val="none"/>
        </w:rPr>
        <w:t>报</w:t>
      </w:r>
      <w:r>
        <w:rPr>
          <w:rFonts w:hint="eastAsia" w:ascii="宋体" w:hAnsi="宋体" w:eastAsia="宋体" w:cs="宋体"/>
          <w:color w:val="auto"/>
          <w:spacing w:val="0"/>
          <w:sz w:val="24"/>
          <w:szCs w:val="24"/>
          <w:highlight w:val="none"/>
          <w:lang w:val="en-US" w:eastAsia="zh-CN"/>
        </w:rPr>
        <w:t>委托方，受托方根据委托方的要求，完善相关评审资料</w:t>
      </w:r>
      <w:r>
        <w:rPr>
          <w:rFonts w:ascii="宋体" w:hAnsi="宋体" w:eastAsia="宋体" w:cs="宋体"/>
          <w:color w:val="auto"/>
          <w:spacing w:val="0"/>
          <w:sz w:val="24"/>
          <w:szCs w:val="24"/>
          <w:highlight w:val="none"/>
        </w:rPr>
        <w:t>。</w:t>
      </w:r>
    </w:p>
    <w:p w14:paraId="0A26F02A">
      <w:pPr>
        <w:kinsoku/>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position w:val="0"/>
          <w:sz w:val="24"/>
          <w:szCs w:val="24"/>
          <w:highlight w:val="none"/>
        </w:rPr>
        <w:t>5.3</w:t>
      </w:r>
      <w:r>
        <w:rPr>
          <w:rFonts w:hint="eastAsia" w:ascii="宋体" w:hAnsi="宋体" w:eastAsia="宋体" w:cs="宋体"/>
          <w:b/>
          <w:bCs/>
          <w:color w:val="auto"/>
          <w:spacing w:val="0"/>
          <w:w w:val="100"/>
          <w:position w:val="0"/>
          <w:sz w:val="24"/>
          <w:szCs w:val="24"/>
          <w:highlight w:val="none"/>
        </w:rPr>
        <w:t xml:space="preserve"> </w:t>
      </w:r>
      <w:r>
        <w:rPr>
          <w:rFonts w:ascii="宋体" w:hAnsi="宋体" w:eastAsia="宋体" w:cs="宋体"/>
          <w:color w:val="auto"/>
          <w:position w:val="0"/>
          <w:sz w:val="24"/>
          <w:szCs w:val="24"/>
          <w:highlight w:val="none"/>
        </w:rPr>
        <w:t>中间检查。</w:t>
      </w:r>
      <w:r>
        <w:rPr>
          <w:rFonts w:hint="eastAsia" w:ascii="宋体" w:hAnsi="宋体" w:eastAsia="宋体" w:cs="宋体"/>
          <w:color w:val="auto"/>
          <w:position w:val="0"/>
          <w:sz w:val="24"/>
          <w:szCs w:val="24"/>
          <w:highlight w:val="none"/>
          <w:lang w:val="en-US" w:eastAsia="zh-CN"/>
        </w:rPr>
        <w:t>委托方研发中心部门</w:t>
      </w:r>
      <w:r>
        <w:rPr>
          <w:rFonts w:ascii="宋体" w:hAnsi="宋体" w:eastAsia="宋体" w:cs="宋体"/>
          <w:color w:val="auto"/>
          <w:position w:val="0"/>
          <w:sz w:val="24"/>
          <w:szCs w:val="24"/>
          <w:highlight w:val="none"/>
        </w:rPr>
        <w:t>对项目的进展情况进行抽查、评价和通报。对存在重大问题的项目，</w:t>
      </w:r>
      <w:r>
        <w:rPr>
          <w:rFonts w:ascii="宋体" w:hAnsi="宋体" w:eastAsia="宋体" w:cs="宋体"/>
          <w:color w:val="auto"/>
          <w:spacing w:val="0"/>
          <w:sz w:val="24"/>
          <w:szCs w:val="24"/>
          <w:highlight w:val="none"/>
        </w:rPr>
        <w:t>进行约谈，督导整改。项目承担单位配合</w:t>
      </w:r>
      <w:r>
        <w:rPr>
          <w:rFonts w:hint="eastAsia" w:ascii="宋体" w:hAnsi="宋体" w:eastAsia="宋体" w:cs="宋体"/>
          <w:color w:val="auto"/>
          <w:position w:val="0"/>
          <w:sz w:val="24"/>
          <w:szCs w:val="24"/>
          <w:highlight w:val="none"/>
          <w:lang w:val="en-US" w:eastAsia="zh-CN"/>
        </w:rPr>
        <w:t>委托方研发中心部门</w:t>
      </w:r>
      <w:r>
        <w:rPr>
          <w:rFonts w:ascii="宋体" w:hAnsi="宋体" w:eastAsia="宋体" w:cs="宋体"/>
          <w:color w:val="auto"/>
          <w:spacing w:val="0"/>
          <w:sz w:val="24"/>
          <w:szCs w:val="24"/>
          <w:highlight w:val="none"/>
        </w:rPr>
        <w:t>开展中期检查。</w:t>
      </w:r>
    </w:p>
    <w:p w14:paraId="2D3646DE">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6 </w:t>
      </w:r>
      <w:r>
        <w:rPr>
          <w:rFonts w:ascii="宋体" w:hAnsi="宋体" w:eastAsia="宋体" w:cs="宋体"/>
          <w:color w:val="auto"/>
          <w:spacing w:val="0"/>
          <w:sz w:val="24"/>
          <w:szCs w:val="24"/>
          <w:highlight w:val="none"/>
        </w:rPr>
        <w:t>成果</w:t>
      </w:r>
    </w:p>
    <w:p w14:paraId="59FE93F7">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6.1 </w:t>
      </w:r>
      <w:r>
        <w:rPr>
          <w:rFonts w:ascii="宋体" w:hAnsi="宋体" w:eastAsia="宋体" w:cs="宋体"/>
          <w:color w:val="auto"/>
          <w:spacing w:val="0"/>
          <w:sz w:val="24"/>
          <w:szCs w:val="24"/>
          <w:highlight w:val="none"/>
        </w:rPr>
        <w:t>成果的内容</w:t>
      </w:r>
    </w:p>
    <w:p w14:paraId="31CABFF2">
      <w:pPr>
        <w:kinsoku/>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项目</w:t>
      </w:r>
      <w:r>
        <w:rPr>
          <w:rFonts w:hint="eastAsia" w:ascii="宋体" w:hAnsi="宋体" w:eastAsia="宋体" w:cs="宋体"/>
          <w:color w:val="auto"/>
          <w:spacing w:val="0"/>
          <w:sz w:val="24"/>
          <w:szCs w:val="24"/>
          <w:highlight w:val="none"/>
          <w:lang w:val="en-US" w:eastAsia="zh-CN"/>
        </w:rPr>
        <w:t>中期和</w:t>
      </w:r>
      <w:r>
        <w:rPr>
          <w:rFonts w:ascii="宋体" w:hAnsi="宋体" w:eastAsia="宋体" w:cs="宋体"/>
          <w:color w:val="auto"/>
          <w:spacing w:val="0"/>
          <w:sz w:val="24"/>
          <w:szCs w:val="24"/>
          <w:highlight w:val="none"/>
        </w:rPr>
        <w:t>结束，应提交以下成果（其中发表的论文应加注</w:t>
      </w:r>
      <w:r>
        <w:rPr>
          <w:rFonts w:hint="eastAsia" w:ascii="宋体" w:hAnsi="宋体" w:eastAsia="宋体" w:cs="宋体"/>
          <w:color w:val="auto"/>
          <w:spacing w:val="0"/>
          <w:sz w:val="24"/>
          <w:szCs w:val="24"/>
          <w:highlight w:val="none"/>
          <w:lang w:val="en-US" w:eastAsia="zh-CN"/>
        </w:rPr>
        <w:t>委托方</w:t>
      </w:r>
      <w:r>
        <w:rPr>
          <w:rFonts w:ascii="宋体" w:hAnsi="宋体" w:eastAsia="宋体" w:cs="宋体"/>
          <w:color w:val="auto"/>
          <w:spacing w:val="0"/>
          <w:sz w:val="24"/>
          <w:szCs w:val="24"/>
          <w:highlight w:val="none"/>
        </w:rPr>
        <w:t>科技项目名称及编号）：</w:t>
      </w:r>
      <w:r>
        <w:rPr>
          <w:rFonts w:ascii="宋体" w:hAnsi="宋体" w:eastAsia="宋体" w:cs="宋体"/>
          <w:color w:val="auto"/>
          <w:spacing w:val="0"/>
          <w:sz w:val="24"/>
          <w:szCs w:val="24"/>
          <w:highlight w:val="none"/>
          <w:u w:val="single" w:color="auto"/>
        </w:rPr>
        <w:t>见</w:t>
      </w:r>
      <w:r>
        <w:rPr>
          <w:rFonts w:hint="eastAsia" w:ascii="宋体" w:hAnsi="宋体" w:eastAsia="宋体" w:cs="宋体"/>
          <w:color w:val="auto"/>
          <w:spacing w:val="0"/>
          <w:sz w:val="24"/>
          <w:szCs w:val="24"/>
          <w:highlight w:val="none"/>
          <w:u w:val="single" w:color="auto"/>
          <w:lang w:eastAsia="zh-CN"/>
        </w:rPr>
        <w:t>采购</w:t>
      </w:r>
      <w:r>
        <w:rPr>
          <w:rFonts w:ascii="宋体" w:hAnsi="宋体" w:eastAsia="宋体" w:cs="宋体"/>
          <w:color w:val="auto"/>
          <w:spacing w:val="0"/>
          <w:sz w:val="24"/>
          <w:szCs w:val="24"/>
          <w:highlight w:val="none"/>
          <w:u w:val="single" w:color="auto"/>
        </w:rPr>
        <w:t>任务书。</w:t>
      </w:r>
      <w:r>
        <w:rPr>
          <w:rFonts w:ascii="宋体" w:hAnsi="宋体" w:eastAsia="宋体" w:cs="宋体"/>
          <w:color w:val="auto"/>
          <w:sz w:val="24"/>
          <w:szCs w:val="24"/>
          <w:highlight w:val="none"/>
          <w:u w:val="single" w:color="auto"/>
        </w:rPr>
        <w:t xml:space="preserve"> </w:t>
      </w:r>
    </w:p>
    <w:p w14:paraId="6E757980">
      <w:pPr>
        <w:kinsoku/>
        <w:spacing w:before="0" w:line="480" w:lineRule="exact"/>
        <w:ind w:left="0" w:firstLine="482" w:firstLineChars="200"/>
        <w:jc w:val="both"/>
        <w:rPr>
          <w:rFonts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6.2 </w:t>
      </w:r>
      <w:r>
        <w:rPr>
          <w:rFonts w:ascii="宋体" w:hAnsi="宋体" w:eastAsia="宋体" w:cs="宋体"/>
          <w:color w:val="auto"/>
          <w:spacing w:val="0"/>
          <w:sz w:val="24"/>
          <w:szCs w:val="24"/>
          <w:highlight w:val="none"/>
        </w:rPr>
        <w:t>成果的验收和评价</w:t>
      </w:r>
    </w:p>
    <w:p w14:paraId="49CB0109">
      <w:pPr>
        <w:kinsoku/>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受托方应按下列约定方式向委托方提交项目成果：</w:t>
      </w:r>
    </w:p>
    <w:p w14:paraId="2EBE63C2">
      <w:pPr>
        <w:kinsoku/>
        <w:spacing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1.</w:t>
      </w:r>
      <w:r>
        <w:rPr>
          <w:rFonts w:ascii="宋体" w:hAnsi="宋体" w:eastAsia="宋体" w:cs="宋体"/>
          <w:color w:val="auto"/>
          <w:spacing w:val="0"/>
          <w:sz w:val="24"/>
          <w:szCs w:val="24"/>
          <w:highlight w:val="none"/>
        </w:rPr>
        <w:t>交付的成果内容和数量</w:t>
      </w:r>
      <w:r>
        <w:rPr>
          <w:rFonts w:ascii="宋体" w:hAnsi="宋体" w:eastAsia="宋体" w:cs="宋体"/>
          <w:color w:val="auto"/>
          <w:spacing w:val="0"/>
          <w:sz w:val="24"/>
          <w:szCs w:val="24"/>
          <w:highlight w:val="none"/>
          <w:u w:val="single" w:color="auto"/>
        </w:rPr>
        <w:t>见</w:t>
      </w:r>
      <w:r>
        <w:rPr>
          <w:rFonts w:hint="eastAsia" w:ascii="宋体" w:hAnsi="宋体" w:eastAsia="宋体" w:cs="宋体"/>
          <w:color w:val="auto"/>
          <w:spacing w:val="0"/>
          <w:sz w:val="24"/>
          <w:szCs w:val="24"/>
          <w:highlight w:val="none"/>
          <w:u w:val="single" w:color="auto"/>
          <w:lang w:eastAsia="zh-CN"/>
        </w:rPr>
        <w:t>采购</w:t>
      </w:r>
      <w:r>
        <w:rPr>
          <w:rFonts w:ascii="宋体" w:hAnsi="宋体" w:eastAsia="宋体" w:cs="宋体"/>
          <w:color w:val="auto"/>
          <w:spacing w:val="0"/>
          <w:sz w:val="24"/>
          <w:szCs w:val="24"/>
          <w:highlight w:val="none"/>
          <w:u w:val="single" w:color="auto"/>
        </w:rPr>
        <w:t>任务书</w:t>
      </w:r>
      <w:r>
        <w:rPr>
          <w:rFonts w:ascii="宋体" w:hAnsi="宋体" w:eastAsia="宋体" w:cs="宋体"/>
          <w:color w:val="auto"/>
          <w:spacing w:val="0"/>
          <w:sz w:val="24"/>
          <w:szCs w:val="24"/>
          <w:highlight w:val="none"/>
        </w:rPr>
        <w:t>；</w:t>
      </w:r>
    </w:p>
    <w:p w14:paraId="78A10B3B">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2.</w:t>
      </w:r>
      <w:r>
        <w:rPr>
          <w:rFonts w:ascii="宋体" w:hAnsi="宋体" w:eastAsia="宋体" w:cs="宋体"/>
          <w:color w:val="auto"/>
          <w:spacing w:val="0"/>
          <w:sz w:val="24"/>
          <w:szCs w:val="24"/>
          <w:highlight w:val="none"/>
        </w:rPr>
        <w:t>交付的时间：</w:t>
      </w:r>
      <w:r>
        <w:rPr>
          <w:rFonts w:hint="eastAsia" w:ascii="宋体" w:hAnsi="宋体" w:eastAsia="宋体" w:cs="宋体"/>
          <w:color w:val="auto"/>
          <w:spacing w:val="0"/>
          <w:sz w:val="24"/>
          <w:szCs w:val="24"/>
          <w:highlight w:val="none"/>
          <w:u w:val="single" w:color="auto"/>
          <w:lang w:val="en-US" w:eastAsia="zh-CN"/>
        </w:rPr>
        <w:t>合同签订后24个月提交最终成果</w:t>
      </w:r>
      <w:r>
        <w:rPr>
          <w:rFonts w:ascii="宋体" w:hAnsi="宋体" w:eastAsia="宋体" w:cs="宋体"/>
          <w:color w:val="auto"/>
          <w:spacing w:val="0"/>
          <w:sz w:val="24"/>
          <w:szCs w:val="24"/>
          <w:highlight w:val="none"/>
        </w:rPr>
        <w:t>；</w:t>
      </w:r>
    </w:p>
    <w:p w14:paraId="66A7391A">
      <w:pPr>
        <w:kinsoku/>
        <w:spacing w:before="0" w:line="480" w:lineRule="exact"/>
        <w:ind w:firstLine="482" w:firstLineChars="200"/>
        <w:jc w:val="both"/>
        <w:rPr>
          <w:rFonts w:ascii="宋体" w:hAnsi="宋体" w:eastAsia="宋体" w:cs="宋体"/>
          <w:color w:val="auto"/>
          <w:spacing w:val="0"/>
          <w:position w:val="0"/>
          <w:sz w:val="24"/>
          <w:szCs w:val="24"/>
          <w:highlight w:val="none"/>
        </w:rPr>
      </w:pPr>
      <w:r>
        <w:rPr>
          <w:rFonts w:hint="eastAsia" w:ascii="宋体" w:hAnsi="宋体" w:eastAsia="宋体" w:cs="宋体"/>
          <w:b/>
          <w:bCs/>
          <w:color w:val="auto"/>
          <w:position w:val="0"/>
          <w:sz w:val="24"/>
          <w:szCs w:val="24"/>
          <w:highlight w:val="none"/>
        </w:rPr>
        <w:t>3.</w:t>
      </w:r>
      <w:r>
        <w:rPr>
          <w:rFonts w:ascii="宋体" w:hAnsi="宋体" w:eastAsia="宋体" w:cs="宋体"/>
          <w:color w:val="auto"/>
          <w:position w:val="0"/>
          <w:sz w:val="24"/>
          <w:szCs w:val="24"/>
          <w:highlight w:val="none"/>
        </w:rPr>
        <w:t>科技成果申请验收条件：</w:t>
      </w:r>
      <w:r>
        <w:rPr>
          <w:rFonts w:ascii="宋体" w:hAnsi="宋体" w:eastAsia="宋体" w:cs="宋体"/>
          <w:color w:val="auto"/>
          <w:position w:val="0"/>
          <w:sz w:val="24"/>
          <w:szCs w:val="24"/>
          <w:highlight w:val="none"/>
          <w:u w:val="single"/>
        </w:rPr>
        <w:t>研究报告须全部完成、</w:t>
      </w:r>
      <w:r>
        <w:rPr>
          <w:rFonts w:hint="eastAsia" w:ascii="宋体" w:hAnsi="宋体" w:eastAsia="宋体" w:cs="宋体"/>
          <w:color w:val="auto"/>
          <w:position w:val="0"/>
          <w:sz w:val="24"/>
          <w:szCs w:val="24"/>
          <w:highlight w:val="none"/>
          <w:u w:val="single"/>
          <w:lang w:val="en-US" w:eastAsia="zh-CN"/>
        </w:rPr>
        <w:t>实用新型</w:t>
      </w:r>
      <w:r>
        <w:rPr>
          <w:rFonts w:ascii="宋体" w:hAnsi="宋体" w:eastAsia="宋体" w:cs="宋体"/>
          <w:color w:val="auto"/>
          <w:position w:val="0"/>
          <w:sz w:val="24"/>
          <w:szCs w:val="24"/>
          <w:highlight w:val="none"/>
          <w:u w:val="single"/>
        </w:rPr>
        <w:t>专利取得</w:t>
      </w:r>
      <w:r>
        <w:rPr>
          <w:rFonts w:hint="eastAsia" w:ascii="宋体" w:hAnsi="宋体" w:eastAsia="宋体" w:cs="宋体"/>
          <w:color w:val="auto"/>
          <w:position w:val="0"/>
          <w:sz w:val="24"/>
          <w:szCs w:val="24"/>
          <w:highlight w:val="none"/>
          <w:u w:val="single"/>
          <w:lang w:val="en-US" w:eastAsia="zh-CN"/>
        </w:rPr>
        <w:t>授权书</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lang w:val="en-US" w:eastAsia="zh-CN"/>
        </w:rPr>
        <w:t>发明专利获得受理申请书</w:t>
      </w:r>
      <w:r>
        <w:rPr>
          <w:rFonts w:ascii="宋体" w:hAnsi="宋体" w:eastAsia="宋体" w:cs="宋体"/>
          <w:color w:val="auto"/>
          <w:spacing w:val="0"/>
          <w:position w:val="0"/>
          <w:sz w:val="24"/>
          <w:szCs w:val="24"/>
          <w:highlight w:val="none"/>
          <w:u w:val="single"/>
        </w:rPr>
        <w:t>、论文见刊或收到期</w:t>
      </w:r>
      <w:r>
        <w:rPr>
          <w:rFonts w:ascii="宋体" w:hAnsi="宋体" w:eastAsia="宋体" w:cs="宋体"/>
          <w:color w:val="auto"/>
          <w:spacing w:val="0"/>
          <w:sz w:val="24"/>
          <w:szCs w:val="24"/>
          <w:highlight w:val="none"/>
          <w:u w:val="single"/>
        </w:rPr>
        <w:t>刊的录用通知、专著取得书号</w:t>
      </w:r>
      <w:r>
        <w:rPr>
          <w:rFonts w:ascii="宋体" w:hAnsi="宋体" w:eastAsia="宋体" w:cs="宋体"/>
          <w:color w:val="auto"/>
          <w:spacing w:val="0"/>
          <w:sz w:val="24"/>
          <w:szCs w:val="24"/>
          <w:highlight w:val="none"/>
        </w:rPr>
        <w:t>；</w:t>
      </w:r>
      <w:r>
        <w:rPr>
          <w:rFonts w:ascii="宋体" w:hAnsi="宋体" w:eastAsia="宋体" w:cs="宋体"/>
          <w:color w:val="auto"/>
          <w:spacing w:val="0"/>
          <w:position w:val="0"/>
          <w:sz w:val="24"/>
          <w:szCs w:val="24"/>
          <w:highlight w:val="none"/>
        </w:rPr>
        <w:t>委托方应及时组织成果的验收工作，采用会议验收方式。</w:t>
      </w:r>
    </w:p>
    <w:p w14:paraId="61D6EEA1">
      <w:pPr>
        <w:kinsoku/>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7 </w:t>
      </w:r>
      <w:r>
        <w:rPr>
          <w:rFonts w:ascii="宋体" w:hAnsi="宋体" w:eastAsia="宋体" w:cs="宋体"/>
          <w:color w:val="auto"/>
          <w:spacing w:val="0"/>
          <w:sz w:val="24"/>
          <w:szCs w:val="24"/>
          <w:highlight w:val="none"/>
        </w:rPr>
        <w:t>保密</w:t>
      </w:r>
    </w:p>
    <w:p w14:paraId="2E0EF3FB">
      <w:pPr>
        <w:kinsoku/>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7.4 </w:t>
      </w:r>
      <w:r>
        <w:rPr>
          <w:rFonts w:ascii="宋体" w:hAnsi="宋体" w:eastAsia="宋体" w:cs="宋体"/>
          <w:color w:val="auto"/>
          <w:spacing w:val="0"/>
          <w:sz w:val="24"/>
          <w:szCs w:val="24"/>
          <w:highlight w:val="none"/>
        </w:rPr>
        <w:t>保密责任追究</w:t>
      </w:r>
    </w:p>
    <w:p w14:paraId="0E3FB4D3">
      <w:pPr>
        <w:kinsoku/>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若合同一方泄密，另一方可以按给对方损失大小方式的约定追究另一方的责任。</w:t>
      </w:r>
    </w:p>
    <w:p w14:paraId="7A666413">
      <w:pPr>
        <w:kinsoku/>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9 </w:t>
      </w:r>
      <w:r>
        <w:rPr>
          <w:rFonts w:ascii="宋体" w:hAnsi="宋体" w:eastAsia="宋体" w:cs="宋体"/>
          <w:color w:val="auto"/>
          <w:spacing w:val="0"/>
          <w:sz w:val="24"/>
          <w:szCs w:val="24"/>
          <w:highlight w:val="none"/>
        </w:rPr>
        <w:t>专利</w:t>
      </w:r>
    </w:p>
    <w:p w14:paraId="29833024">
      <w:pPr>
        <w:kinsoku/>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9.1 </w:t>
      </w:r>
      <w:r>
        <w:rPr>
          <w:rFonts w:ascii="宋体" w:hAnsi="宋体" w:eastAsia="宋体" w:cs="宋体"/>
          <w:color w:val="auto"/>
          <w:spacing w:val="0"/>
          <w:sz w:val="24"/>
          <w:szCs w:val="24"/>
          <w:highlight w:val="none"/>
        </w:rPr>
        <w:t>专利的权属和利益</w:t>
      </w:r>
    </w:p>
    <w:p w14:paraId="06ACE631">
      <w:pPr>
        <w:kinsoku/>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双方约定，因依托本项目取得专利的权属和使用利益分配按委托方取得专利权，受托方可</w:t>
      </w:r>
      <w:r>
        <w:rPr>
          <w:rFonts w:ascii="宋体" w:hAnsi="宋体" w:eastAsia="宋体" w:cs="宋体"/>
          <w:color w:val="auto"/>
          <w:spacing w:val="0"/>
          <w:sz w:val="24"/>
          <w:szCs w:val="24"/>
          <w:highlight w:val="none"/>
        </w:rPr>
        <w:t>以免费使用该专利方式确定。</w:t>
      </w:r>
    </w:p>
    <w:p w14:paraId="5BC1D1B4">
      <w:pPr>
        <w:kinsoku/>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9.2 </w:t>
      </w:r>
      <w:r>
        <w:rPr>
          <w:rFonts w:ascii="宋体" w:hAnsi="宋体" w:eastAsia="宋体" w:cs="宋体"/>
          <w:color w:val="auto"/>
          <w:spacing w:val="0"/>
          <w:sz w:val="24"/>
          <w:szCs w:val="24"/>
          <w:highlight w:val="none"/>
        </w:rPr>
        <w:t>专利的维护和申报</w:t>
      </w:r>
    </w:p>
    <w:p w14:paraId="0C400834">
      <w:pPr>
        <w:kinsoku/>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双方约定：利用项目成果申请专利按受托方申请并负担费用确定；项目成果取得专利后的</w:t>
      </w:r>
      <w:r>
        <w:rPr>
          <w:rFonts w:ascii="宋体" w:hAnsi="宋体" w:eastAsia="宋体" w:cs="宋体"/>
          <w:color w:val="auto"/>
          <w:spacing w:val="0"/>
          <w:sz w:val="24"/>
          <w:szCs w:val="24"/>
          <w:highlight w:val="none"/>
        </w:rPr>
        <w:t>维护费用按合同期内受托方负责，合同结束移交后委托方负担方式确定。</w:t>
      </w:r>
    </w:p>
    <w:p w14:paraId="37B295B6">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11 </w:t>
      </w:r>
      <w:r>
        <w:rPr>
          <w:rFonts w:ascii="宋体" w:hAnsi="宋体" w:eastAsia="宋体" w:cs="宋体"/>
          <w:color w:val="auto"/>
          <w:spacing w:val="0"/>
          <w:sz w:val="24"/>
          <w:szCs w:val="24"/>
          <w:highlight w:val="none"/>
        </w:rPr>
        <w:t>技术秘密</w:t>
      </w:r>
    </w:p>
    <w:p w14:paraId="68FFC53C">
      <w:pPr>
        <w:kinsoku/>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利用项目成果形成技术秘密的使用权和转让权，按属于委托方的方式确定。</w:t>
      </w:r>
    </w:p>
    <w:p w14:paraId="04391E84">
      <w:pPr>
        <w:kinsoku/>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技术秘密推广应用后产生的利益分配，按属于委托方的方式确定。</w:t>
      </w:r>
    </w:p>
    <w:p w14:paraId="68373169">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13 </w:t>
      </w:r>
      <w:r>
        <w:rPr>
          <w:rFonts w:ascii="宋体" w:hAnsi="宋体" w:eastAsia="宋体" w:cs="宋体"/>
          <w:color w:val="auto"/>
          <w:spacing w:val="0"/>
          <w:sz w:val="24"/>
          <w:szCs w:val="24"/>
          <w:highlight w:val="none"/>
        </w:rPr>
        <w:t>奖励</w:t>
      </w:r>
    </w:p>
    <w:p w14:paraId="17440DC8">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13.2 </w:t>
      </w:r>
      <w:r>
        <w:rPr>
          <w:rFonts w:ascii="宋体" w:hAnsi="宋体" w:eastAsia="宋体" w:cs="宋体"/>
          <w:color w:val="auto"/>
          <w:spacing w:val="0"/>
          <w:sz w:val="24"/>
          <w:szCs w:val="24"/>
          <w:highlight w:val="none"/>
        </w:rPr>
        <w:t>奖励的申报</w:t>
      </w:r>
    </w:p>
    <w:p w14:paraId="0F421727">
      <w:pPr>
        <w:kinsoku/>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双方的项目参与人员享有在有关技术成果文件上写明技术成果完成者的权利和取得有关奖励的权利。奖励一般由委托方会同受托方联合申报。受托方有义务积极配合委托方对科研成果的推广、奖励申报以及举行相关交流研讨会议等工作，并承担相应的费用。</w:t>
      </w:r>
    </w:p>
    <w:p w14:paraId="6F5279D0">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position w:val="0"/>
          <w:sz w:val="24"/>
          <w:szCs w:val="24"/>
          <w:highlight w:val="none"/>
        </w:rPr>
        <w:t>17</w:t>
      </w:r>
      <w:r>
        <w:rPr>
          <w:rFonts w:hint="eastAsia" w:ascii="宋体" w:hAnsi="宋体" w:eastAsia="宋体" w:cs="宋体"/>
          <w:b/>
          <w:bCs/>
          <w:color w:val="auto"/>
          <w:spacing w:val="0"/>
          <w:w w:val="100"/>
          <w:position w:val="0"/>
          <w:sz w:val="24"/>
          <w:szCs w:val="24"/>
          <w:highlight w:val="none"/>
        </w:rPr>
        <w:t xml:space="preserve"> </w:t>
      </w:r>
      <w:r>
        <w:rPr>
          <w:rFonts w:ascii="宋体" w:hAnsi="宋体" w:eastAsia="宋体" w:cs="宋体"/>
          <w:color w:val="auto"/>
          <w:spacing w:val="0"/>
          <w:position w:val="0"/>
          <w:sz w:val="24"/>
          <w:szCs w:val="24"/>
          <w:highlight w:val="none"/>
        </w:rPr>
        <w:t>费用与支付</w:t>
      </w:r>
    </w:p>
    <w:p w14:paraId="4A4E672E">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17.2 </w:t>
      </w:r>
      <w:r>
        <w:rPr>
          <w:rFonts w:ascii="宋体" w:hAnsi="宋体" w:eastAsia="宋体" w:cs="宋体"/>
          <w:color w:val="auto"/>
          <w:spacing w:val="0"/>
          <w:sz w:val="24"/>
          <w:szCs w:val="24"/>
          <w:highlight w:val="none"/>
        </w:rPr>
        <w:t>支付时间</w:t>
      </w:r>
    </w:p>
    <w:p w14:paraId="457329EB">
      <w:pPr>
        <w:kinsoku/>
        <w:spacing w:line="480" w:lineRule="exact"/>
        <w:ind w:left="0" w:firstLine="480" w:firstLineChars="200"/>
        <w:jc w:val="both"/>
        <w:rPr>
          <w:rFonts w:hint="default" w:ascii="宋体" w:hAnsi="宋体" w:eastAsia="宋体" w:cs="宋体"/>
          <w:b w:val="0"/>
          <w:bCs w:val="0"/>
          <w:color w:val="auto"/>
          <w:sz w:val="24"/>
          <w:szCs w:val="24"/>
          <w:highlight w:val="none"/>
          <w:lang w:val="en-US" w:eastAsia="zh-CN"/>
        </w:rPr>
      </w:pPr>
      <w:r>
        <w:rPr>
          <w:rFonts w:ascii="宋体" w:hAnsi="宋体" w:eastAsia="宋体" w:cs="宋体"/>
          <w:color w:val="auto"/>
          <w:spacing w:val="0"/>
          <w:sz w:val="24"/>
          <w:szCs w:val="24"/>
          <w:highlight w:val="none"/>
        </w:rPr>
        <w:t>委托方分次向受托方支付项目费用：</w:t>
      </w:r>
      <w:r>
        <w:rPr>
          <w:rFonts w:ascii="宋体" w:hAnsi="宋体" w:eastAsia="宋体" w:cs="宋体"/>
          <w:b w:val="0"/>
          <w:bCs w:val="0"/>
          <w:color w:val="auto"/>
          <w:spacing w:val="0"/>
          <w:sz w:val="24"/>
          <w:szCs w:val="24"/>
          <w:highlight w:val="none"/>
        </w:rPr>
        <w:t>研究大纲通过评审（大纲评审）后支付合同总金额的</w:t>
      </w:r>
      <w:r>
        <w:rPr>
          <w:rFonts w:hint="eastAsia" w:ascii="宋体" w:hAnsi="宋体" w:eastAsia="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rPr>
        <w:t>0%</w:t>
      </w:r>
      <w:r>
        <w:rPr>
          <w:rFonts w:ascii="宋体" w:hAnsi="宋体" w:eastAsia="宋体" w:cs="宋体"/>
          <w:b w:val="0"/>
          <w:bCs w:val="0"/>
          <w:color w:val="auto"/>
          <w:spacing w:val="0"/>
          <w:sz w:val="24"/>
          <w:szCs w:val="24"/>
          <w:highlight w:val="none"/>
        </w:rPr>
        <w:t>，项目成果通过验收后支付合同总金额的</w:t>
      </w:r>
      <w:r>
        <w:rPr>
          <w:rFonts w:hint="eastAsia" w:ascii="宋体" w:hAnsi="宋体" w:eastAsia="宋体" w:cs="宋体"/>
          <w:b w:val="0"/>
          <w:bCs w:val="0"/>
          <w:color w:val="auto"/>
          <w:spacing w:val="0"/>
          <w:sz w:val="24"/>
          <w:szCs w:val="24"/>
          <w:highlight w:val="none"/>
          <w:lang w:val="en-US" w:eastAsia="zh-CN"/>
        </w:rPr>
        <w:t>60</w:t>
      </w:r>
      <w:r>
        <w:rPr>
          <w:rFonts w:hint="eastAsia" w:ascii="宋体" w:hAnsi="宋体" w:eastAsia="宋体" w:cs="宋体"/>
          <w:b w:val="0"/>
          <w:bCs w:val="0"/>
          <w:color w:val="auto"/>
          <w:spacing w:val="0"/>
          <w:sz w:val="24"/>
          <w:szCs w:val="24"/>
          <w:highlight w:val="none"/>
        </w:rPr>
        <w:t>%</w:t>
      </w:r>
      <w:r>
        <w:rPr>
          <w:rFonts w:ascii="宋体" w:hAnsi="宋体" w:eastAsia="宋体" w:cs="宋体"/>
          <w:b w:val="0"/>
          <w:bCs w:val="0"/>
          <w:color w:val="auto"/>
          <w:spacing w:val="0"/>
          <w:sz w:val="24"/>
          <w:szCs w:val="24"/>
          <w:highlight w:val="none"/>
        </w:rPr>
        <w:t>。</w:t>
      </w:r>
    </w:p>
    <w:p w14:paraId="1F839326">
      <w:pPr>
        <w:kinsoku/>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委托方未及时向受托方支付费用，应按银行同期存款利率向受托方支付违约金。每期支付</w:t>
      </w:r>
      <w:r>
        <w:rPr>
          <w:rFonts w:ascii="宋体" w:hAnsi="宋体" w:eastAsia="宋体" w:cs="宋体"/>
          <w:color w:val="auto"/>
          <w:position w:val="0"/>
          <w:sz w:val="24"/>
          <w:szCs w:val="24"/>
          <w:highlight w:val="none"/>
        </w:rPr>
        <w:t>申报前，项目组应提前将对应阶段科技立项、大纲、中期、成果验收鉴定、获奖等科技资料按</w:t>
      </w:r>
      <w:r>
        <w:rPr>
          <w:rFonts w:ascii="宋体" w:hAnsi="宋体" w:eastAsia="宋体" w:cs="宋体"/>
          <w:color w:val="auto"/>
          <w:sz w:val="24"/>
          <w:szCs w:val="24"/>
          <w:highlight w:val="none"/>
        </w:rPr>
        <w:t>照</w:t>
      </w:r>
      <w:r>
        <w:rPr>
          <w:rFonts w:hint="eastAsia" w:ascii="宋体" w:hAnsi="宋体" w:eastAsia="宋体" w:cs="宋体"/>
          <w:color w:val="auto"/>
          <w:sz w:val="24"/>
          <w:szCs w:val="24"/>
          <w:highlight w:val="none"/>
          <w:lang w:val="en-US" w:eastAsia="zh-CN"/>
        </w:rPr>
        <w:t>委托方</w:t>
      </w:r>
      <w:r>
        <w:rPr>
          <w:rFonts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上报至委托方</w:t>
      </w:r>
      <w:r>
        <w:rPr>
          <w:rFonts w:ascii="宋体" w:hAnsi="宋体" w:eastAsia="宋体" w:cs="宋体"/>
          <w:color w:val="auto"/>
          <w:sz w:val="24"/>
          <w:szCs w:val="24"/>
          <w:highlight w:val="none"/>
        </w:rPr>
        <w:t>。</w:t>
      </w:r>
    </w:p>
    <w:p w14:paraId="46970BD6">
      <w:pPr>
        <w:kinsoku/>
        <w:spacing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sz w:val="24"/>
          <w:szCs w:val="24"/>
          <w:highlight w:val="none"/>
        </w:rPr>
        <w:t>科技成果支付条件：论文须取得正式纸质期刊，专利须取得</w:t>
      </w:r>
      <w:r>
        <w:rPr>
          <w:rFonts w:hint="eastAsia" w:ascii="宋体" w:hAnsi="宋体" w:eastAsia="宋体" w:cs="宋体"/>
          <w:color w:val="auto"/>
          <w:spacing w:val="0"/>
          <w:sz w:val="24"/>
          <w:szCs w:val="24"/>
          <w:highlight w:val="none"/>
          <w:lang w:val="en-US" w:eastAsia="zh-CN"/>
        </w:rPr>
        <w:t>申请受理（或授权）书</w:t>
      </w:r>
      <w:r>
        <w:rPr>
          <w:rFonts w:ascii="宋体" w:hAnsi="宋体" w:eastAsia="宋体" w:cs="宋体"/>
          <w:color w:val="auto"/>
          <w:spacing w:val="0"/>
          <w:sz w:val="24"/>
          <w:szCs w:val="24"/>
          <w:highlight w:val="none"/>
        </w:rPr>
        <w:t>。核心期刊指：</w:t>
      </w:r>
      <w:r>
        <w:rPr>
          <w:rFonts w:hint="eastAsia" w:ascii="宋体" w:hAnsi="宋体" w:eastAsia="宋体" w:cs="宋体"/>
          <w:color w:val="auto"/>
          <w:sz w:val="24"/>
          <w:szCs w:val="24"/>
          <w:highlight w:val="none"/>
        </w:rPr>
        <w:t>SCI</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SSCI</w:t>
      </w:r>
      <w:r>
        <w:rPr>
          <w:rFonts w:hint="eastAsia" w:ascii="宋体" w:hAnsi="宋体" w:eastAsia="宋体" w:cs="宋体"/>
          <w:color w:val="auto"/>
          <w:spacing w:val="0"/>
          <w:sz w:val="24"/>
          <w:szCs w:val="24"/>
          <w:highlight w:val="none"/>
        </w:rPr>
        <w:t>/A&amp;</w:t>
      </w:r>
      <w:r>
        <w:rPr>
          <w:rFonts w:hint="eastAsia" w:ascii="宋体" w:hAnsi="宋体" w:eastAsia="宋体" w:cs="宋体"/>
          <w:color w:val="auto"/>
          <w:sz w:val="24"/>
          <w:szCs w:val="24"/>
          <w:highlight w:val="none"/>
        </w:rPr>
        <w:t>HCI</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EI</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CPCI</w:t>
      </w:r>
      <w:r>
        <w:rPr>
          <w:rFonts w:hint="eastAsia" w:ascii="宋体" w:hAnsi="宋体" w:eastAsia="宋体" w:cs="宋体"/>
          <w:color w:val="auto"/>
          <w:spacing w:val="0"/>
          <w:w w:val="100"/>
          <w:sz w:val="24"/>
          <w:szCs w:val="24"/>
          <w:highlight w:val="none"/>
        </w:rPr>
        <w:t xml:space="preserve"> </w:t>
      </w:r>
      <w:r>
        <w:rPr>
          <w:rFonts w:hint="eastAsia" w:ascii="宋体" w:hAnsi="宋体" w:eastAsia="宋体" w:cs="宋体"/>
          <w:color w:val="auto"/>
          <w:spacing w:val="0"/>
          <w:sz w:val="24"/>
          <w:szCs w:val="24"/>
          <w:highlight w:val="none"/>
        </w:rPr>
        <w:t>(</w:t>
      </w:r>
      <w:r>
        <w:rPr>
          <w:rFonts w:ascii="宋体" w:hAnsi="宋体" w:eastAsia="宋体" w:cs="宋体"/>
          <w:color w:val="auto"/>
          <w:spacing w:val="0"/>
          <w:sz w:val="24"/>
          <w:szCs w:val="24"/>
          <w:highlight w:val="none"/>
        </w:rPr>
        <w:t>含原</w:t>
      </w:r>
      <w:r>
        <w:rPr>
          <w:rFonts w:hint="eastAsia" w:ascii="宋体" w:hAnsi="宋体" w:eastAsia="宋体" w:cs="宋体"/>
          <w:color w:val="auto"/>
          <w:sz w:val="24"/>
          <w:szCs w:val="24"/>
          <w:highlight w:val="none"/>
        </w:rPr>
        <w:t>ISTP</w:t>
      </w:r>
      <w:r>
        <w:rPr>
          <w:rFonts w:hint="eastAsia" w:ascii="宋体" w:hAnsi="宋体" w:eastAsia="宋体" w:cs="宋体"/>
          <w:color w:val="auto"/>
          <w:spacing w:val="0"/>
          <w:w w:val="100"/>
          <w:sz w:val="24"/>
          <w:szCs w:val="24"/>
          <w:highlight w:val="none"/>
        </w:rPr>
        <w:t xml:space="preserve"> </w:t>
      </w:r>
      <w:r>
        <w:rPr>
          <w:rFonts w:ascii="宋体" w:hAnsi="宋体" w:eastAsia="宋体" w:cs="宋体"/>
          <w:color w:val="auto"/>
          <w:spacing w:val="0"/>
          <w:sz w:val="24"/>
          <w:szCs w:val="24"/>
          <w:highlight w:val="none"/>
        </w:rPr>
        <w:t>和</w:t>
      </w:r>
      <w:r>
        <w:rPr>
          <w:rFonts w:hint="eastAsia" w:ascii="宋体" w:hAnsi="宋体" w:eastAsia="宋体" w:cs="宋体"/>
          <w:color w:val="auto"/>
          <w:sz w:val="24"/>
          <w:szCs w:val="24"/>
          <w:highlight w:val="none"/>
        </w:rPr>
        <w:t>ISSHP</w:t>
      </w:r>
      <w:r>
        <w:rPr>
          <w:rFonts w:hint="eastAsia" w:ascii="宋体" w:hAnsi="宋体" w:eastAsia="宋体" w:cs="宋体"/>
          <w:color w:val="auto"/>
          <w:spacing w:val="0"/>
          <w:sz w:val="24"/>
          <w:szCs w:val="24"/>
          <w:highlight w:val="none"/>
        </w:rPr>
        <w:t>)</w:t>
      </w:r>
      <w:r>
        <w:rPr>
          <w:rFonts w:ascii="宋体" w:hAnsi="宋体" w:eastAsia="宋体" w:cs="宋体"/>
          <w:color w:val="auto"/>
          <w:spacing w:val="0"/>
          <w:sz w:val="24"/>
          <w:szCs w:val="24"/>
          <w:highlight w:val="none"/>
        </w:rPr>
        <w:t>收录的期刊</w:t>
      </w:r>
      <w:r>
        <w:rPr>
          <w:rFonts w:hint="eastAsia" w:ascii="宋体" w:hAnsi="宋体" w:eastAsia="宋体" w:cs="宋体"/>
          <w:color w:val="auto"/>
          <w:spacing w:val="0"/>
          <w:sz w:val="24"/>
          <w:szCs w:val="24"/>
          <w:highlight w:val="none"/>
        </w:rPr>
        <w:t>(</w:t>
      </w:r>
      <w:r>
        <w:rPr>
          <w:rFonts w:ascii="宋体" w:hAnsi="宋体" w:eastAsia="宋体" w:cs="宋体"/>
          <w:color w:val="auto"/>
          <w:spacing w:val="0"/>
          <w:sz w:val="24"/>
          <w:szCs w:val="24"/>
          <w:highlight w:val="none"/>
        </w:rPr>
        <w:t>或会议论文</w:t>
      </w:r>
      <w:r>
        <w:rPr>
          <w:rFonts w:hint="eastAsia" w:ascii="宋体" w:hAnsi="宋体" w:eastAsia="宋体" w:cs="宋体"/>
          <w:color w:val="auto"/>
          <w:spacing w:val="0"/>
          <w:sz w:val="24"/>
          <w:szCs w:val="24"/>
          <w:highlight w:val="none"/>
        </w:rPr>
        <w:t>)</w:t>
      </w:r>
      <w:r>
        <w:rPr>
          <w:rFonts w:ascii="宋体" w:hAnsi="宋体" w:eastAsia="宋体" w:cs="宋体"/>
          <w:color w:val="auto"/>
          <w:spacing w:val="0"/>
          <w:sz w:val="24"/>
          <w:szCs w:val="24"/>
          <w:highlight w:val="none"/>
        </w:rPr>
        <w:t>、北大中文核心期刊</w:t>
      </w:r>
      <w:r>
        <w:rPr>
          <w:rFonts w:hint="eastAsia" w:ascii="宋体" w:hAnsi="宋体" w:eastAsia="宋体" w:cs="宋体"/>
          <w:color w:val="auto"/>
          <w:spacing w:val="0"/>
          <w:sz w:val="24"/>
          <w:szCs w:val="24"/>
          <w:highlight w:val="none"/>
        </w:rPr>
        <w:t>(</w:t>
      </w:r>
      <w:r>
        <w:rPr>
          <w:rFonts w:ascii="宋体" w:hAnsi="宋体" w:eastAsia="宋体" w:cs="宋体"/>
          <w:color w:val="auto"/>
          <w:spacing w:val="0"/>
          <w:sz w:val="24"/>
          <w:szCs w:val="24"/>
          <w:highlight w:val="none"/>
        </w:rPr>
        <w:t>《中文核心期刊要目总览》收录期刊</w:t>
      </w:r>
      <w:r>
        <w:rPr>
          <w:rFonts w:hint="eastAsia" w:ascii="宋体" w:hAnsi="宋体" w:eastAsia="宋体" w:cs="宋体"/>
          <w:color w:val="auto"/>
          <w:spacing w:val="0"/>
          <w:sz w:val="24"/>
          <w:szCs w:val="24"/>
          <w:highlight w:val="none"/>
        </w:rPr>
        <w:t>)</w:t>
      </w:r>
      <w:r>
        <w:rPr>
          <w:rFonts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rPr>
        <w:t>CSCD</w:t>
      </w:r>
      <w:r>
        <w:rPr>
          <w:rFonts w:ascii="宋体" w:hAnsi="宋体" w:eastAsia="宋体" w:cs="宋体"/>
          <w:color w:val="auto"/>
          <w:spacing w:val="0"/>
          <w:sz w:val="24"/>
          <w:szCs w:val="24"/>
          <w:highlight w:val="none"/>
        </w:rPr>
        <w:t>核心期刊</w:t>
      </w:r>
      <w:r>
        <w:rPr>
          <w:rFonts w:hint="eastAsia" w:ascii="宋体" w:hAnsi="宋体" w:eastAsia="宋体" w:cs="宋体"/>
          <w:color w:val="auto"/>
          <w:spacing w:val="0"/>
          <w:sz w:val="24"/>
          <w:szCs w:val="24"/>
          <w:highlight w:val="none"/>
        </w:rPr>
        <w:t>(</w:t>
      </w:r>
      <w:r>
        <w:rPr>
          <w:rFonts w:ascii="宋体" w:hAnsi="宋体" w:eastAsia="宋体" w:cs="宋体"/>
          <w:color w:val="auto"/>
          <w:spacing w:val="0"/>
          <w:sz w:val="24"/>
          <w:szCs w:val="24"/>
          <w:highlight w:val="none"/>
        </w:rPr>
        <w:t>中国科学引文数据库来源期刊</w:t>
      </w:r>
      <w:r>
        <w:rPr>
          <w:rFonts w:hint="eastAsia" w:ascii="宋体" w:hAnsi="宋体" w:eastAsia="宋体" w:cs="宋体"/>
          <w:color w:val="auto"/>
          <w:spacing w:val="0"/>
          <w:sz w:val="24"/>
          <w:szCs w:val="24"/>
          <w:highlight w:val="none"/>
        </w:rPr>
        <w:t>)</w:t>
      </w:r>
      <w:r>
        <w:rPr>
          <w:rFonts w:ascii="宋体" w:hAnsi="宋体" w:eastAsia="宋体" w:cs="宋体"/>
          <w:color w:val="auto"/>
          <w:spacing w:val="0"/>
          <w:sz w:val="24"/>
          <w:szCs w:val="24"/>
          <w:highlight w:val="none"/>
        </w:rPr>
        <w:t>、统计源核心期刊</w:t>
      </w:r>
      <w:r>
        <w:rPr>
          <w:rFonts w:hint="eastAsia" w:ascii="宋体" w:hAnsi="宋体" w:eastAsia="宋体" w:cs="宋体"/>
          <w:color w:val="auto"/>
          <w:spacing w:val="0"/>
          <w:sz w:val="24"/>
          <w:szCs w:val="24"/>
          <w:highlight w:val="none"/>
        </w:rPr>
        <w:t>(</w:t>
      </w:r>
      <w:r>
        <w:rPr>
          <w:rFonts w:ascii="宋体" w:hAnsi="宋体" w:eastAsia="宋体" w:cs="宋体"/>
          <w:color w:val="auto"/>
          <w:spacing w:val="0"/>
          <w:sz w:val="24"/>
          <w:szCs w:val="24"/>
          <w:highlight w:val="none"/>
        </w:rPr>
        <w:t>中国科技论文统计源期刊</w:t>
      </w:r>
      <w:r>
        <w:rPr>
          <w:rFonts w:hint="eastAsia" w:ascii="宋体" w:hAnsi="宋体" w:eastAsia="宋体" w:cs="宋体"/>
          <w:color w:val="auto"/>
          <w:spacing w:val="0"/>
          <w:sz w:val="24"/>
          <w:szCs w:val="24"/>
          <w:highlight w:val="none"/>
        </w:rPr>
        <w:t>)</w:t>
      </w:r>
      <w:r>
        <w:rPr>
          <w:rFonts w:ascii="宋体" w:hAnsi="宋体" w:eastAsia="宋体" w:cs="宋体"/>
          <w:color w:val="auto"/>
          <w:spacing w:val="0"/>
          <w:sz w:val="24"/>
          <w:szCs w:val="24"/>
          <w:highlight w:val="none"/>
        </w:rPr>
        <w:t>、南大核心期</w:t>
      </w:r>
      <w:r>
        <w:rPr>
          <w:rFonts w:ascii="宋体" w:hAnsi="宋体" w:eastAsia="宋体" w:cs="宋体"/>
          <w:color w:val="auto"/>
          <w:sz w:val="24"/>
          <w:szCs w:val="24"/>
          <w:highlight w:val="none"/>
        </w:rPr>
        <w:t>刊</w:t>
      </w:r>
      <w:r>
        <w:rPr>
          <w:rFonts w:hint="eastAsia" w:ascii="宋体" w:hAnsi="宋体" w:eastAsia="宋体" w:cs="宋体"/>
          <w:color w:val="auto"/>
          <w:sz w:val="24"/>
          <w:szCs w:val="24"/>
          <w:highlight w:val="none"/>
        </w:rPr>
        <w:t>(CSSCI</w:t>
      </w:r>
      <w:r>
        <w:rPr>
          <w:rFonts w:ascii="宋体" w:hAnsi="宋体" w:eastAsia="宋体" w:cs="宋体"/>
          <w:color w:val="auto"/>
          <w:sz w:val="24"/>
          <w:szCs w:val="24"/>
          <w:highlight w:val="none"/>
        </w:rPr>
        <w:t>，中文社会科学引文索引来源期</w:t>
      </w:r>
      <w:r>
        <w:rPr>
          <w:rFonts w:ascii="宋体" w:hAnsi="宋体" w:eastAsia="宋体" w:cs="宋体"/>
          <w:color w:val="auto"/>
          <w:spacing w:val="0"/>
          <w:sz w:val="24"/>
          <w:szCs w:val="24"/>
          <w:highlight w:val="none"/>
        </w:rPr>
        <w:t>刊</w:t>
      </w:r>
      <w:r>
        <w:rPr>
          <w:rFonts w:hint="eastAsia" w:ascii="宋体" w:hAnsi="宋体" w:eastAsia="宋体" w:cs="宋体"/>
          <w:color w:val="auto"/>
          <w:spacing w:val="0"/>
          <w:sz w:val="24"/>
          <w:szCs w:val="24"/>
          <w:highlight w:val="none"/>
        </w:rPr>
        <w:t>)</w:t>
      </w:r>
      <w:r>
        <w:rPr>
          <w:rFonts w:ascii="宋体" w:hAnsi="宋体" w:eastAsia="宋体" w:cs="宋体"/>
          <w:color w:val="auto"/>
          <w:spacing w:val="0"/>
          <w:sz w:val="24"/>
          <w:szCs w:val="24"/>
          <w:highlight w:val="none"/>
        </w:rPr>
        <w:t>、中国人文社科学报核心期刊、中国人文社会科学核心期刊。</w:t>
      </w:r>
    </w:p>
    <w:p w14:paraId="6C477CEF">
      <w:pPr>
        <w:kinsoku/>
        <w:spacing w:before="0" w:line="480" w:lineRule="exact"/>
        <w:ind w:left="0"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17.4 </w:t>
      </w:r>
      <w:r>
        <w:rPr>
          <w:rFonts w:ascii="宋体" w:hAnsi="宋体" w:eastAsia="宋体" w:cs="宋体"/>
          <w:color w:val="auto"/>
          <w:spacing w:val="0"/>
          <w:sz w:val="24"/>
          <w:szCs w:val="24"/>
          <w:highlight w:val="none"/>
        </w:rPr>
        <w:t>暂定金</w:t>
      </w:r>
    </w:p>
    <w:p w14:paraId="69BCF3E3">
      <w:pPr>
        <w:kinsoku/>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本合同</w:t>
      </w:r>
      <w:r>
        <w:rPr>
          <w:rFonts w:hint="eastAsia" w:ascii="宋体" w:hAnsi="宋体" w:eastAsia="宋体" w:cs="宋体"/>
          <w:color w:val="auto"/>
          <w:spacing w:val="0"/>
          <w:sz w:val="24"/>
          <w:szCs w:val="24"/>
          <w:highlight w:val="none"/>
          <w:lang w:val="en-US" w:eastAsia="zh-CN"/>
        </w:rPr>
        <w:t>无</w:t>
      </w:r>
      <w:r>
        <w:rPr>
          <w:rFonts w:ascii="宋体" w:hAnsi="宋体" w:eastAsia="宋体" w:cs="宋体"/>
          <w:color w:val="auto"/>
          <w:spacing w:val="0"/>
          <w:position w:val="0"/>
          <w:sz w:val="24"/>
          <w:szCs w:val="24"/>
          <w:highlight w:val="none"/>
        </w:rPr>
        <w:t>暂定金</w:t>
      </w:r>
      <w:r>
        <w:rPr>
          <w:rFonts w:hint="eastAsia" w:ascii="宋体" w:hAnsi="宋体" w:eastAsia="宋体" w:cs="宋体"/>
          <w:color w:val="auto"/>
          <w:spacing w:val="0"/>
          <w:position w:val="0"/>
          <w:sz w:val="24"/>
          <w:szCs w:val="24"/>
          <w:highlight w:val="none"/>
          <w:lang w:eastAsia="zh-CN"/>
        </w:rPr>
        <w:t>。</w:t>
      </w:r>
    </w:p>
    <w:p w14:paraId="7A9B1048">
      <w:pPr>
        <w:kinsoku/>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22 </w:t>
      </w:r>
      <w:r>
        <w:rPr>
          <w:rFonts w:ascii="宋体" w:hAnsi="宋体" w:eastAsia="宋体" w:cs="宋体"/>
          <w:color w:val="auto"/>
          <w:spacing w:val="0"/>
          <w:sz w:val="24"/>
          <w:szCs w:val="24"/>
          <w:highlight w:val="none"/>
        </w:rPr>
        <w:t>合同违约</w:t>
      </w:r>
    </w:p>
    <w:p w14:paraId="798F6F56">
      <w:pPr>
        <w:kinsoku/>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22.1 </w:t>
      </w:r>
      <w:r>
        <w:rPr>
          <w:rFonts w:ascii="宋体" w:hAnsi="宋体" w:eastAsia="宋体" w:cs="宋体"/>
          <w:color w:val="auto"/>
          <w:sz w:val="24"/>
          <w:szCs w:val="24"/>
          <w:highlight w:val="none"/>
        </w:rPr>
        <w:t>受托方的违约情形及处理</w:t>
      </w:r>
    </w:p>
    <w:p w14:paraId="6E1D2889">
      <w:pPr>
        <w:kinsoku/>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22.1.2  </w:t>
      </w:r>
      <w:r>
        <w:rPr>
          <w:rFonts w:ascii="宋体" w:hAnsi="宋体" w:eastAsia="宋体" w:cs="宋体"/>
          <w:color w:val="auto"/>
          <w:sz w:val="24"/>
          <w:szCs w:val="24"/>
          <w:highlight w:val="none"/>
        </w:rPr>
        <w:t>项目执行计划严重滞后的，委托方</w:t>
      </w:r>
      <w:r>
        <w:rPr>
          <w:rFonts w:ascii="宋体" w:hAnsi="宋体" w:eastAsia="宋体" w:cs="宋体"/>
          <w:color w:val="auto"/>
          <w:spacing w:val="0"/>
          <w:sz w:val="24"/>
          <w:szCs w:val="24"/>
          <w:highlight w:val="none"/>
        </w:rPr>
        <w:t>可根据情况扣除受托方合同总金额</w:t>
      </w:r>
      <w:r>
        <w:rPr>
          <w:rFonts w:hint="eastAsia" w:ascii="宋体" w:hAnsi="宋体" w:eastAsia="宋体" w:cs="宋体"/>
          <w:color w:val="auto"/>
          <w:spacing w:val="0"/>
          <w:sz w:val="24"/>
          <w:szCs w:val="24"/>
          <w:highlight w:val="none"/>
          <w:u w:val="single" w:color="auto"/>
        </w:rPr>
        <w:t xml:space="preserve">  5%  </w:t>
      </w:r>
      <w:r>
        <w:rPr>
          <w:rFonts w:ascii="宋体" w:hAnsi="宋体" w:eastAsia="宋体" w:cs="宋体"/>
          <w:color w:val="auto"/>
          <w:spacing w:val="0"/>
          <w:sz w:val="24"/>
          <w:szCs w:val="24"/>
          <w:highlight w:val="none"/>
        </w:rPr>
        <w:t>的违约金。</w:t>
      </w:r>
    </w:p>
    <w:p w14:paraId="482D6F27">
      <w:pPr>
        <w:kinsoku/>
        <w:spacing w:before="0" w:line="480" w:lineRule="exact"/>
        <w:ind w:firstLine="482" w:firstLineChars="200"/>
        <w:jc w:val="both"/>
        <w:rPr>
          <w:rFonts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rPr>
        <w:t xml:space="preserve">23 </w:t>
      </w:r>
      <w:r>
        <w:rPr>
          <w:rFonts w:ascii="宋体" w:hAnsi="宋体" w:eastAsia="宋体" w:cs="宋体"/>
          <w:color w:val="auto"/>
          <w:spacing w:val="0"/>
          <w:sz w:val="24"/>
          <w:szCs w:val="24"/>
          <w:highlight w:val="none"/>
        </w:rPr>
        <w:t>合同的纠纷</w:t>
      </w:r>
    </w:p>
    <w:p w14:paraId="43C76329">
      <w:pPr>
        <w:kinsoku/>
        <w:spacing w:before="0" w:line="480" w:lineRule="exact"/>
        <w:ind w:left="0" w:firstLine="480" w:firstLineChars="200"/>
        <w:jc w:val="both"/>
        <w:rPr>
          <w:rFonts w:ascii="宋体" w:hAnsi="宋体" w:eastAsia="宋体" w:cs="宋体"/>
          <w:color w:val="auto"/>
          <w:sz w:val="24"/>
          <w:szCs w:val="24"/>
          <w:highlight w:val="none"/>
          <w:u w:val="single"/>
        </w:rPr>
      </w:pPr>
      <w:r>
        <w:rPr>
          <w:rFonts w:ascii="宋体" w:hAnsi="宋体" w:eastAsia="宋体" w:cs="宋体"/>
          <w:color w:val="auto"/>
          <w:spacing w:val="0"/>
          <w:position w:val="0"/>
          <w:sz w:val="24"/>
          <w:szCs w:val="24"/>
          <w:highlight w:val="none"/>
        </w:rPr>
        <w:t>合同当事人在履行合同中发生争议的， 可以友好协商解决。合同当事人友好协商解决不成的，</w:t>
      </w:r>
      <w:r>
        <w:rPr>
          <w:rFonts w:ascii="宋体" w:hAnsi="宋体" w:eastAsia="宋体" w:cs="宋体"/>
          <w:color w:val="auto"/>
          <w:spacing w:val="0"/>
          <w:sz w:val="24"/>
          <w:szCs w:val="24"/>
          <w:highlight w:val="none"/>
        </w:rPr>
        <w:t>向合同签订地有管辖权的人民法院提起诉讼。本合同签订地为：</w:t>
      </w:r>
      <w:r>
        <w:rPr>
          <w:rFonts w:hint="eastAsia" w:ascii="宋体" w:hAnsi="宋体" w:eastAsia="宋体" w:cs="宋体"/>
          <w:color w:val="auto"/>
          <w:spacing w:val="0"/>
          <w:position w:val="0"/>
          <w:sz w:val="24"/>
          <w:szCs w:val="24"/>
          <w:highlight w:val="none"/>
          <w:u w:val="single"/>
          <w:lang w:val="en-US" w:eastAsia="zh-CN"/>
        </w:rPr>
        <w:t>福建省厦门市思明区</w:t>
      </w:r>
      <w:r>
        <w:rPr>
          <w:rFonts w:ascii="宋体" w:hAnsi="宋体" w:eastAsia="宋体" w:cs="宋体"/>
          <w:color w:val="auto"/>
          <w:spacing w:val="0"/>
          <w:sz w:val="24"/>
          <w:szCs w:val="24"/>
          <w:highlight w:val="none"/>
          <w:u w:val="single"/>
        </w:rPr>
        <w:t>。</w:t>
      </w:r>
    </w:p>
    <w:p w14:paraId="5324B1EA">
      <w:pPr>
        <w:kinsoku/>
        <w:spacing w:line="480" w:lineRule="exact"/>
        <w:ind w:firstLine="480" w:firstLineChars="200"/>
        <w:jc w:val="both"/>
        <w:rPr>
          <w:rFonts w:ascii="宋体" w:hAnsi="宋体" w:eastAsia="宋体" w:cs="宋体"/>
          <w:color w:val="auto"/>
          <w:spacing w:val="0"/>
          <w:position w:val="0"/>
          <w:sz w:val="24"/>
          <w:szCs w:val="24"/>
          <w:highlight w:val="none"/>
          <w:u w:val="single"/>
        </w:rPr>
        <w:sectPr>
          <w:footerReference r:id="rId19" w:type="default"/>
          <w:pgSz w:w="11906" w:h="16839"/>
          <w:pgMar w:top="1430" w:right="1355" w:bottom="1152" w:left="1423" w:header="0" w:footer="992" w:gutter="0"/>
          <w:pgNumType w:fmt="decimal"/>
          <w:cols w:space="720" w:num="1"/>
        </w:sectPr>
      </w:pPr>
    </w:p>
    <w:p w14:paraId="78BFD522">
      <w:pPr>
        <w:keepNext w:val="0"/>
        <w:keepLines w:val="0"/>
        <w:widowControl/>
        <w:suppressLineNumbers w:val="0"/>
        <w:kinsoku/>
        <w:autoSpaceDE/>
        <w:autoSpaceDN/>
        <w:spacing w:before="0" w:line="360" w:lineRule="auto"/>
        <w:ind w:left="0"/>
        <w:jc w:val="center"/>
        <w:rPr>
          <w:rFonts w:ascii="黑体" w:hAnsi="黑体" w:eastAsia="黑体" w:cs="黑体"/>
          <w:color w:val="auto"/>
          <w:spacing w:val="-2"/>
          <w:sz w:val="30"/>
          <w:szCs w:val="30"/>
          <w:highlight w:val="none"/>
        </w:rPr>
      </w:pPr>
      <w:r>
        <w:rPr>
          <w:rFonts w:ascii="黑体" w:hAnsi="黑体" w:eastAsia="黑体" w:cs="黑体"/>
          <w:b w:val="0"/>
          <w:bCs w:val="0"/>
          <w:snapToGrid w:val="0"/>
          <w:color w:val="auto"/>
          <w:spacing w:val="-2"/>
          <w:kern w:val="0"/>
          <w:sz w:val="30"/>
          <w:szCs w:val="30"/>
          <w:highlight w:val="none"/>
          <w:lang w:val="en-US" w:eastAsia="zh-CN" w:bidi="ar"/>
        </w:rPr>
        <w:t>第三部分：合同协议书格式</w:t>
      </w:r>
    </w:p>
    <w:p w14:paraId="2A526FB7">
      <w:pPr>
        <w:keepNext w:val="0"/>
        <w:keepLines w:val="0"/>
        <w:widowControl/>
        <w:suppressLineNumbers w:val="0"/>
        <w:kinsoku/>
        <w:spacing w:line="360" w:lineRule="auto"/>
        <w:jc w:val="center"/>
        <w:outlineLvl w:val="2"/>
        <w:rPr>
          <w:rFonts w:hint="eastAsia" w:ascii="宋体" w:hAnsi="宋体" w:eastAsia="宋体" w:cs="Times New Roman"/>
          <w:b/>
          <w:snapToGrid w:val="0"/>
          <w:color w:val="auto"/>
          <w:kern w:val="0"/>
          <w:sz w:val="28"/>
          <w:szCs w:val="28"/>
          <w:highlight w:val="none"/>
          <w:lang w:val="en-US" w:eastAsia="zh-CN" w:bidi="ar"/>
        </w:rPr>
      </w:pPr>
      <w:r>
        <w:rPr>
          <w:rFonts w:hint="eastAsia" w:ascii="宋体" w:hAnsi="宋体" w:eastAsia="宋体" w:cs="Times New Roman"/>
          <w:b/>
          <w:snapToGrid w:val="0"/>
          <w:color w:val="auto"/>
          <w:kern w:val="0"/>
          <w:sz w:val="28"/>
          <w:szCs w:val="28"/>
          <w:highlight w:val="none"/>
          <w:lang w:val="en-US" w:eastAsia="zh-CN" w:bidi="ar"/>
        </w:rPr>
        <w:t>A 合同协议书格式</w:t>
      </w:r>
    </w:p>
    <w:p w14:paraId="42FEAA6A">
      <w:pPr>
        <w:kinsoku/>
        <w:spacing w:line="500" w:lineRule="exact"/>
        <w:jc w:val="right"/>
        <w:rPr>
          <w:rFonts w:ascii="Times New Roman" w:hAnsi="Times New Roman" w:eastAsia="黑体" w:cs="Times New Roman"/>
          <w:color w:val="auto"/>
          <w:sz w:val="28"/>
          <w:szCs w:val="28"/>
          <w:highlight w:val="none"/>
        </w:rPr>
      </w:pPr>
      <w:r>
        <w:rPr>
          <w:rFonts w:hint="eastAsia" w:ascii="黑体" w:hAnsi="黑体" w:eastAsia="黑体" w:cs="Times New Roman"/>
          <w:color w:val="auto"/>
          <w:sz w:val="28"/>
          <w:szCs w:val="28"/>
          <w:highlight w:val="none"/>
        </w:rPr>
        <w:t>合同编号：</w:t>
      </w:r>
    </w:p>
    <w:p w14:paraId="2AD3BFFF">
      <w:pPr>
        <w:kinsoku/>
        <w:spacing w:line="500" w:lineRule="exact"/>
        <w:jc w:val="both"/>
        <w:rPr>
          <w:rFonts w:ascii="黑体" w:hAnsi="黑体" w:eastAsia="黑体" w:cs="Times New Roman"/>
          <w:color w:val="auto"/>
          <w:sz w:val="52"/>
          <w:szCs w:val="52"/>
          <w:highlight w:val="none"/>
        </w:rPr>
      </w:pPr>
      <w:r>
        <w:rPr>
          <w:rFonts w:hint="eastAsia" w:ascii="黑体" w:hAnsi="黑体" w:eastAsia="黑体" w:cs="Times New Roman"/>
          <w:color w:val="auto"/>
          <w:sz w:val="52"/>
          <w:szCs w:val="52"/>
          <w:highlight w:val="none"/>
        </w:rPr>
        <w:t xml:space="preserve"> </w:t>
      </w:r>
    </w:p>
    <w:p w14:paraId="7AA316A1">
      <w:pPr>
        <w:kinsoku/>
        <w:spacing w:line="500" w:lineRule="exact"/>
        <w:jc w:val="center"/>
        <w:rPr>
          <w:rFonts w:ascii="黑体" w:hAnsi="黑体" w:eastAsia="黑体" w:cs="Times New Roman"/>
          <w:color w:val="auto"/>
          <w:sz w:val="48"/>
          <w:szCs w:val="48"/>
          <w:highlight w:val="none"/>
        </w:rPr>
      </w:pPr>
      <w:r>
        <w:rPr>
          <w:rFonts w:hint="eastAsia" w:ascii="黑体" w:hAnsi="黑体" w:eastAsia="黑体" w:cs="Times New Roman"/>
          <w:color w:val="auto"/>
          <w:sz w:val="48"/>
          <w:szCs w:val="48"/>
          <w:highlight w:val="none"/>
        </w:rPr>
        <w:t>技术开发（委托）合同</w:t>
      </w:r>
    </w:p>
    <w:p w14:paraId="16C8E822">
      <w:pPr>
        <w:kinsoku/>
        <w:spacing w:line="500" w:lineRule="exact"/>
        <w:jc w:val="center"/>
        <w:rPr>
          <w:rFonts w:ascii="Times New Roman" w:hAnsi="Times New Roman" w:eastAsia="黑体" w:cs="Times New Roman"/>
          <w:b/>
          <w:bCs/>
          <w:color w:val="auto"/>
          <w:szCs w:val="21"/>
          <w:highlight w:val="none"/>
        </w:rPr>
      </w:pPr>
      <w:r>
        <w:rPr>
          <w:rFonts w:hint="eastAsia" w:ascii="黑体" w:hAnsi="黑体" w:eastAsia="黑体" w:cs="Times New Roman"/>
          <w:b/>
          <w:bCs/>
          <w:color w:val="auto"/>
          <w:sz w:val="48"/>
          <w:szCs w:val="48"/>
          <w:highlight w:val="none"/>
        </w:rPr>
        <w:t>（参考文本）</w:t>
      </w:r>
    </w:p>
    <w:p w14:paraId="51F20EDC">
      <w:pPr>
        <w:kinsoku/>
        <w:spacing w:line="500" w:lineRule="exact"/>
        <w:jc w:val="both"/>
        <w:rPr>
          <w:rFonts w:ascii="黑体" w:hAnsi="黑体" w:eastAsia="黑体" w:cs="Times New Roman"/>
          <w:color w:val="auto"/>
          <w:sz w:val="36"/>
          <w:szCs w:val="36"/>
          <w:highlight w:val="none"/>
        </w:rPr>
      </w:pPr>
      <w:r>
        <w:rPr>
          <w:rFonts w:hint="eastAsia" w:ascii="黑体" w:hAnsi="黑体" w:eastAsia="黑体" w:cs="Times New Roman"/>
          <w:color w:val="auto"/>
          <w:sz w:val="36"/>
          <w:szCs w:val="36"/>
          <w:highlight w:val="none"/>
        </w:rPr>
        <w:t xml:space="preserve"> </w:t>
      </w:r>
    </w:p>
    <w:p w14:paraId="63323851">
      <w:pPr>
        <w:kinsoku/>
        <w:spacing w:line="500" w:lineRule="exact"/>
        <w:jc w:val="both"/>
        <w:rPr>
          <w:rFonts w:ascii="黑体" w:hAnsi="黑体" w:eastAsia="黑体" w:cs="Times New Roman"/>
          <w:color w:val="auto"/>
          <w:sz w:val="36"/>
          <w:szCs w:val="36"/>
          <w:highlight w:val="none"/>
        </w:rPr>
      </w:pPr>
      <w:r>
        <w:rPr>
          <w:rFonts w:hint="eastAsia" w:ascii="黑体" w:hAnsi="黑体" w:eastAsia="黑体" w:cs="Times New Roman"/>
          <w:color w:val="auto"/>
          <w:sz w:val="36"/>
          <w:szCs w:val="36"/>
          <w:highlight w:val="none"/>
        </w:rPr>
        <w:t xml:space="preserve"> </w:t>
      </w:r>
    </w:p>
    <w:p w14:paraId="365BFAAB">
      <w:pPr>
        <w:kinsoku/>
        <w:spacing w:line="500" w:lineRule="exact"/>
        <w:jc w:val="both"/>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 xml:space="preserve"> </w:t>
      </w:r>
    </w:p>
    <w:p w14:paraId="5798229F">
      <w:pPr>
        <w:kinsoku/>
        <w:spacing w:line="500" w:lineRule="exact"/>
        <w:jc w:val="both"/>
        <w:rPr>
          <w:rFonts w:ascii="宋体" w:hAnsi="宋体" w:eastAsia="宋体" w:cs="Times New Roman"/>
          <w:color w:val="auto"/>
          <w:sz w:val="32"/>
          <w:szCs w:val="32"/>
          <w:highlight w:val="none"/>
          <w:u w:val="single"/>
        </w:rPr>
      </w:pPr>
      <w:r>
        <w:rPr>
          <w:rFonts w:hint="eastAsia" w:ascii="黑体" w:hAnsi="黑体" w:eastAsia="黑体" w:cs="Times New Roman"/>
          <w:color w:val="auto"/>
          <w:sz w:val="32"/>
          <w:szCs w:val="32"/>
          <w:highlight w:val="none"/>
        </w:rPr>
        <w:t xml:space="preserve">     </w:t>
      </w:r>
      <w:r>
        <w:rPr>
          <w:rFonts w:hint="eastAsia" w:ascii="楷体_GB2312" w:hAnsi="Times New Roman" w:eastAsia="楷体_GB2312" w:cs="Times New Roman"/>
          <w:color w:val="auto"/>
          <w:sz w:val="32"/>
          <w:szCs w:val="32"/>
          <w:highlight w:val="none"/>
        </w:rPr>
        <w:t xml:space="preserve"> </w:t>
      </w:r>
      <w:r>
        <w:rPr>
          <w:rFonts w:hint="eastAsia" w:ascii="宋体" w:hAnsi="宋体" w:eastAsia="宋体" w:cs="Times New Roman"/>
          <w:color w:val="auto"/>
          <w:sz w:val="32"/>
          <w:szCs w:val="32"/>
          <w:highlight w:val="none"/>
        </w:rPr>
        <w:t>项目名称：</w:t>
      </w:r>
      <w:r>
        <w:rPr>
          <w:rFonts w:hint="eastAsia" w:ascii="宋体" w:hAnsi="宋体" w:eastAsia="宋体" w:cs="Times New Roman"/>
          <w:color w:val="auto"/>
          <w:sz w:val="32"/>
          <w:szCs w:val="32"/>
          <w:highlight w:val="none"/>
          <w:u w:val="single"/>
        </w:rPr>
        <w:t xml:space="preserve">                   </w:t>
      </w:r>
    </w:p>
    <w:p w14:paraId="36E382D1">
      <w:pPr>
        <w:kinsoku/>
        <w:spacing w:line="500" w:lineRule="exact"/>
        <w:ind w:firstLine="320" w:firstLineChars="100"/>
        <w:jc w:val="both"/>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 xml:space="preserve">   </w:t>
      </w:r>
    </w:p>
    <w:p w14:paraId="696BB40F">
      <w:pPr>
        <w:kinsoku/>
        <w:spacing w:line="500" w:lineRule="exact"/>
        <w:ind w:firstLine="960" w:firstLineChars="300"/>
        <w:jc w:val="both"/>
        <w:rPr>
          <w:rFonts w:ascii="宋体" w:hAnsi="宋体" w:eastAsia="宋体" w:cs="Times New Roman"/>
          <w:color w:val="auto"/>
          <w:sz w:val="32"/>
          <w:szCs w:val="32"/>
          <w:highlight w:val="none"/>
          <w:u w:val="single"/>
        </w:rPr>
      </w:pPr>
      <w:r>
        <w:rPr>
          <w:rFonts w:hint="eastAsia" w:ascii="宋体" w:hAnsi="宋体" w:eastAsia="宋体" w:cs="Times New Roman"/>
          <w:color w:val="auto"/>
          <w:sz w:val="32"/>
          <w:szCs w:val="32"/>
          <w:highlight w:val="none"/>
        </w:rPr>
        <w:t>委托方（甲方）：</w:t>
      </w:r>
      <w:r>
        <w:rPr>
          <w:rFonts w:hint="eastAsia" w:ascii="宋体" w:hAnsi="宋体" w:eastAsia="宋体" w:cs="Times New Roman"/>
          <w:color w:val="auto"/>
          <w:sz w:val="32"/>
          <w:szCs w:val="32"/>
          <w:highlight w:val="none"/>
          <w:u w:val="single"/>
        </w:rPr>
        <w:t xml:space="preserve">                     </w:t>
      </w:r>
    </w:p>
    <w:p w14:paraId="643595EA">
      <w:pPr>
        <w:kinsoku/>
        <w:spacing w:line="500" w:lineRule="exact"/>
        <w:ind w:firstLine="320" w:firstLineChars="100"/>
        <w:jc w:val="both"/>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 xml:space="preserve">    </w:t>
      </w:r>
    </w:p>
    <w:p w14:paraId="2B0B5DA3">
      <w:pPr>
        <w:kinsoku/>
        <w:spacing w:line="500" w:lineRule="exact"/>
        <w:ind w:left="-540" w:firstLine="1600" w:firstLineChars="500"/>
        <w:jc w:val="both"/>
        <w:rPr>
          <w:rFonts w:ascii="宋体" w:hAnsi="宋体" w:eastAsia="宋体" w:cs="Times New Roman"/>
          <w:color w:val="auto"/>
          <w:sz w:val="32"/>
          <w:szCs w:val="32"/>
          <w:highlight w:val="none"/>
          <w:u w:val="single"/>
        </w:rPr>
      </w:pPr>
      <w:r>
        <w:rPr>
          <w:rFonts w:hint="eastAsia" w:ascii="宋体" w:hAnsi="宋体" w:eastAsia="宋体" w:cs="Times New Roman"/>
          <w:color w:val="auto"/>
          <w:sz w:val="32"/>
          <w:szCs w:val="32"/>
          <w:highlight w:val="none"/>
        </w:rPr>
        <w:t>受托方（乙方）：</w:t>
      </w:r>
      <w:r>
        <w:rPr>
          <w:rFonts w:hint="eastAsia" w:ascii="宋体" w:hAnsi="宋体" w:eastAsia="宋体" w:cs="Times New Roman"/>
          <w:color w:val="auto"/>
          <w:sz w:val="32"/>
          <w:szCs w:val="32"/>
          <w:highlight w:val="none"/>
          <w:u w:val="single"/>
        </w:rPr>
        <w:t xml:space="preserve">                     </w:t>
      </w:r>
    </w:p>
    <w:p w14:paraId="6C512A79">
      <w:pPr>
        <w:kinsoku/>
        <w:spacing w:line="500" w:lineRule="exact"/>
        <w:ind w:left="-180"/>
        <w:jc w:val="both"/>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 xml:space="preserve"> </w:t>
      </w:r>
    </w:p>
    <w:p w14:paraId="7410DC3A">
      <w:pPr>
        <w:kinsoku/>
        <w:spacing w:line="500" w:lineRule="exact"/>
        <w:ind w:left="-180"/>
        <w:jc w:val="both"/>
        <w:rPr>
          <w:rFonts w:hint="eastAsia" w:ascii="宋体" w:hAnsi="宋体" w:eastAsia="宋体" w:cs="Times New Roman"/>
          <w:color w:val="auto"/>
          <w:sz w:val="32"/>
          <w:szCs w:val="32"/>
          <w:highlight w:val="none"/>
        </w:rPr>
      </w:pPr>
    </w:p>
    <w:p w14:paraId="611B583B">
      <w:pPr>
        <w:kinsoku/>
        <w:spacing w:line="500" w:lineRule="exact"/>
        <w:ind w:left="-180"/>
        <w:jc w:val="both"/>
        <w:rPr>
          <w:rFonts w:hint="eastAsia" w:ascii="宋体" w:hAnsi="宋体" w:eastAsia="宋体" w:cs="Times New Roman"/>
          <w:color w:val="auto"/>
          <w:sz w:val="32"/>
          <w:szCs w:val="32"/>
          <w:highlight w:val="none"/>
        </w:rPr>
      </w:pPr>
    </w:p>
    <w:p w14:paraId="129E7998">
      <w:pPr>
        <w:kinsoku/>
        <w:spacing w:line="500" w:lineRule="exact"/>
        <w:jc w:val="both"/>
        <w:rPr>
          <w:rFonts w:ascii="宋体" w:hAnsi="宋体" w:eastAsia="宋体" w:cs="Times New Roman"/>
          <w:color w:val="auto"/>
          <w:sz w:val="32"/>
          <w:szCs w:val="32"/>
          <w:highlight w:val="none"/>
          <w:u w:val="single"/>
        </w:rPr>
      </w:pPr>
      <w:r>
        <w:rPr>
          <w:rFonts w:hint="eastAsia" w:ascii="宋体" w:hAnsi="宋体" w:eastAsia="宋体" w:cs="Times New Roman"/>
          <w:color w:val="auto"/>
          <w:sz w:val="32"/>
          <w:szCs w:val="32"/>
          <w:highlight w:val="none"/>
        </w:rPr>
        <w:t xml:space="preserve">      签订时间：</w:t>
      </w:r>
      <w:r>
        <w:rPr>
          <w:rFonts w:hint="eastAsia" w:ascii="宋体" w:hAnsi="宋体" w:eastAsia="宋体" w:cs="Times New Roman"/>
          <w:color w:val="auto"/>
          <w:sz w:val="32"/>
          <w:szCs w:val="32"/>
          <w:highlight w:val="none"/>
          <w:u w:val="single"/>
        </w:rPr>
        <w:t xml:space="preserve">                         </w:t>
      </w:r>
    </w:p>
    <w:p w14:paraId="42065E95">
      <w:pPr>
        <w:kinsoku/>
        <w:spacing w:line="500" w:lineRule="exact"/>
        <w:jc w:val="both"/>
        <w:rPr>
          <w:rFonts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 xml:space="preserve">      签订地点：</w:t>
      </w:r>
      <w:r>
        <w:rPr>
          <w:rFonts w:hint="eastAsia" w:ascii="宋体" w:hAnsi="宋体" w:eastAsia="宋体" w:cs="Times New Roman"/>
          <w:color w:val="auto"/>
          <w:sz w:val="32"/>
          <w:szCs w:val="32"/>
          <w:highlight w:val="none"/>
          <w:u w:val="single"/>
        </w:rPr>
        <w:t xml:space="preserve">                         </w:t>
      </w:r>
    </w:p>
    <w:p w14:paraId="5F03F231">
      <w:pPr>
        <w:kinsoku/>
        <w:spacing w:line="500" w:lineRule="exact"/>
        <w:jc w:val="both"/>
        <w:rPr>
          <w:rFonts w:ascii="宋体" w:hAnsi="宋体" w:eastAsia="宋体" w:cs="Times New Roman"/>
          <w:color w:val="auto"/>
          <w:sz w:val="32"/>
          <w:szCs w:val="32"/>
          <w:highlight w:val="none"/>
          <w:u w:val="single"/>
        </w:rPr>
      </w:pPr>
      <w:r>
        <w:rPr>
          <w:rFonts w:hint="eastAsia" w:ascii="宋体" w:hAnsi="宋体" w:eastAsia="宋体" w:cs="Times New Roman"/>
          <w:color w:val="auto"/>
          <w:sz w:val="32"/>
          <w:szCs w:val="32"/>
          <w:highlight w:val="none"/>
        </w:rPr>
        <w:t xml:space="preserve">      有效期限：</w:t>
      </w:r>
      <w:r>
        <w:rPr>
          <w:rFonts w:hint="eastAsia" w:ascii="宋体" w:hAnsi="宋体" w:eastAsia="宋体" w:cs="Times New Roman"/>
          <w:color w:val="auto"/>
          <w:sz w:val="32"/>
          <w:szCs w:val="32"/>
          <w:highlight w:val="none"/>
          <w:u w:val="single"/>
        </w:rPr>
        <w:t xml:space="preserve">                         </w:t>
      </w:r>
    </w:p>
    <w:p w14:paraId="409A2E1A">
      <w:pPr>
        <w:kinsoku/>
        <w:spacing w:line="500" w:lineRule="exact"/>
        <w:jc w:val="both"/>
        <w:rPr>
          <w:rFonts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 xml:space="preserve">         </w:t>
      </w:r>
    </w:p>
    <w:p w14:paraId="6DBFDAD8">
      <w:pPr>
        <w:kinsoku/>
        <w:spacing w:line="500" w:lineRule="exact"/>
        <w:jc w:val="both"/>
        <w:rPr>
          <w:rFonts w:ascii="宋体" w:hAnsi="宋体" w:eastAsia="宋体" w:cs="Times New Roman"/>
          <w:color w:val="auto"/>
          <w:sz w:val="36"/>
          <w:szCs w:val="36"/>
          <w:highlight w:val="none"/>
        </w:rPr>
      </w:pPr>
      <w:r>
        <w:rPr>
          <w:rFonts w:hint="eastAsia" w:ascii="宋体" w:hAnsi="宋体" w:eastAsia="宋体" w:cs="Times New Roman"/>
          <w:color w:val="auto"/>
          <w:sz w:val="36"/>
          <w:szCs w:val="36"/>
          <w:highlight w:val="none"/>
        </w:rPr>
        <w:t xml:space="preserve">         </w:t>
      </w:r>
    </w:p>
    <w:p w14:paraId="15C9C67C">
      <w:pPr>
        <w:kinsoku/>
        <w:spacing w:line="500" w:lineRule="exact"/>
        <w:jc w:val="both"/>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 xml:space="preserve"> </w:t>
      </w:r>
    </w:p>
    <w:p w14:paraId="7596DE6C">
      <w:pPr>
        <w:kinsoku/>
        <w:spacing w:line="500" w:lineRule="exact"/>
        <w:jc w:val="both"/>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 xml:space="preserve"> </w:t>
      </w:r>
    </w:p>
    <w:p w14:paraId="4A325B2C">
      <w:pPr>
        <w:kinsoku/>
        <w:spacing w:line="500" w:lineRule="exact"/>
        <w:jc w:val="center"/>
        <w:rPr>
          <w:rFonts w:ascii="宋体" w:hAnsi="宋体" w:eastAsia="宋体" w:cs="Times New Roman"/>
          <w:color w:val="auto"/>
          <w:sz w:val="30"/>
          <w:szCs w:val="30"/>
          <w:highlight w:val="none"/>
        </w:rPr>
      </w:pPr>
      <w:r>
        <w:rPr>
          <w:rFonts w:hint="eastAsia" w:ascii="宋体" w:hAnsi="宋体" w:eastAsia="宋体" w:cs="Times New Roman"/>
          <w:color w:val="auto"/>
          <w:sz w:val="30"/>
          <w:szCs w:val="30"/>
          <w:highlight w:val="none"/>
        </w:rPr>
        <w:t>中华人民共和国科学技术部印制</w:t>
      </w:r>
    </w:p>
    <w:p w14:paraId="7175E3DF">
      <w:pPr>
        <w:kinsoku/>
        <w:spacing w:line="500" w:lineRule="exact"/>
        <w:jc w:val="both"/>
        <w:rPr>
          <w:rFonts w:ascii="宋体" w:hAnsi="宋体" w:eastAsia="宋体" w:cs="Times New Roman"/>
          <w:color w:val="auto"/>
          <w:sz w:val="36"/>
          <w:szCs w:val="36"/>
          <w:highlight w:val="none"/>
        </w:rPr>
      </w:pPr>
      <w:r>
        <w:rPr>
          <w:rFonts w:hint="eastAsia" w:ascii="宋体" w:hAnsi="宋体" w:eastAsia="宋体" w:cs="Times New Roman"/>
          <w:color w:val="auto"/>
          <w:sz w:val="36"/>
          <w:szCs w:val="36"/>
          <w:highlight w:val="none"/>
        </w:rPr>
        <w:t xml:space="preserve"> </w:t>
      </w:r>
    </w:p>
    <w:p w14:paraId="0E40F678">
      <w:pPr>
        <w:kinsoku/>
        <w:spacing w:line="500" w:lineRule="exact"/>
        <w:jc w:val="both"/>
        <w:rPr>
          <w:rFonts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 xml:space="preserve"> </w:t>
      </w:r>
    </w:p>
    <w:p w14:paraId="0AAE5629">
      <w:pPr>
        <w:kinsoku/>
        <w:spacing w:line="500" w:lineRule="exact"/>
        <w:jc w:val="center"/>
        <w:rPr>
          <w:rFonts w:ascii="黑体" w:hAnsi="黑体" w:eastAsia="黑体" w:cs="Times New Roman"/>
          <w:color w:val="auto"/>
          <w:sz w:val="32"/>
          <w:szCs w:val="32"/>
          <w:highlight w:val="none"/>
        </w:rPr>
      </w:pPr>
      <w:r>
        <w:rPr>
          <w:rFonts w:ascii="Times New Roman" w:hAnsi="Times New Roman" w:eastAsia="黑体" w:cs="Times New Roman"/>
          <w:color w:val="auto"/>
          <w:sz w:val="32"/>
          <w:szCs w:val="32"/>
          <w:highlight w:val="none"/>
        </w:rPr>
        <w:br w:type="page"/>
      </w:r>
      <w:r>
        <w:rPr>
          <w:rFonts w:hint="eastAsia" w:ascii="黑体" w:hAnsi="黑体" w:eastAsia="黑体" w:cs="Times New Roman"/>
          <w:color w:val="auto"/>
          <w:sz w:val="32"/>
          <w:szCs w:val="32"/>
          <w:highlight w:val="none"/>
        </w:rPr>
        <w:t>填 写 说 明</w:t>
      </w:r>
    </w:p>
    <w:p w14:paraId="33FDBBBE">
      <w:pPr>
        <w:kinsoku/>
        <w:spacing w:line="500" w:lineRule="exact"/>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6ED5D767">
      <w:pPr>
        <w:kinsoku/>
        <w:spacing w:line="500" w:lineRule="exact"/>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一、本合同为中华人民共和国科学技术部印制的技术开发（委托）合同示范文本，各技术合同认定登记机构可推介技术合同当事人参照使用。</w:t>
      </w:r>
    </w:p>
    <w:p w14:paraId="0A13B9ED">
      <w:pPr>
        <w:kinsoku/>
        <w:spacing w:line="500" w:lineRule="exact"/>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二、本合同书适用于一方当事人委托另一方当事人进行新技术、新产品、新工艺或者新材料及其系统的研究开发所订立的技术开发合同。</w:t>
      </w:r>
    </w:p>
    <w:p w14:paraId="2257A3BD">
      <w:pPr>
        <w:kinsoku/>
        <w:spacing w:line="500" w:lineRule="exact"/>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三、签约一方为多个当事人的，可按各自在合同关系中的作用等，在“委托方”、“受托方”项下（增页）分别排列为共同委托人或共同受托人。</w:t>
      </w:r>
    </w:p>
    <w:p w14:paraId="67892EE9">
      <w:pPr>
        <w:kinsoku/>
        <w:spacing w:line="500" w:lineRule="exact"/>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四、本合同书未尽事项，可由当事人附页另行约定，并可作为本合同的组成部分。</w:t>
      </w:r>
    </w:p>
    <w:p w14:paraId="7162C3CD">
      <w:pPr>
        <w:kinsoku/>
        <w:spacing w:line="500" w:lineRule="exact"/>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五、当事人使用本合同书时约定无需填写的条款，应在该条款处注明“无”等字样。</w:t>
      </w:r>
    </w:p>
    <w:p w14:paraId="02539DBD">
      <w:pPr>
        <w:kinsoku/>
        <w:spacing w:line="500" w:lineRule="exact"/>
        <w:jc w:val="both"/>
        <w:rPr>
          <w:rFonts w:ascii="宋体" w:hAnsi="宋体" w:eastAsia="宋体" w:cs="Times New Roman"/>
          <w:color w:val="auto"/>
          <w:sz w:val="28"/>
          <w:szCs w:val="28"/>
          <w:highlight w:val="none"/>
        </w:rPr>
      </w:pPr>
    </w:p>
    <w:p w14:paraId="494F8FAA">
      <w:pPr>
        <w:kinsoku/>
        <w:spacing w:line="500" w:lineRule="exact"/>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4B19F15C">
      <w:pPr>
        <w:kinsoku/>
        <w:spacing w:line="500" w:lineRule="exact"/>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191032A8">
      <w:pPr>
        <w:kinsoku/>
        <w:spacing w:line="500" w:lineRule="exact"/>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10DD373C">
      <w:pPr>
        <w:kinsoku/>
        <w:spacing w:line="500" w:lineRule="exact"/>
        <w:jc w:val="both"/>
        <w:rPr>
          <w:rFonts w:ascii="黑体" w:hAnsi="黑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2A9B818D">
      <w:pPr>
        <w:kinsoku/>
        <w:spacing w:line="500" w:lineRule="exact"/>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115E905C">
      <w:pPr>
        <w:kinsoku/>
        <w:spacing w:line="500" w:lineRule="exact"/>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16BC350A">
      <w:pPr>
        <w:kinsoku/>
        <w:spacing w:line="500" w:lineRule="exact"/>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7F0495F1">
      <w:pPr>
        <w:kinsoku/>
        <w:spacing w:line="500" w:lineRule="exact"/>
        <w:jc w:val="center"/>
        <w:rPr>
          <w:rFonts w:ascii="黑体" w:hAnsi="黑体" w:eastAsia="黑体" w:cs="Times New Roman"/>
          <w:color w:val="auto"/>
          <w:sz w:val="44"/>
          <w:szCs w:val="44"/>
          <w:highlight w:val="none"/>
        </w:rPr>
      </w:pPr>
      <w:r>
        <w:rPr>
          <w:rFonts w:ascii="Cambria" w:hAnsi="Cambria" w:eastAsia="宋体" w:cs="Times New Roman"/>
          <w:b/>
          <w:bCs/>
          <w:color w:val="auto"/>
          <w:szCs w:val="21"/>
          <w:highlight w:val="none"/>
        </w:rPr>
        <w:br w:type="page"/>
      </w:r>
      <w:r>
        <w:rPr>
          <w:rFonts w:hint="eastAsia" w:ascii="黑体" w:hAnsi="黑体" w:eastAsia="黑体" w:cs="Times New Roman"/>
          <w:color w:val="auto"/>
          <w:sz w:val="44"/>
          <w:szCs w:val="44"/>
          <w:highlight w:val="none"/>
        </w:rPr>
        <w:t>技术开发（委托）合同</w:t>
      </w:r>
    </w:p>
    <w:p w14:paraId="742E9F8E">
      <w:pPr>
        <w:kinsoku/>
        <w:spacing w:line="560" w:lineRule="exact"/>
        <w:jc w:val="both"/>
        <w:rPr>
          <w:rFonts w:ascii="黑体" w:hAnsi="黑体" w:eastAsia="黑体" w:cs="Times New Roman"/>
          <w:color w:val="auto"/>
          <w:sz w:val="44"/>
          <w:szCs w:val="44"/>
          <w:highlight w:val="none"/>
        </w:rPr>
      </w:pPr>
      <w:r>
        <w:rPr>
          <w:rFonts w:hint="eastAsia" w:ascii="黑体" w:hAnsi="黑体" w:eastAsia="黑体" w:cs="Times New Roman"/>
          <w:color w:val="auto"/>
          <w:sz w:val="44"/>
          <w:szCs w:val="44"/>
          <w:highlight w:val="none"/>
        </w:rPr>
        <w:t xml:space="preserve">  </w:t>
      </w:r>
    </w:p>
    <w:p w14:paraId="7838F6A9">
      <w:pPr>
        <w:kinsoku/>
        <w:spacing w:line="560" w:lineRule="exact"/>
        <w:jc w:val="both"/>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8"/>
          <w:szCs w:val="28"/>
          <w:highlight w:val="none"/>
        </w:rPr>
        <w:t xml:space="preserve">   </w:t>
      </w:r>
      <w:r>
        <w:rPr>
          <w:rFonts w:hint="eastAsia" w:ascii="宋体" w:hAnsi="宋体" w:eastAsia="宋体" w:cs="宋体"/>
          <w:color w:val="auto"/>
          <w:sz w:val="24"/>
          <w:szCs w:val="24"/>
          <w:highlight w:val="none"/>
        </w:rPr>
        <w:t xml:space="preserve">  委托方（甲方）： </w:t>
      </w:r>
      <w:r>
        <w:rPr>
          <w:rFonts w:hint="eastAsia" w:ascii="宋体" w:hAnsi="宋体" w:eastAsia="宋体" w:cs="宋体"/>
          <w:color w:val="auto"/>
          <w:sz w:val="24"/>
          <w:szCs w:val="24"/>
          <w:highlight w:val="none"/>
          <w:u w:val="single"/>
        </w:rPr>
        <w:t xml:space="preserve">                                    </w:t>
      </w:r>
    </w:p>
    <w:p w14:paraId="7C4B0A70">
      <w:pPr>
        <w:kinsoku/>
        <w:spacing w:line="5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  所  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A054830">
      <w:pPr>
        <w:kinsoku/>
        <w:spacing w:line="56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p>
    <w:p w14:paraId="7B4F3924">
      <w:pPr>
        <w:kinsoku/>
        <w:spacing w:line="56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项目联系人：</w:t>
      </w:r>
      <w:r>
        <w:rPr>
          <w:rFonts w:hint="eastAsia" w:ascii="宋体" w:hAnsi="宋体" w:eastAsia="宋体" w:cs="宋体"/>
          <w:color w:val="auto"/>
          <w:sz w:val="24"/>
          <w:szCs w:val="24"/>
          <w:highlight w:val="none"/>
          <w:u w:val="single"/>
        </w:rPr>
        <w:t xml:space="preserve">                                        </w:t>
      </w:r>
    </w:p>
    <w:p w14:paraId="0F1D8041">
      <w:pPr>
        <w:kinsoku/>
        <w:spacing w:line="5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联系方式 ：</w:t>
      </w:r>
    </w:p>
    <w:p w14:paraId="2BC1AE47">
      <w:pPr>
        <w:kinsoku/>
        <w:spacing w:line="56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通讯地址：</w:t>
      </w:r>
      <w:r>
        <w:rPr>
          <w:rFonts w:hint="eastAsia" w:ascii="宋体" w:hAnsi="宋体" w:eastAsia="宋体" w:cs="宋体"/>
          <w:color w:val="auto"/>
          <w:sz w:val="24"/>
          <w:szCs w:val="24"/>
          <w:highlight w:val="none"/>
          <w:u w:val="single"/>
        </w:rPr>
        <w:t xml:space="preserve">                                         </w:t>
      </w:r>
    </w:p>
    <w:p w14:paraId="396B9869">
      <w:pPr>
        <w:kinsoku/>
        <w:spacing w:line="56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14:paraId="2B42DD3A">
      <w:pPr>
        <w:kinsoku/>
        <w:spacing w:line="5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7985BAC">
      <w:pPr>
        <w:kinsoku/>
        <w:spacing w:line="56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受托方（乙方）：</w:t>
      </w:r>
      <w:r>
        <w:rPr>
          <w:rFonts w:hint="eastAsia" w:ascii="宋体" w:hAnsi="宋体" w:eastAsia="宋体" w:cs="宋体"/>
          <w:color w:val="auto"/>
          <w:sz w:val="24"/>
          <w:szCs w:val="24"/>
          <w:highlight w:val="none"/>
          <w:u w:val="single"/>
        </w:rPr>
        <w:t xml:space="preserve">                                    </w:t>
      </w:r>
    </w:p>
    <w:p w14:paraId="72B3C9FE">
      <w:pPr>
        <w:kinsoku/>
        <w:spacing w:line="5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  所  地：</w:t>
      </w:r>
      <w:r>
        <w:rPr>
          <w:rFonts w:hint="eastAsia" w:ascii="宋体" w:hAnsi="宋体" w:eastAsia="宋体" w:cs="宋体"/>
          <w:color w:val="auto"/>
          <w:sz w:val="24"/>
          <w:szCs w:val="24"/>
          <w:highlight w:val="none"/>
          <w:u w:val="single"/>
        </w:rPr>
        <w:t xml:space="preserve">                                        </w:t>
      </w:r>
    </w:p>
    <w:p w14:paraId="462B69EC">
      <w:pPr>
        <w:kinsoku/>
        <w:spacing w:line="56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p>
    <w:p w14:paraId="546A0085">
      <w:pPr>
        <w:kinsoku/>
        <w:spacing w:line="56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项目联系人：</w:t>
      </w:r>
      <w:r>
        <w:rPr>
          <w:rFonts w:hint="eastAsia" w:ascii="宋体" w:hAnsi="宋体" w:eastAsia="宋体" w:cs="宋体"/>
          <w:color w:val="auto"/>
          <w:sz w:val="24"/>
          <w:szCs w:val="24"/>
          <w:highlight w:val="none"/>
          <w:u w:val="single"/>
        </w:rPr>
        <w:t xml:space="preserve">                                        </w:t>
      </w:r>
    </w:p>
    <w:p w14:paraId="7D5CE7BF">
      <w:pPr>
        <w:kinsoku/>
        <w:spacing w:line="560" w:lineRule="exact"/>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联系方式 ：</w:t>
      </w:r>
      <w:r>
        <w:rPr>
          <w:rFonts w:hint="eastAsia" w:ascii="宋体" w:hAnsi="宋体" w:eastAsia="宋体" w:cs="宋体"/>
          <w:color w:val="auto"/>
          <w:sz w:val="24"/>
          <w:szCs w:val="24"/>
          <w:highlight w:val="none"/>
          <w:u w:val="single"/>
          <w:lang w:val="en-US" w:eastAsia="zh-CN"/>
        </w:rPr>
        <w:t xml:space="preserve">                            </w:t>
      </w:r>
    </w:p>
    <w:p w14:paraId="0FBFBE8D">
      <w:pPr>
        <w:kinsoku/>
        <w:spacing w:line="56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通讯地址：</w:t>
      </w:r>
      <w:r>
        <w:rPr>
          <w:rFonts w:hint="eastAsia" w:ascii="宋体" w:hAnsi="宋体" w:eastAsia="宋体" w:cs="宋体"/>
          <w:color w:val="auto"/>
          <w:sz w:val="24"/>
          <w:szCs w:val="24"/>
          <w:highlight w:val="none"/>
          <w:u w:val="single"/>
        </w:rPr>
        <w:t xml:space="preserve">                                          </w:t>
      </w:r>
    </w:p>
    <w:p w14:paraId="044FE5D7">
      <w:pPr>
        <w:kinsoku/>
        <w:spacing w:line="56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14:paraId="136CE3B5">
      <w:pPr>
        <w:kinsoku/>
        <w:spacing w:line="5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2265089">
      <w:pPr>
        <w:kinsoku/>
        <w:spacing w:line="5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本合同甲方委托乙方研究开发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并支付研究开发经费和报酬，乙方接受委托并进行此项研究开发工作。双方经过平等协商，在真实、充分地表达各自意愿的基础上，根据《中华人民共和国民法典》的规定，达成如下协议，并由双方共同恪守。</w:t>
      </w:r>
    </w:p>
    <w:p w14:paraId="242694B9">
      <w:pPr>
        <w:kinsoku/>
        <w:spacing w:line="5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第一条  本合同研究开发项目的要求如下：</w:t>
      </w:r>
    </w:p>
    <w:p w14:paraId="65904E20">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1．技术目标：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7C87E1">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2．技术内容：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20BA5">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3．技术方法和路线：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EB302E7">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第二条  乙方应在本合同生效后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日内向甲方提交研究开发计划。研究开发计划应包括以下主要内容：</w:t>
      </w:r>
    </w:p>
    <w:p w14:paraId="3CF24BCC">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1B56F5">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F218B69">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92F78B">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D3B6D0A">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第三条  乙方应按下列进度完成研究开发工作：</w:t>
      </w:r>
    </w:p>
    <w:p w14:paraId="05EEBFD9">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B1784A">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B5D554F">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8BDF68E">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FDD4B1B">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第四条  甲方应向乙方提供的技术资料及协作事项如下：</w:t>
      </w:r>
    </w:p>
    <w:p w14:paraId="0798035B">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1．技术资料清单：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F49C4E">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2．提供时间和方式：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26F66B1">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3．其他协作事项：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644DB5">
      <w:pPr>
        <w:kinsoku/>
        <w:spacing w:line="500" w:lineRule="exact"/>
        <w:ind w:firstLine="57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本合同履行完毕后，上述技术资料按以下方式处理：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7BAE556">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第五条  甲方应按以下方式支付研究开发经费和报酬：</w:t>
      </w:r>
    </w:p>
    <w:p w14:paraId="4DACBE91">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1．研究开发经费和报酬总额为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4005B7">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4E4226B">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C0CACE">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D2A548">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3A92469">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2．研究开发经费由甲方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（一次、分期或提成）支付乙方。具体支付方式和时间如下：   </w:t>
      </w:r>
    </w:p>
    <w:p w14:paraId="705018D6">
      <w:pPr>
        <w:kinsoku/>
        <w:spacing w:line="50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u w:val="single"/>
        </w:rPr>
        <w:t xml:space="preserve">                                                 </w:t>
      </w:r>
    </w:p>
    <w:p w14:paraId="74527996">
      <w:pPr>
        <w:kinsoku/>
        <w:spacing w:line="50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u w:val="single"/>
        </w:rPr>
        <w:t xml:space="preserve">                                                 </w:t>
      </w:r>
    </w:p>
    <w:p w14:paraId="66C011D3">
      <w:pPr>
        <w:kinsoku/>
        <w:spacing w:line="50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（3）</w:t>
      </w:r>
      <w:r>
        <w:rPr>
          <w:rFonts w:hint="eastAsia" w:ascii="宋体" w:hAnsi="宋体" w:eastAsia="宋体" w:cs="宋体"/>
          <w:color w:val="auto"/>
          <w:sz w:val="24"/>
          <w:szCs w:val="24"/>
          <w:highlight w:val="none"/>
          <w:u w:val="single"/>
        </w:rPr>
        <w:t xml:space="preserve">                                                 </w:t>
      </w:r>
    </w:p>
    <w:p w14:paraId="168B47B6">
      <w:pPr>
        <w:kinsoku/>
        <w:spacing w:line="50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（4）</w:t>
      </w:r>
      <w:r>
        <w:rPr>
          <w:rFonts w:hint="eastAsia" w:ascii="宋体" w:hAnsi="宋体" w:eastAsia="宋体" w:cs="宋体"/>
          <w:color w:val="auto"/>
          <w:sz w:val="24"/>
          <w:szCs w:val="24"/>
          <w:highlight w:val="none"/>
          <w:u w:val="single"/>
        </w:rPr>
        <w:t xml:space="preserve">                                                 </w:t>
      </w:r>
    </w:p>
    <w:p w14:paraId="6223FE70">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乙方开户银行名称、地址和账号为：</w:t>
      </w:r>
    </w:p>
    <w:p w14:paraId="0835C425">
      <w:pPr>
        <w:kinsoku/>
        <w:spacing w:line="50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59221EEF">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0DCA69D">
      <w:pPr>
        <w:kinsoku/>
        <w:spacing w:line="50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003D3668">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3．双方确定，甲方以实施研究开发成果所产生的利益提成支付乙方的研究开发经费和报酬的，乙方有权以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的方式查阅甲方有关的会计账目。</w:t>
      </w:r>
    </w:p>
    <w:p w14:paraId="2DB23F39">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第六条  本合同的研究开发经费由乙方以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的方式使用。甲方有权以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的方式检查乙方进行研究开发工作和使用研究开发经费的情况，但不得妨碍乙方的正常工作。</w:t>
      </w:r>
    </w:p>
    <w:p w14:paraId="1A647238">
      <w:pPr>
        <w:kinsoku/>
        <w:spacing w:line="500" w:lineRule="exact"/>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第七条  本合同的变更必须由双方协商一致，并以书面形式确定。但有下列情形之一的，一方可以向另一方提出变更合同权利与义务的请求，另一方应当在</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日内予以答复；逾期未予答复的，视为同意：</w:t>
      </w:r>
    </w:p>
    <w:p w14:paraId="3FA18172">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FB8660">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DAA9213">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384832">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DEBDF97">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第八条  未经甲方同意，乙方不得将本合同项目部分或全部研究开发工作转让第三人承担。但有下列情况之一的，乙方可以不经甲方同意，将本合同项目部分或全部研究开发工作转让第三人承担：</w:t>
      </w:r>
    </w:p>
    <w:p w14:paraId="7EC065D7">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39D43E5">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82B1FC">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64215F">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BC5253C">
      <w:pPr>
        <w:keepNext w:val="0"/>
        <w:keepLines w:val="0"/>
        <w:pageBreakBefore w:val="0"/>
        <w:widowControl w:val="0"/>
        <w:kinsoku/>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乙方可以转让研究开发工作的具体内容包括：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14B0945">
      <w:pPr>
        <w:keepNext w:val="0"/>
        <w:keepLines w:val="0"/>
        <w:pageBreakBefore w:val="0"/>
        <w:widowControl w:val="0"/>
        <w:kinsoku/>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第九条  在本合同履行中，因出现在现有技术水平和条件下难以克服的技术困难，导致研究开发失败或部分失败，并造成一方或双方损失的，双方按如下约定承担风险损失：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B1392E">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双方确定，本合同项目的技术风险按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的方式认定。认定技术风险的基本内容应当包括技术风险的存在、范围、程度及损失大小等。认定技术风险的基本条件是：</w:t>
      </w:r>
    </w:p>
    <w:p w14:paraId="56866607">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1．本合同项目在现有技术水平条件下具有足够的难度；</w:t>
      </w:r>
    </w:p>
    <w:p w14:paraId="19BC3231">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2．乙方在主观上无过错且经认定研究开发失败为合理的失败。</w:t>
      </w:r>
    </w:p>
    <w:p w14:paraId="0B60B721">
      <w:pPr>
        <w:keepNext w:val="0"/>
        <w:keepLines w:val="0"/>
        <w:pageBreakBefore w:val="0"/>
        <w:widowControl w:val="0"/>
        <w:kinsoku/>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一方发现技术风险存在并有可能致使研究开发失败或部分失败的情形时，应当在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日内通知另一方并采取适当措施减少损失。逾期未通知并未采取适当措施而致使损失扩大的，应当就扩大的损失承担赔偿责任。</w:t>
      </w:r>
    </w:p>
    <w:p w14:paraId="686ABA10">
      <w:pPr>
        <w:keepNext w:val="0"/>
        <w:keepLines w:val="0"/>
        <w:pageBreakBefore w:val="0"/>
        <w:widowControl w:val="0"/>
        <w:kinsoku/>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    第十条  在本合同履行中，因作为研究开发标的的技术已经由他人公开（包括以专利权方式公开），一方应在</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日内通知另一方解除合同。逾期未通知并致使另一方产生损失的，另一方有权要求予以赔偿。</w:t>
      </w:r>
    </w:p>
    <w:p w14:paraId="4C64CF7D">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第十一条  双方确定因履行本合同应遵守的保密义务如下：</w:t>
      </w:r>
    </w:p>
    <w:p w14:paraId="164A6440">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w:t>
      </w:r>
    </w:p>
    <w:p w14:paraId="0FF9E908">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保密内容（包括技术信息和经营信息）: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4B64FE">
      <w:pPr>
        <w:keepNext w:val="0"/>
        <w:keepLines w:val="0"/>
        <w:pageBreakBefore w:val="0"/>
        <w:widowControl/>
        <w:kinsoku/>
        <w:wordWrap/>
        <w:overflowPunct/>
        <w:topLinePunct w:val="0"/>
        <w:autoSpaceDE w:val="0"/>
        <w:autoSpaceDN w:val="0"/>
        <w:bidi w:val="0"/>
        <w:adjustRightInd w:val="0"/>
        <w:snapToGrid w:val="0"/>
        <w:spacing w:line="500" w:lineRule="exact"/>
        <w:ind w:left="0" w:firstLine="720" w:firstLineChars="3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涉密人员范围: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BEF8D6">
      <w:pPr>
        <w:kinsoku/>
        <w:spacing w:line="50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3．保密期限：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F452AD7">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4．泄密责任：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7D3437">
      <w:pPr>
        <w:kinsoku/>
        <w:spacing w:line="49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w:t>
      </w:r>
    </w:p>
    <w:p w14:paraId="127C53BC">
      <w:pPr>
        <w:kinsoku/>
        <w:spacing w:line="49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保密内容（包括技术信息和经营信息）: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53A9E3">
      <w:pPr>
        <w:kinsoku/>
        <w:spacing w:line="49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2．涉密人员范围: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80830F">
      <w:pPr>
        <w:kinsoku/>
        <w:spacing w:line="49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3．保密期限：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A88F7B1">
      <w:pPr>
        <w:kinsoku/>
        <w:spacing w:line="49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4．泄密责任：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262F30B">
      <w:pPr>
        <w:kinsoku/>
        <w:spacing w:line="49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第十二条  乙方应当按以下方式向甲方交付研究开发成果：</w:t>
      </w:r>
    </w:p>
    <w:p w14:paraId="4263B8B5">
      <w:pPr>
        <w:kinsoku/>
        <w:spacing w:line="49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1．研究开发成果交付的形式及数量：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41FE2A">
      <w:pPr>
        <w:kinsoku/>
        <w:spacing w:line="49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2．研究开发成果交付的时间及地点：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9289D0">
      <w:pPr>
        <w:kinsoku/>
        <w:spacing w:line="49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第十三条  双方确定，按以下标准及方法对乙方完成的研究开发成果进行验收：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890AFC">
      <w:pPr>
        <w:kinsoku/>
        <w:spacing w:line="490" w:lineRule="exact"/>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    第十四条  乙方应当保证其交付给甲方的研究开发成果不侵犯任何第三人的合法权益。如发生第三人指控甲方实施的技术侵权，乙方应当</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1055FFD">
      <w:pPr>
        <w:kinsoku/>
        <w:spacing w:line="49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第十五条  双方确定，因履行本合同所产生的研究开发成果及其相关知识产权权利归属，按下列第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14:paraId="0B8C6814">
      <w:pPr>
        <w:kinsoku/>
        <w:spacing w:line="49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（甲、乙、双）方享有申请专利的权利。</w:t>
      </w:r>
    </w:p>
    <w:p w14:paraId="6513067F">
      <w:pPr>
        <w:kinsoku/>
        <w:spacing w:line="49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专利权取得后的使用和有关利益分配方式如下：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5C0FC14">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2．按技术秘密方式处理。有关使用和转让的权利归属及由此产生的利益按以下约定处理：</w:t>
      </w:r>
    </w:p>
    <w:p w14:paraId="5F533152">
      <w:pPr>
        <w:kinsoku/>
        <w:spacing w:line="520" w:lineRule="exact"/>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xml:space="preserve">    （1）技术秘密的使用权：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14:paraId="3BDF1E68">
      <w:pPr>
        <w:kinsoku/>
        <w:spacing w:line="520" w:lineRule="exact"/>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xml:space="preserve">    （2）技术秘密的转让权：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14:paraId="475934E3">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（3）相关利益的分配办法：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F45FEFC">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双方对本合同有关的知识产权权利归属特别约定如下：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3893BD">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第十六条  乙方不得在向甲方交付研究开发成果之前，自行将研究开发成果转让给第三人。</w:t>
      </w:r>
    </w:p>
    <w:p w14:paraId="01013193">
      <w:pPr>
        <w:kinsoku/>
        <w:spacing w:line="520" w:lineRule="exact"/>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    第十七条  乙方完成本合同项目的研究开发人员享有在有关技术成果文件上写明技术成果完成者的权利和取得有关荣誉证书、奖励的权利。</w:t>
      </w:r>
    </w:p>
    <w:p w14:paraId="26BB7942">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第十八条  乙方利用研究开发经费所购置与研究开发工作有关的设备、器材、资料等财产，归</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（甲、乙、双）方所有。</w:t>
      </w:r>
    </w:p>
    <w:p w14:paraId="01AFD62E">
      <w:pPr>
        <w:kinsoku/>
        <w:spacing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第十九条  双方确定，乙方应在向甲方交付研究开发成果后，根据甲方的请求，为甲方指定的人员提供技术指导和培训，或提供与使用该研究开发成果相关的技术服务。</w:t>
      </w:r>
    </w:p>
    <w:p w14:paraId="2A13FDA7">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1．技术服务和指导内容：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73940B">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2：地点和方式：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EBE36AA">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3．费用及支付方式：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4479AC">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第二十条  双方确定：任何一方违反本合同约定，造成研究开发工作停滞、延误或失败的，按以下约定承担违约责任：</w:t>
      </w:r>
    </w:p>
    <w:p w14:paraId="383B587B">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方违反本合同第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条约定，应当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（支付违约金或损失赔偿额的计算方法）。</w:t>
      </w:r>
    </w:p>
    <w:p w14:paraId="17C18AA6">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方违反本合同第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条约定，应当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（支付违约金或损失赔偿额的计算方法）。</w:t>
      </w:r>
    </w:p>
    <w:p w14:paraId="7B00FFF8">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方违反本合同第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条约定，应当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（支付违约金或损失赔偿额的计算方法）。</w:t>
      </w:r>
    </w:p>
    <w:p w14:paraId="02CE7959">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方违反本合同第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条约定，应当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（支付违约金或损失赔偿额的计算方法）。</w:t>
      </w:r>
    </w:p>
    <w:p w14:paraId="4BEDF9B0">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方违反本合同第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条约定，应当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（支付违约金或损失赔偿额的计算方法）。</w:t>
      </w:r>
    </w:p>
    <w:p w14:paraId="404E5FD6">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方违反本合同第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条约定，应当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（支付违约金或损失赔偿额的计算方法）。</w:t>
      </w:r>
    </w:p>
    <w:p w14:paraId="1DBC6CE0">
      <w:pPr>
        <w:kinsoku/>
        <w:spacing w:line="500" w:lineRule="exact"/>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    第二十一条  双方确定，甲方有权利用乙方按照本合同约定提供的研究开发成果，进行后续改进。由此产生的具有实质性或创造性技术进步特征的新的技术成果及其权属，由</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（甲、乙、双）方享有。具体相关利益的分配办如下：</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w:t>
      </w:r>
    </w:p>
    <w:p w14:paraId="0F6BEF9C">
      <w:pPr>
        <w:kinsoku/>
        <w:spacing w:line="500" w:lineRule="exact"/>
        <w:ind w:firstLine="465"/>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乙方有权在完成本合同约定的研究开发工作后，利用该项研究开发成果进行后续改进。由此产生的具有实质性或创造性技术进步特征的新的技术成果，归</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（甲、乙、双）方所有。具体相关利益的分配办法如下：</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w:t>
      </w:r>
    </w:p>
    <w:p w14:paraId="2EA6E894">
      <w:pPr>
        <w:keepNext w:val="0"/>
        <w:keepLines w:val="0"/>
        <w:pageBreakBefore w:val="0"/>
        <w:widowControl w:val="0"/>
        <w:kinsoku/>
        <w:wordWrap/>
        <w:overflowPunct/>
        <w:topLinePunct w:val="0"/>
        <w:autoSpaceDE w:val="0"/>
        <w:autoSpaceDN w:val="0"/>
        <w:bidi w:val="0"/>
        <w:adjustRightInd w:val="0"/>
        <w:snapToGrid w:val="0"/>
        <w:spacing w:line="492"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第二十二条  双方确定，在本合同有效期内，甲方指定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为乙方项目联系人。项目联系人承担以下责任：</w:t>
      </w:r>
    </w:p>
    <w:p w14:paraId="7B2ED2D5">
      <w:pPr>
        <w:keepNext w:val="0"/>
        <w:keepLines w:val="0"/>
        <w:pageBreakBefore w:val="0"/>
        <w:widowControl w:val="0"/>
        <w:kinsoku/>
        <w:wordWrap/>
        <w:overflowPunct/>
        <w:topLinePunct w:val="0"/>
        <w:autoSpaceDE w:val="0"/>
        <w:autoSpaceDN w:val="0"/>
        <w:bidi w:val="0"/>
        <w:adjustRightInd w:val="0"/>
        <w:snapToGrid w:val="0"/>
        <w:spacing w:line="492" w:lineRule="exact"/>
        <w:jc w:val="both"/>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u w:val="single"/>
        </w:rPr>
        <w:t xml:space="preserve">                                                                </w:t>
      </w:r>
    </w:p>
    <w:p w14:paraId="292BC634">
      <w:pPr>
        <w:keepNext w:val="0"/>
        <w:keepLines w:val="0"/>
        <w:pageBreakBefore w:val="0"/>
        <w:widowControl w:val="0"/>
        <w:kinsoku/>
        <w:wordWrap/>
        <w:overflowPunct/>
        <w:topLinePunct w:val="0"/>
        <w:autoSpaceDE w:val="0"/>
        <w:autoSpaceDN w:val="0"/>
        <w:bidi w:val="0"/>
        <w:adjustRightInd w:val="0"/>
        <w:snapToGrid w:val="0"/>
        <w:spacing w:line="492" w:lineRule="exact"/>
        <w:jc w:val="both"/>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u w:val="single"/>
        </w:rPr>
        <w:t xml:space="preserve">                                                                </w:t>
      </w:r>
    </w:p>
    <w:p w14:paraId="5A95FFCD">
      <w:pPr>
        <w:keepNext w:val="0"/>
        <w:keepLines w:val="0"/>
        <w:pageBreakBefore w:val="0"/>
        <w:widowControl w:val="0"/>
        <w:kinsoku/>
        <w:wordWrap/>
        <w:overflowPunct/>
        <w:topLinePunct w:val="0"/>
        <w:autoSpaceDE w:val="0"/>
        <w:autoSpaceDN w:val="0"/>
        <w:bidi w:val="0"/>
        <w:adjustRightInd w:val="0"/>
        <w:snapToGrid w:val="0"/>
        <w:spacing w:line="492" w:lineRule="exact"/>
        <w:jc w:val="both"/>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3．</w:t>
      </w:r>
      <w:r>
        <w:rPr>
          <w:rFonts w:hint="eastAsia" w:ascii="宋体" w:hAnsi="宋体" w:eastAsia="宋体" w:cs="宋体"/>
          <w:color w:val="auto"/>
          <w:sz w:val="24"/>
          <w:szCs w:val="24"/>
          <w:highlight w:val="none"/>
          <w:u w:val="single"/>
        </w:rPr>
        <w:t xml:space="preserve">                                                                </w:t>
      </w:r>
    </w:p>
    <w:p w14:paraId="5DB64C52">
      <w:pPr>
        <w:keepNext w:val="0"/>
        <w:keepLines w:val="0"/>
        <w:pageBreakBefore w:val="0"/>
        <w:widowControl w:val="0"/>
        <w:kinsoku/>
        <w:wordWrap/>
        <w:overflowPunct/>
        <w:topLinePunct w:val="0"/>
        <w:autoSpaceDE w:val="0"/>
        <w:autoSpaceDN w:val="0"/>
        <w:bidi w:val="0"/>
        <w:adjustRightInd w:val="0"/>
        <w:snapToGrid w:val="0"/>
        <w:spacing w:line="492"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一方变更项目联系人的，应当及时以书面形式通知另一方。未及时通知并影响本合同履行或造成损失的，应承担相应的责任。</w:t>
      </w:r>
    </w:p>
    <w:p w14:paraId="178FBBBB">
      <w:pPr>
        <w:kinsoku/>
        <w:spacing w:line="492"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第二十三条  双方确定，出现下列情形，致使本合同的履行成为不必要或不可能的，一方可以通知另一方解除本合同；</w:t>
      </w:r>
    </w:p>
    <w:p w14:paraId="1A3C0CE9">
      <w:pPr>
        <w:kinsoku/>
        <w:spacing w:line="492"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u w:val="single"/>
        </w:rPr>
        <w:t>因发生不可抗力或技术风险；</w:t>
      </w:r>
    </w:p>
    <w:p w14:paraId="34C5C5A1">
      <w:pPr>
        <w:kinsoku/>
        <w:spacing w:line="492"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 xml:space="preserve">  </w:t>
      </w:r>
    </w:p>
    <w:p w14:paraId="1CBCE0F0">
      <w:pPr>
        <w:kinsoku/>
        <w:spacing w:line="492"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 xml:space="preserve">     </w:t>
      </w:r>
    </w:p>
    <w:p w14:paraId="7DEB4CE3">
      <w:pPr>
        <w:kinsoku/>
        <w:spacing w:line="492"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第二十四条：双方因履行本合同而发生的争议，应协商、调解解决。协商、调解不成的，确定按以下第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14:paraId="57B14B28">
      <w:pPr>
        <w:kinsoku/>
        <w:spacing w:line="492"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仲裁委员会仲裁；</w:t>
      </w:r>
    </w:p>
    <w:p w14:paraId="3677526D">
      <w:pPr>
        <w:kinsoku/>
        <w:spacing w:line="492"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2．依法向人民法院起诉。</w:t>
      </w:r>
    </w:p>
    <w:p w14:paraId="3181BC47">
      <w:pPr>
        <w:kinsoku/>
        <w:spacing w:line="492"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第二十五条  双方确定：本合同及相关附件中所涉及的有关名词和技术术语，其定义和解释如下：</w:t>
      </w:r>
    </w:p>
    <w:p w14:paraId="263CD350">
      <w:pPr>
        <w:kinsoku/>
        <w:spacing w:line="492"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u w:val="single"/>
        </w:rPr>
        <w:t xml:space="preserve">                                                 </w:t>
      </w:r>
    </w:p>
    <w:p w14:paraId="4BA59B9D">
      <w:pPr>
        <w:kinsoku/>
        <w:spacing w:line="492"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u w:val="single"/>
        </w:rPr>
        <w:t xml:space="preserve">                                                 </w:t>
      </w:r>
    </w:p>
    <w:p w14:paraId="535EA746">
      <w:pPr>
        <w:kinsoku/>
        <w:spacing w:line="492"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3．</w:t>
      </w:r>
      <w:r>
        <w:rPr>
          <w:rFonts w:hint="eastAsia" w:ascii="宋体" w:hAnsi="宋体" w:eastAsia="宋体" w:cs="宋体"/>
          <w:color w:val="auto"/>
          <w:sz w:val="24"/>
          <w:szCs w:val="24"/>
          <w:highlight w:val="none"/>
          <w:u w:val="single"/>
        </w:rPr>
        <w:t xml:space="preserve">                                                 </w:t>
      </w:r>
    </w:p>
    <w:p w14:paraId="70CAA8BD">
      <w:pPr>
        <w:kinsoku/>
        <w:spacing w:line="492"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4．</w:t>
      </w:r>
      <w:r>
        <w:rPr>
          <w:rFonts w:hint="eastAsia" w:ascii="宋体" w:hAnsi="宋体" w:eastAsia="宋体" w:cs="宋体"/>
          <w:color w:val="auto"/>
          <w:sz w:val="24"/>
          <w:szCs w:val="24"/>
          <w:highlight w:val="none"/>
          <w:u w:val="single"/>
        </w:rPr>
        <w:t xml:space="preserve">                                                 </w:t>
      </w:r>
    </w:p>
    <w:p w14:paraId="0297E883">
      <w:pPr>
        <w:kinsoku/>
        <w:spacing w:line="492"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5．</w:t>
      </w:r>
      <w:r>
        <w:rPr>
          <w:rFonts w:hint="eastAsia" w:ascii="宋体" w:hAnsi="宋体" w:eastAsia="宋体" w:cs="宋体"/>
          <w:color w:val="auto"/>
          <w:sz w:val="24"/>
          <w:szCs w:val="24"/>
          <w:highlight w:val="none"/>
          <w:u w:val="single"/>
        </w:rPr>
        <w:t xml:space="preserve">                                                 </w:t>
      </w:r>
    </w:p>
    <w:p w14:paraId="4AF26D93">
      <w:pPr>
        <w:kinsoku/>
        <w:spacing w:line="492" w:lineRule="exact"/>
        <w:ind w:firstLine="63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第二十六条  与履行本合同有关的下列技术文件，经双方确认后，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为本合同的组成部分：</w:t>
      </w:r>
    </w:p>
    <w:p w14:paraId="71C3077E">
      <w:pPr>
        <w:kinsoku/>
        <w:spacing w:line="492"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1．技术背景资料：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5BCEE84">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2．可行性论证报告：</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F2E8EA">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3．技术评价报告：</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40F5AF7">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4．技术标准和规范：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C6F5C3">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5．原始设计和工艺文件：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B25074">
      <w:pPr>
        <w:kinsoku/>
        <w:spacing w:line="50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6．其他：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63A536">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第二十七条  双方约定本合同其他相关事项为：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3F6843A">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第二十八条  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w:t>
      </w:r>
    </w:p>
    <w:p w14:paraId="74433796">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第二十九条  本合同经双方签字盖章后生效。</w:t>
      </w:r>
    </w:p>
    <w:p w14:paraId="318C0D35">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A84D4DE">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9502E3F">
      <w:pPr>
        <w:kinsoku/>
        <w:spacing w:line="500" w:lineRule="exact"/>
        <w:jc w:val="both"/>
        <w:rPr>
          <w:rFonts w:hint="eastAsia" w:ascii="宋体" w:hAnsi="宋体" w:eastAsia="宋体" w:cs="宋体"/>
          <w:color w:val="auto"/>
          <w:sz w:val="24"/>
          <w:szCs w:val="24"/>
          <w:highlight w:val="none"/>
        </w:rPr>
      </w:pPr>
    </w:p>
    <w:p w14:paraId="21C1605D">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（盖章） </w:t>
      </w:r>
    </w:p>
    <w:p w14:paraId="1F4347C3">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法定代表人/法定代表人委托代理人：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w:t>
      </w:r>
    </w:p>
    <w:p w14:paraId="46182E9B">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56A1779">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4DA6706">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p>
    <w:p w14:paraId="12EFA12E">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法定代表人/法定代表人委托代理人：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w:t>
      </w:r>
    </w:p>
    <w:p w14:paraId="1403823A">
      <w:pPr>
        <w:kinsoku/>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2F0CD407">
      <w:pPr>
        <w:kinsoku/>
        <w:spacing w:line="360" w:lineRule="auto"/>
        <w:jc w:val="center"/>
        <w:outlineLvl w:val="2"/>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Times New Roman"/>
          <w:b/>
          <w:color w:val="auto"/>
          <w:sz w:val="28"/>
          <w:szCs w:val="28"/>
          <w:highlight w:val="none"/>
          <w:lang w:val="en-US" w:eastAsia="zh-CN"/>
        </w:rPr>
        <w:t xml:space="preserve">B </w:t>
      </w:r>
      <w:r>
        <w:rPr>
          <w:rFonts w:hint="eastAsia" w:ascii="宋体" w:hAnsi="宋体" w:eastAsia="宋体" w:cs="Times New Roman"/>
          <w:b/>
          <w:color w:val="auto"/>
          <w:sz w:val="28"/>
          <w:szCs w:val="28"/>
          <w:highlight w:val="none"/>
        </w:rPr>
        <w:t>科研诚信承诺书</w:t>
      </w:r>
    </w:p>
    <w:p w14:paraId="14A6047A">
      <w:pPr>
        <w:kinsoku/>
        <w:spacing w:line="360" w:lineRule="auto"/>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本单位根据</w:t>
      </w:r>
      <w:r>
        <w:rPr>
          <w:rFonts w:hint="eastAsia" w:ascii="宋体" w:hAnsi="宋体" w:eastAsia="宋体" w:cs="Times New Roman"/>
          <w:color w:val="auto"/>
          <w:sz w:val="24"/>
          <w:highlight w:val="none"/>
          <w:u w:val="single"/>
          <w:lang w:eastAsia="zh-CN"/>
        </w:rPr>
        <w:t xml:space="preserve"> 《轻量化外约束骨架装配式盖梁协同受力与快速建造技术研究》 </w:t>
      </w:r>
      <w:r>
        <w:rPr>
          <w:rFonts w:hint="eastAsia" w:ascii="宋体" w:hAnsi="宋体" w:eastAsia="宋体" w:cs="Times New Roman"/>
          <w:color w:val="auto"/>
          <w:sz w:val="24"/>
          <w:highlight w:val="none"/>
          <w:u w:val="single"/>
          <w:lang w:val="en-US" w:eastAsia="zh-CN"/>
        </w:rPr>
        <w:t xml:space="preserve">课题承担单位 </w:t>
      </w:r>
      <w:r>
        <w:rPr>
          <w:rFonts w:hint="eastAsia" w:ascii="宋体" w:hAnsi="宋体" w:eastAsia="宋体" w:cs="Times New Roman"/>
          <w:color w:val="auto"/>
          <w:sz w:val="24"/>
          <w:highlight w:val="none"/>
          <w:lang w:val="en-US" w:eastAsia="zh-CN"/>
        </w:rPr>
        <w:t>采购文件</w:t>
      </w:r>
      <w:r>
        <w:rPr>
          <w:rFonts w:hint="eastAsia" w:ascii="宋体" w:hAnsi="宋体" w:eastAsia="宋体" w:cs="Times New Roman"/>
          <w:color w:val="auto"/>
          <w:sz w:val="24"/>
          <w:highlight w:val="none"/>
        </w:rPr>
        <w:t>要求，在此郑重承诺：所提交材料和相关内容真实有效，不存在以下违背科研诚信要求的行为。</w:t>
      </w:r>
    </w:p>
    <w:p w14:paraId="4203801E">
      <w:pPr>
        <w:kinsoku/>
        <w:spacing w:line="360" w:lineRule="auto"/>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（一）抄袭、剽窃、侵占他人研究成果；</w:t>
      </w:r>
    </w:p>
    <w:p w14:paraId="46AA5B6C">
      <w:pPr>
        <w:kinsoku/>
        <w:spacing w:line="360" w:lineRule="auto"/>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（二）编制研究过程，伪造、篡改研究数据、图表、结论；</w:t>
      </w:r>
    </w:p>
    <w:p w14:paraId="7C26D852">
      <w:pPr>
        <w:kinsoku/>
        <w:spacing w:line="360" w:lineRule="auto"/>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（三）购买或代写论文，虚构同行评议专家及评议意见；</w:t>
      </w:r>
    </w:p>
    <w:p w14:paraId="5570F319">
      <w:pPr>
        <w:kinsoku/>
        <w:spacing w:line="360" w:lineRule="auto"/>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（四）以故意提供虚假信息等弄虚作假的方式或采取贿赂、利益交换等不正当手段获取科技计划项目、科研经费、奖励、荣誉、职务职称等；</w:t>
      </w:r>
    </w:p>
    <w:p w14:paraId="74A9A31D">
      <w:pPr>
        <w:kinsoku/>
        <w:spacing w:line="360" w:lineRule="auto"/>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（五）违反涉及人类生命健康、实验动物保护等科研伦理规范；</w:t>
      </w:r>
    </w:p>
    <w:p w14:paraId="60DFF8F7">
      <w:pPr>
        <w:kinsoku/>
        <w:spacing w:line="360" w:lineRule="auto"/>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（六）违反研究成果署名、论文发表规范；</w:t>
      </w:r>
    </w:p>
    <w:p w14:paraId="140EAD4B">
      <w:pPr>
        <w:kinsoku/>
        <w:spacing w:line="360" w:lineRule="auto"/>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（七）其他科研失信行为。</w:t>
      </w:r>
    </w:p>
    <w:p w14:paraId="3C84D471">
      <w:pPr>
        <w:kinsoku/>
        <w:spacing w:line="360" w:lineRule="auto"/>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如有违反，本单位愿接受项目管理机构和相关部门做出的各项处理决定，包括但不限于追回项目经费等。</w:t>
      </w:r>
    </w:p>
    <w:p w14:paraId="799CDCEC">
      <w:pPr>
        <w:kinsoku/>
        <w:spacing w:line="360" w:lineRule="auto"/>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2538D028">
      <w:pPr>
        <w:kinsoku/>
        <w:spacing w:line="360" w:lineRule="auto"/>
        <w:ind w:firstLine="2800" w:firstLineChars="1000"/>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63F22DB7">
      <w:pPr>
        <w:kinsoku/>
        <w:spacing w:line="360" w:lineRule="auto"/>
        <w:ind w:firstLine="2800" w:firstLineChars="1000"/>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67A0532D">
      <w:pPr>
        <w:kinsoku/>
        <w:spacing w:line="360" w:lineRule="auto"/>
        <w:ind w:firstLine="2800" w:firstLineChars="1000"/>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08E7B10E">
      <w:pPr>
        <w:kinsoku/>
        <w:spacing w:line="360" w:lineRule="auto"/>
        <w:ind w:firstLine="2800" w:firstLineChars="1000"/>
        <w:jc w:val="both"/>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 </w:t>
      </w:r>
    </w:p>
    <w:p w14:paraId="3C4303FB">
      <w:pPr>
        <w:kinsoku/>
        <w:spacing w:line="360" w:lineRule="auto"/>
        <w:ind w:firstLine="2400" w:firstLineChars="1000"/>
        <w:jc w:val="left"/>
        <w:rPr>
          <w:rFonts w:hint="eastAsia"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lang w:eastAsia="zh-CN"/>
        </w:rPr>
        <w:t>响应</w:t>
      </w:r>
      <w:r>
        <w:rPr>
          <w:rFonts w:hint="eastAsia" w:ascii="宋体" w:hAnsi="宋体" w:eastAsia="宋体" w:cs="Times New Roman"/>
          <w:color w:val="auto"/>
          <w:sz w:val="24"/>
          <w:highlight w:val="none"/>
          <w:lang w:val="en-US" w:eastAsia="zh-CN"/>
        </w:rPr>
        <w:t>人</w:t>
      </w:r>
      <w:r>
        <w:rPr>
          <w:rFonts w:hint="eastAsia" w:ascii="宋体" w:hAnsi="宋体" w:eastAsia="宋体" w:cs="Times New Roman"/>
          <w:color w:val="auto"/>
          <w:sz w:val="24"/>
          <w:highlight w:val="none"/>
        </w:rPr>
        <w:t>名称（盖章）：</w:t>
      </w:r>
    </w:p>
    <w:p w14:paraId="3F8F2AAC">
      <w:pPr>
        <w:kinsoku/>
        <w:spacing w:line="360" w:lineRule="auto"/>
        <w:ind w:firstLine="480" w:firstLineChars="200"/>
        <w:jc w:val="both"/>
        <w:rPr>
          <w:rFonts w:hint="default" w:ascii="宋体" w:hAnsi="宋体" w:eastAsia="宋体" w:cs="Times New Roman"/>
          <w:color w:val="auto"/>
          <w:sz w:val="24"/>
          <w:highlight w:val="none"/>
          <w:u w:val="single"/>
          <w:lang w:eastAsia="zh-CN"/>
        </w:rPr>
      </w:pPr>
      <w:r>
        <w:rPr>
          <w:rFonts w:hint="eastAsia" w:ascii="宋体" w:hAnsi="宋体" w:eastAsia="宋体" w:cs="Times New Roman"/>
          <w:color w:val="auto"/>
          <w:sz w:val="24"/>
          <w:highlight w:val="none"/>
        </w:rPr>
        <w:t xml:space="preserve">                法定代表人或其授权的代理人（签字）：</w:t>
      </w:r>
      <w:r>
        <w:rPr>
          <w:rFonts w:hint="eastAsia" w:ascii="宋体" w:hAnsi="宋体" w:eastAsia="宋体" w:cs="Times New Roman"/>
          <w:color w:val="auto"/>
          <w:sz w:val="24"/>
          <w:highlight w:val="none"/>
          <w:u w:val="single"/>
          <w:lang w:val="en-US" w:eastAsia="zh-CN"/>
        </w:rPr>
        <w:t xml:space="preserve">        </w:t>
      </w:r>
    </w:p>
    <w:p w14:paraId="49737EC2">
      <w:pPr>
        <w:kinsoku/>
        <w:spacing w:line="360" w:lineRule="auto"/>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14:paraId="5EABC97B">
      <w:pPr>
        <w:kinsoku/>
        <w:spacing w:line="360" w:lineRule="auto"/>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0CF15E4A">
      <w:pPr>
        <w:kinsoku/>
        <w:spacing w:line="360" w:lineRule="auto"/>
        <w:ind w:firstLine="6480" w:firstLineChars="27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3DC87013">
      <w:pPr>
        <w:kinsoku/>
        <w:spacing w:line="360" w:lineRule="auto"/>
        <w:jc w:val="center"/>
        <w:outlineLvl w:val="2"/>
        <w:rPr>
          <w:rFonts w:hint="default" w:ascii="宋体" w:hAnsi="宋体" w:eastAsia="宋体" w:cs="Times New Roman"/>
          <w:b/>
          <w:color w:val="auto"/>
          <w:sz w:val="28"/>
          <w:szCs w:val="28"/>
          <w:highlight w:val="none"/>
          <w:lang w:val="en-US" w:eastAsia="zh-CN"/>
        </w:rPr>
      </w:pPr>
      <w:r>
        <w:rPr>
          <w:rFonts w:hint="eastAsia" w:ascii="宋体" w:hAnsi="宋体" w:eastAsia="宋体" w:cs="Times New Roman"/>
          <w:color w:val="auto"/>
          <w:sz w:val="24"/>
          <w:highlight w:val="none"/>
        </w:rPr>
        <w:br w:type="page"/>
      </w:r>
      <w:r>
        <w:rPr>
          <w:rFonts w:hint="eastAsia" w:ascii="宋体" w:hAnsi="宋体" w:eastAsia="宋体" w:cs="Times New Roman"/>
          <w:b/>
          <w:color w:val="auto"/>
          <w:sz w:val="28"/>
          <w:szCs w:val="28"/>
          <w:highlight w:val="none"/>
          <w:lang w:val="en-US" w:eastAsia="zh-CN"/>
        </w:rPr>
        <w:t xml:space="preserve">C </w:t>
      </w:r>
      <w:r>
        <w:rPr>
          <w:rFonts w:hint="eastAsia" w:ascii="宋体" w:hAnsi="宋体" w:eastAsia="宋体" w:cs="Times New Roman"/>
          <w:b/>
          <w:color w:val="auto"/>
          <w:sz w:val="28"/>
          <w:szCs w:val="28"/>
          <w:highlight w:val="none"/>
        </w:rPr>
        <w:t xml:space="preserve">廉 </w:t>
      </w:r>
      <w:r>
        <w:rPr>
          <w:rFonts w:hint="eastAsia" w:ascii="宋体" w:hAnsi="宋体" w:eastAsia="宋体" w:cs="Times New Roman"/>
          <w:b/>
          <w:color w:val="auto"/>
          <w:sz w:val="28"/>
          <w:szCs w:val="28"/>
          <w:highlight w:val="none"/>
          <w:lang w:val="en-US" w:eastAsia="zh-CN"/>
        </w:rPr>
        <w:t>洁</w:t>
      </w:r>
      <w:r>
        <w:rPr>
          <w:rFonts w:hint="eastAsia" w:ascii="宋体" w:hAnsi="宋体" w:eastAsia="宋体" w:cs="Times New Roman"/>
          <w:b/>
          <w:color w:val="auto"/>
          <w:sz w:val="28"/>
          <w:szCs w:val="28"/>
          <w:highlight w:val="none"/>
        </w:rPr>
        <w:t xml:space="preserve"> 合 同</w:t>
      </w:r>
      <w:r>
        <w:rPr>
          <w:rFonts w:hint="eastAsia" w:ascii="宋体" w:hAnsi="宋体" w:eastAsia="宋体" w:cs="Times New Roman"/>
          <w:b/>
          <w:color w:val="auto"/>
          <w:sz w:val="28"/>
          <w:szCs w:val="28"/>
          <w:highlight w:val="none"/>
          <w:lang w:val="en-US" w:eastAsia="zh-CN"/>
        </w:rPr>
        <w:t xml:space="preserve"> 书</w:t>
      </w:r>
    </w:p>
    <w:p w14:paraId="2FF1101B">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w:t>
      </w:r>
      <w:r>
        <w:rPr>
          <w:rFonts w:hint="eastAsia" w:ascii="宋体" w:hAnsi="宋体" w:eastAsia="宋体" w:cs="宋体"/>
          <w:color w:val="auto"/>
          <w:sz w:val="24"/>
          <w:szCs w:val="24"/>
          <w:highlight w:val="none"/>
          <w:u w:val="single"/>
          <w:lang w:val="en-US" w:eastAsia="zh-CN"/>
        </w:rPr>
        <w:t>福建省高速路桥工程技术有限公司</w:t>
      </w:r>
      <w:r>
        <w:rPr>
          <w:rFonts w:hint="eastAsia" w:ascii="宋体" w:hAnsi="宋体" w:eastAsia="宋体" w:cs="宋体"/>
          <w:bCs/>
          <w:color w:val="auto"/>
          <w:sz w:val="24"/>
          <w:highlight w:val="none"/>
        </w:rPr>
        <w:t>（以下简称“</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”）与</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（以下简称“</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rPr>
        <w:t>”），特订立如下合同。</w:t>
      </w:r>
    </w:p>
    <w:p w14:paraId="1744EDB8">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一、买卖双方的权利和义务</w:t>
      </w:r>
    </w:p>
    <w:p w14:paraId="145DF027">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1、严格遵守国家法律法规以及有关党风廉政建设的各项规定，恪守职业道德规范，严格执行</w:t>
      </w:r>
      <w:r>
        <w:rPr>
          <w:rFonts w:hint="eastAsia" w:ascii="宋体" w:hAnsi="宋体" w:eastAsia="宋体" w:cs="宋体"/>
          <w:bCs/>
          <w:color w:val="auto"/>
          <w:sz w:val="24"/>
          <w:highlight w:val="none"/>
          <w:u w:val="single"/>
          <w:lang w:eastAsia="zh-CN"/>
        </w:rPr>
        <w:t xml:space="preserve"> 《轻量化外约束骨架装配式盖梁协同受力与快速建造技术研究》</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的合同文件，自觉按合同办事。</w:t>
      </w:r>
    </w:p>
    <w:p w14:paraId="548DEAC9">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2、贯彻落实中央“八项规定”、“六项禁令”和关于改进作风、厉行节约的各项规定精神，建立健全廉政制度，开展廉政教育，设立廉政告示牌，公布举报电话，监督并认真查处违法违纪行为。</w:t>
      </w:r>
    </w:p>
    <w:p w14:paraId="42DA5964">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3、双方的业务活动坚持公开、公正、诚信、透明的原则（法律认定的商业秘密和合同文件另有规定除外），不得损害国家和集体利益，违反物资、服务采购管理规章制度。</w:t>
      </w:r>
    </w:p>
    <w:p w14:paraId="6C8526DA">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4、发现对方在业务活动中有违反廉政规定的行为，有及时提醒对方纠正的权利和义务。</w:t>
      </w:r>
    </w:p>
    <w:p w14:paraId="07A90B44">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5、发现对方严重违反本合同义务条款的行为，有向其上级有关部门举报、建议给予处理并要求告知处理结果的权利。</w:t>
      </w:r>
    </w:p>
    <w:p w14:paraId="4156B099">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义务</w:t>
      </w:r>
    </w:p>
    <w:p w14:paraId="6E478484">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14:paraId="0E54599E">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2、</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工作人员严禁组织和参与赌博活动，不准出入私人会所，不得以任何形式或名义接受可能影响公正执行公务的的宴请或者请钓、旅游、健身和其他娱乐活动安排，不得接受</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rPr>
        <w:t xml:space="preserve">提供的通讯工具、交通工具和高档办公用品等。    </w:t>
      </w:r>
    </w:p>
    <w:p w14:paraId="78DE98A4">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3、</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方及其工作人员不得要求或者接受</w:t>
      </w:r>
      <w:r>
        <w:rPr>
          <w:rFonts w:hint="eastAsia" w:ascii="宋体" w:hAnsi="宋体" w:eastAsia="宋体" w:cs="宋体"/>
          <w:bCs/>
          <w:color w:val="auto"/>
          <w:sz w:val="24"/>
          <w:highlight w:val="none"/>
          <w:lang w:val="en-US" w:eastAsia="zh-CN"/>
        </w:rPr>
        <w:t>乙</w:t>
      </w:r>
      <w:r>
        <w:rPr>
          <w:rFonts w:hint="eastAsia" w:ascii="宋体" w:hAnsi="宋体" w:eastAsia="宋体" w:cs="宋体"/>
          <w:bCs/>
          <w:color w:val="auto"/>
          <w:sz w:val="24"/>
          <w:highlight w:val="none"/>
        </w:rPr>
        <w:t>方为其住房装修、婚丧嫁娶活动、配偶子女的工作安排以及出国出境、旅游等提供方便等。</w:t>
      </w:r>
    </w:p>
    <w:p w14:paraId="3F805F30">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4、</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方工作人员及其配偶、子女不得从事与</w:t>
      </w:r>
      <w:r>
        <w:rPr>
          <w:rFonts w:hint="eastAsia" w:ascii="宋体" w:hAnsi="宋体" w:eastAsia="宋体" w:cs="宋体"/>
          <w:bCs/>
          <w:color w:val="auto"/>
          <w:sz w:val="24"/>
          <w:highlight w:val="none"/>
          <w:lang w:val="en-US" w:eastAsia="zh-CN"/>
        </w:rPr>
        <w:t>乙</w:t>
      </w:r>
      <w:r>
        <w:rPr>
          <w:rFonts w:hint="eastAsia" w:ascii="宋体" w:hAnsi="宋体" w:eastAsia="宋体" w:cs="宋体"/>
          <w:bCs/>
          <w:color w:val="auto"/>
          <w:sz w:val="24"/>
          <w:highlight w:val="none"/>
        </w:rPr>
        <w:t>方采购有关的物资、服务供应、工程分包、劳务等经济活动等。</w:t>
      </w:r>
    </w:p>
    <w:p w14:paraId="2C4AB63F">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5、</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方工作人员要秉公办事，不准吃拿卡要、营私舞弊，不准利用职权从事各种个人有偿中介活动。</w:t>
      </w:r>
    </w:p>
    <w:p w14:paraId="2ED26295">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三、</w:t>
      </w:r>
      <w:r>
        <w:rPr>
          <w:rFonts w:hint="eastAsia" w:ascii="宋体" w:hAnsi="宋体" w:eastAsia="宋体" w:cs="宋体"/>
          <w:bCs/>
          <w:color w:val="auto"/>
          <w:sz w:val="24"/>
          <w:highlight w:val="none"/>
          <w:lang w:val="en-US" w:eastAsia="zh-CN"/>
        </w:rPr>
        <w:t>乙</w:t>
      </w:r>
      <w:r>
        <w:rPr>
          <w:rFonts w:hint="eastAsia" w:ascii="宋体" w:hAnsi="宋体" w:eastAsia="宋体" w:cs="宋体"/>
          <w:bCs/>
          <w:color w:val="auto"/>
          <w:sz w:val="24"/>
          <w:highlight w:val="none"/>
        </w:rPr>
        <w:t>方义务</w:t>
      </w:r>
    </w:p>
    <w:p w14:paraId="4D5266D7">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1、</w:t>
      </w:r>
      <w:r>
        <w:rPr>
          <w:rFonts w:hint="eastAsia" w:ascii="宋体" w:hAnsi="宋体" w:eastAsia="宋体" w:cs="宋体"/>
          <w:bCs/>
          <w:color w:val="auto"/>
          <w:sz w:val="24"/>
          <w:highlight w:val="none"/>
          <w:lang w:val="en-US" w:eastAsia="zh-CN"/>
        </w:rPr>
        <w:t>乙</w:t>
      </w:r>
      <w:r>
        <w:rPr>
          <w:rFonts w:hint="eastAsia" w:ascii="宋体" w:hAnsi="宋体" w:eastAsia="宋体" w:cs="宋体"/>
          <w:bCs/>
          <w:color w:val="auto"/>
          <w:sz w:val="24"/>
          <w:highlight w:val="none"/>
        </w:rPr>
        <w:t>方应当通过正常途径开展相关业务工作，不得以任何理由向</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方工作人员及其配偶、子女及其配偶等亲属和特定关系人行贿或赠送礼品、礼金、提货券、消费卡、微信红包、土特产品、贵重物品和有价证券、股权、其他金融产品等财物。</w:t>
      </w:r>
    </w:p>
    <w:p w14:paraId="02D1BEBB">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2、</w:t>
      </w:r>
      <w:r>
        <w:rPr>
          <w:rFonts w:hint="eastAsia" w:ascii="宋体" w:hAnsi="宋体" w:eastAsia="宋体" w:cs="宋体"/>
          <w:bCs/>
          <w:color w:val="auto"/>
          <w:sz w:val="24"/>
          <w:highlight w:val="none"/>
          <w:lang w:val="en-US" w:eastAsia="zh-CN"/>
        </w:rPr>
        <w:t>乙</w:t>
      </w:r>
      <w:r>
        <w:rPr>
          <w:rFonts w:hint="eastAsia" w:ascii="宋体" w:hAnsi="宋体" w:eastAsia="宋体" w:cs="宋体"/>
          <w:bCs/>
          <w:color w:val="auto"/>
          <w:sz w:val="24"/>
          <w:highlight w:val="none"/>
        </w:rPr>
        <w:t>方不得以任何名义为</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方及其工作人员报销应由</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方或</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方工作人员个人支付的任何费用。</w:t>
      </w:r>
    </w:p>
    <w:p w14:paraId="32E4E1B8">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val="en-US" w:eastAsia="zh-CN"/>
        </w:rPr>
        <w:t>乙</w:t>
      </w:r>
      <w:r>
        <w:rPr>
          <w:rFonts w:hint="eastAsia" w:ascii="宋体" w:hAnsi="宋体" w:eastAsia="宋体" w:cs="宋体"/>
          <w:bCs/>
          <w:color w:val="auto"/>
          <w:sz w:val="24"/>
          <w:highlight w:val="none"/>
        </w:rPr>
        <w:t>方不得以任何理由组织安排</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方工作人员及其配偶、子女参与可能影响公正执行公务的宴请或者请钓、旅游、健身、娱乐等活动。</w:t>
      </w:r>
    </w:p>
    <w:p w14:paraId="26FE1F97">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r>
        <w:rPr>
          <w:rFonts w:hint="eastAsia" w:ascii="宋体" w:hAnsi="宋体" w:eastAsia="宋体" w:cs="宋体"/>
          <w:bCs/>
          <w:color w:val="auto"/>
          <w:sz w:val="24"/>
          <w:highlight w:val="none"/>
          <w:lang w:val="en-US" w:eastAsia="zh-CN"/>
        </w:rPr>
        <w:t>乙</w:t>
      </w:r>
      <w:r>
        <w:rPr>
          <w:rFonts w:hint="eastAsia" w:ascii="宋体" w:hAnsi="宋体" w:eastAsia="宋体" w:cs="宋体"/>
          <w:bCs/>
          <w:color w:val="auto"/>
          <w:sz w:val="24"/>
          <w:highlight w:val="none"/>
        </w:rPr>
        <w:t>方不得为谋取私利擅自与</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方工作人员就有关工作问题进行私下商谈或者达成默契。</w:t>
      </w:r>
    </w:p>
    <w:p w14:paraId="16C1FCB1">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r>
        <w:rPr>
          <w:rFonts w:hint="eastAsia" w:ascii="宋体" w:hAnsi="宋体" w:eastAsia="宋体" w:cs="宋体"/>
          <w:bCs/>
          <w:color w:val="auto"/>
          <w:sz w:val="24"/>
          <w:highlight w:val="none"/>
          <w:lang w:val="en-US" w:eastAsia="zh-CN"/>
        </w:rPr>
        <w:t>乙</w:t>
      </w:r>
      <w:r>
        <w:rPr>
          <w:rFonts w:hint="eastAsia" w:ascii="宋体" w:hAnsi="宋体" w:eastAsia="宋体" w:cs="宋体"/>
          <w:bCs/>
          <w:color w:val="auto"/>
          <w:sz w:val="24"/>
          <w:highlight w:val="none"/>
        </w:rPr>
        <w:t>方不得为</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方和</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方工作人员购置或提供通讯工具、交通工具和高档办公用品等。</w:t>
      </w:r>
    </w:p>
    <w:p w14:paraId="5114A3DE">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四、双方如发现对方工作人员有违反上述条款者，应立即向</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方纪检监察部门举报，举报电话：0592-5935390，举报邮箱：fjgslqjjxx@126.com。</w:t>
      </w:r>
    </w:p>
    <w:p w14:paraId="564EF30E">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五、本采购项目进行中，如发现</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方工作人员违反上述条款者，视情况给予批评、通报、警告直至开除；情节严重的，将追究其经济与法律责任；涉嫌犯罪的，移交司法机关追究刑事责任。</w:t>
      </w:r>
    </w:p>
    <w:p w14:paraId="36DE56CD">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六、本采购项目进行中，如发现</w:t>
      </w:r>
      <w:r>
        <w:rPr>
          <w:rFonts w:hint="eastAsia" w:ascii="宋体" w:hAnsi="宋体" w:eastAsia="宋体" w:cs="宋体"/>
          <w:bCs/>
          <w:color w:val="auto"/>
          <w:sz w:val="24"/>
          <w:highlight w:val="none"/>
          <w:lang w:val="en-US" w:eastAsia="zh-CN"/>
        </w:rPr>
        <w:t>乙</w:t>
      </w:r>
      <w:r>
        <w:rPr>
          <w:rFonts w:hint="eastAsia" w:ascii="宋体" w:hAnsi="宋体" w:eastAsia="宋体" w:cs="宋体"/>
          <w:bCs/>
          <w:color w:val="auto"/>
          <w:sz w:val="24"/>
          <w:highlight w:val="none"/>
        </w:rPr>
        <w:t>方工作人员违反上述条款，</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方有权对</w:t>
      </w:r>
      <w:r>
        <w:rPr>
          <w:rFonts w:hint="eastAsia" w:ascii="宋体" w:hAnsi="宋体" w:eastAsia="宋体" w:cs="宋体"/>
          <w:bCs/>
          <w:color w:val="auto"/>
          <w:sz w:val="24"/>
          <w:highlight w:val="none"/>
          <w:lang w:val="en-US" w:eastAsia="zh-CN"/>
        </w:rPr>
        <w:t>乙</w:t>
      </w:r>
      <w:r>
        <w:rPr>
          <w:rFonts w:hint="eastAsia" w:ascii="宋体" w:hAnsi="宋体" w:eastAsia="宋体" w:cs="宋体"/>
          <w:bCs/>
          <w:color w:val="auto"/>
          <w:sz w:val="24"/>
          <w:highlight w:val="none"/>
        </w:rPr>
        <w:t>方进行经济处罚，处罚金额不低于项目合同总金额的5%；情节严重的，</w:t>
      </w:r>
      <w:r>
        <w:rPr>
          <w:rFonts w:hint="eastAsia" w:ascii="宋体" w:hAnsi="宋体" w:eastAsia="宋体" w:cs="宋体"/>
          <w:bCs/>
          <w:color w:val="auto"/>
          <w:sz w:val="24"/>
          <w:highlight w:val="none"/>
          <w:lang w:val="en-US" w:eastAsia="zh-CN"/>
        </w:rPr>
        <w:t>甲</w:t>
      </w:r>
      <w:r>
        <w:rPr>
          <w:rFonts w:hint="eastAsia" w:ascii="宋体" w:hAnsi="宋体" w:eastAsia="宋体" w:cs="宋体"/>
          <w:bCs/>
          <w:color w:val="auto"/>
          <w:sz w:val="24"/>
          <w:highlight w:val="none"/>
        </w:rPr>
        <w:t>方有权将</w:t>
      </w:r>
      <w:r>
        <w:rPr>
          <w:rFonts w:hint="eastAsia" w:ascii="宋体" w:hAnsi="宋体" w:eastAsia="宋体" w:cs="宋体"/>
          <w:bCs/>
          <w:color w:val="auto"/>
          <w:sz w:val="24"/>
          <w:highlight w:val="none"/>
          <w:lang w:val="en-US" w:eastAsia="zh-CN"/>
        </w:rPr>
        <w:t>乙</w:t>
      </w:r>
      <w:r>
        <w:rPr>
          <w:rFonts w:hint="eastAsia" w:ascii="宋体" w:hAnsi="宋体" w:eastAsia="宋体" w:cs="宋体"/>
          <w:bCs/>
          <w:color w:val="auto"/>
          <w:sz w:val="24"/>
          <w:highlight w:val="none"/>
        </w:rPr>
        <w:t>方清理出库，且三年内不得重新入库，并将追究其经济与法律责任。</w:t>
      </w:r>
    </w:p>
    <w:p w14:paraId="36E95886">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七、本合同作为</w:t>
      </w:r>
      <w:r>
        <w:rPr>
          <w:rFonts w:hint="eastAsia" w:ascii="宋体" w:hAnsi="宋体" w:eastAsia="宋体" w:cs="宋体"/>
          <w:bCs/>
          <w:color w:val="auto"/>
          <w:sz w:val="24"/>
          <w:highlight w:val="none"/>
          <w:u w:val="single"/>
          <w:lang w:eastAsia="zh-CN"/>
        </w:rPr>
        <w:t xml:space="preserve"> 《轻量化外约束骨架装配式盖梁协同受力与快速建造技术研究》 </w:t>
      </w:r>
      <w:r>
        <w:rPr>
          <w:rFonts w:hint="eastAsia" w:ascii="宋体" w:hAnsi="宋体" w:eastAsia="宋体" w:cs="宋体"/>
          <w:bCs/>
          <w:color w:val="auto"/>
          <w:sz w:val="24"/>
          <w:highlight w:val="none"/>
        </w:rPr>
        <w:t>的附件，与采购合同具有同等的法律效力，经合同双方签署立即生效。</w:t>
      </w:r>
    </w:p>
    <w:p w14:paraId="0A8D108A">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八、本合同有效期为</w:t>
      </w:r>
      <w:r>
        <w:rPr>
          <w:rFonts w:hint="eastAsia" w:ascii="宋体" w:hAnsi="宋体" w:eastAsia="宋体" w:cs="宋体"/>
          <w:bCs/>
          <w:color w:val="auto"/>
          <w:sz w:val="24"/>
          <w:highlight w:val="none"/>
          <w:lang w:val="en-US" w:eastAsia="zh-CN"/>
        </w:rPr>
        <w:t>甲乙</w:t>
      </w:r>
      <w:r>
        <w:rPr>
          <w:rFonts w:hint="eastAsia" w:ascii="宋体" w:hAnsi="宋体" w:eastAsia="宋体" w:cs="宋体"/>
          <w:bCs/>
          <w:color w:val="auto"/>
          <w:sz w:val="24"/>
          <w:highlight w:val="none"/>
        </w:rPr>
        <w:t>双方签署之日起至该</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项目完成后止。</w:t>
      </w:r>
    </w:p>
    <w:p w14:paraId="3ABFE8FF">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九、本合同执行情况的监督检查由</w:t>
      </w:r>
      <w:r>
        <w:rPr>
          <w:rFonts w:hint="eastAsia" w:ascii="宋体" w:hAnsi="宋体" w:eastAsia="宋体" w:cs="宋体"/>
          <w:bCs/>
          <w:color w:val="auto"/>
          <w:sz w:val="24"/>
          <w:highlight w:val="none"/>
          <w:lang w:val="en-US" w:eastAsia="zh-CN"/>
        </w:rPr>
        <w:t>甲乙</w:t>
      </w:r>
      <w:r>
        <w:rPr>
          <w:rFonts w:hint="eastAsia" w:ascii="宋体" w:hAnsi="宋体" w:eastAsia="宋体" w:cs="宋体"/>
          <w:bCs/>
          <w:color w:val="auto"/>
          <w:sz w:val="24"/>
          <w:highlight w:val="none"/>
        </w:rPr>
        <w:t>双方或双方上级单位的纪检监察机关负责。</w:t>
      </w:r>
    </w:p>
    <w:p w14:paraId="611E5836">
      <w:pPr>
        <w:keepNext w:val="0"/>
        <w:keepLines w:val="0"/>
        <w:pageBreakBefore w:val="0"/>
        <w:widowControl w:val="0"/>
        <w:kinsoku/>
        <w:wordWrap/>
        <w:overflowPunct/>
        <w:topLinePunct w:val="0"/>
        <w:autoSpaceDE/>
        <w:autoSpaceDN/>
        <w:bidi w:val="0"/>
        <w:adjustRightInd/>
        <w:snapToGrid/>
        <w:spacing w:after="80"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十、本合同一式陆份，由</w:t>
      </w:r>
      <w:r>
        <w:rPr>
          <w:rFonts w:hint="eastAsia" w:ascii="宋体" w:hAnsi="宋体" w:eastAsia="宋体" w:cs="宋体"/>
          <w:bCs/>
          <w:color w:val="auto"/>
          <w:sz w:val="24"/>
          <w:highlight w:val="none"/>
          <w:lang w:val="en-US" w:eastAsia="zh-CN"/>
        </w:rPr>
        <w:t>甲乙</w:t>
      </w:r>
      <w:r>
        <w:rPr>
          <w:rFonts w:hint="eastAsia" w:ascii="宋体" w:hAnsi="宋体" w:eastAsia="宋体" w:cs="宋体"/>
          <w:bCs/>
          <w:color w:val="auto"/>
          <w:sz w:val="24"/>
          <w:highlight w:val="none"/>
        </w:rPr>
        <w:t>双方各执贰份，双方纪检监察部门各存一份备案。</w:t>
      </w:r>
    </w:p>
    <w:tbl>
      <w:tblPr>
        <w:tblStyle w:val="11"/>
        <w:tblpPr w:leftFromText="180" w:rightFromText="180" w:vertAnchor="text" w:horzAnchor="page" w:tblpX="2303" w:tblpY="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140C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4071" w:type="dxa"/>
            <w:noWrap w:val="0"/>
            <w:vAlign w:val="top"/>
          </w:tcPr>
          <w:p w14:paraId="2D308F3F">
            <w:pPr>
              <w:kinsoku/>
              <w:spacing w:line="400" w:lineRule="exact"/>
              <w:ind w:firstLine="1476" w:firstLineChars="7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 xml:space="preserve">甲 </w:t>
            </w:r>
            <w:r>
              <w:rPr>
                <w:rFonts w:hint="eastAsia" w:ascii="宋体" w:hAnsi="宋体" w:eastAsia="宋体" w:cs="宋体"/>
                <w:b/>
                <w:bCs/>
                <w:color w:val="auto"/>
                <w:szCs w:val="21"/>
                <w:highlight w:val="none"/>
              </w:rPr>
              <w:t>方</w:t>
            </w:r>
          </w:p>
          <w:p w14:paraId="396A19FC">
            <w:pPr>
              <w:kinsoku/>
              <w:spacing w:line="400" w:lineRule="exact"/>
              <w:jc w:val="both"/>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 xml:space="preserve">单位名称： </w:t>
            </w:r>
          </w:p>
          <w:p w14:paraId="26377AE5">
            <w:pPr>
              <w:kinsoku/>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p>
          <w:p w14:paraId="61FF45CB">
            <w:pPr>
              <w:kinsoku/>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23C11FC6">
            <w:pPr>
              <w:kinsoku/>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246D8A63">
            <w:pPr>
              <w:kinsoku/>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4F8A6A8F">
            <w:pPr>
              <w:kinsoku/>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p>
        </w:tc>
        <w:tc>
          <w:tcPr>
            <w:tcW w:w="3904" w:type="dxa"/>
            <w:noWrap w:val="0"/>
            <w:vAlign w:val="top"/>
          </w:tcPr>
          <w:p w14:paraId="0647D6AD">
            <w:pPr>
              <w:kinsoku/>
              <w:spacing w:line="400" w:lineRule="exact"/>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 xml:space="preserve">乙 </w:t>
            </w:r>
            <w:r>
              <w:rPr>
                <w:rFonts w:hint="eastAsia" w:ascii="宋体" w:hAnsi="宋体" w:eastAsia="宋体" w:cs="宋体"/>
                <w:b/>
                <w:bCs/>
                <w:color w:val="auto"/>
                <w:szCs w:val="21"/>
                <w:highlight w:val="none"/>
              </w:rPr>
              <w:t>方</w:t>
            </w:r>
          </w:p>
          <w:p w14:paraId="6F6E01E5">
            <w:pPr>
              <w:kinsoku/>
              <w:spacing w:line="400" w:lineRule="exact"/>
              <w:jc w:val="both"/>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 xml:space="preserve">单位名称：                 </w:t>
            </w:r>
          </w:p>
          <w:p w14:paraId="64EB13EF">
            <w:pPr>
              <w:kinsoku/>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p>
          <w:p w14:paraId="736B4DEB">
            <w:pPr>
              <w:kinsoku/>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031002B6">
            <w:pPr>
              <w:kinsoku/>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76028BC1">
            <w:pPr>
              <w:kinsoku/>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40F0718F">
            <w:pPr>
              <w:kinsoku/>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p>
        </w:tc>
      </w:tr>
    </w:tbl>
    <w:p w14:paraId="6DB47EB9">
      <w:pPr>
        <w:keepNext w:val="0"/>
        <w:keepLines w:val="0"/>
        <w:pageBreakBefore w:val="0"/>
        <w:widowControl w:val="0"/>
        <w:kinsoku/>
        <w:wordWrap/>
        <w:overflowPunct/>
        <w:topLinePunct w:val="0"/>
        <w:autoSpaceDE/>
        <w:autoSpaceDN/>
        <w:bidi w:val="0"/>
        <w:adjustRightInd/>
        <w:snapToGrid/>
        <w:spacing w:after="80" w:line="440" w:lineRule="exact"/>
        <w:ind w:firstLine="493"/>
        <w:jc w:val="both"/>
        <w:textAlignment w:val="auto"/>
        <w:rPr>
          <w:rFonts w:hint="eastAsia" w:ascii="宋体" w:hAnsi="宋体" w:eastAsia="宋体" w:cs="宋体"/>
          <w:bCs/>
          <w:color w:val="auto"/>
          <w:sz w:val="24"/>
          <w:highlight w:val="none"/>
        </w:rPr>
      </w:pPr>
    </w:p>
    <w:p w14:paraId="4AC36670">
      <w:pPr>
        <w:kinsoku/>
        <w:spacing w:line="400" w:lineRule="exact"/>
        <w:ind w:firstLine="493"/>
        <w:jc w:val="both"/>
        <w:rPr>
          <w:rFonts w:hint="eastAsia" w:ascii="宋体" w:hAnsi="宋体" w:eastAsia="宋体" w:cs="宋体"/>
          <w:bCs/>
          <w:color w:val="auto"/>
          <w:szCs w:val="21"/>
          <w:highlight w:val="none"/>
        </w:rPr>
      </w:pPr>
    </w:p>
    <w:p w14:paraId="340C1D25">
      <w:pPr>
        <w:kinsoku/>
        <w:spacing w:after="156" w:afterLines="50" w:line="360" w:lineRule="auto"/>
        <w:jc w:val="center"/>
        <w:outlineLvl w:val="2"/>
        <w:rPr>
          <w:rFonts w:ascii="宋体" w:hAnsi="宋体" w:eastAsia="宋体" w:cs="Times New Roman"/>
          <w:b/>
          <w:color w:val="auto"/>
          <w:sz w:val="28"/>
          <w:szCs w:val="28"/>
          <w:highlight w:val="none"/>
        </w:rPr>
      </w:pPr>
      <w:r>
        <w:rPr>
          <w:rFonts w:hint="eastAsia" w:ascii="宋体" w:hAnsi="宋体" w:eastAsia="宋体" w:cs="宋体"/>
          <w:color w:val="auto"/>
          <w:spacing w:val="2"/>
          <w:sz w:val="32"/>
          <w:szCs w:val="32"/>
          <w:highlight w:val="none"/>
          <w:lang w:eastAsia="zh-CN"/>
        </w:rPr>
        <w:br w:type="page"/>
      </w:r>
      <w:r>
        <w:rPr>
          <w:rFonts w:hint="eastAsia" w:ascii="宋体" w:hAnsi="宋体" w:eastAsia="宋体" w:cs="Times New Roman"/>
          <w:b/>
          <w:color w:val="auto"/>
          <w:sz w:val="28"/>
          <w:szCs w:val="28"/>
          <w:highlight w:val="none"/>
          <w:lang w:val="en-US" w:eastAsia="zh-CN"/>
        </w:rPr>
        <w:t xml:space="preserve">D </w:t>
      </w:r>
      <w:r>
        <w:rPr>
          <w:rFonts w:hint="eastAsia" w:ascii="宋体" w:hAnsi="宋体" w:eastAsia="宋体" w:cs="Times New Roman"/>
          <w:b/>
          <w:color w:val="auto"/>
          <w:sz w:val="28"/>
          <w:szCs w:val="28"/>
          <w:highlight w:val="none"/>
        </w:rPr>
        <w:t>安全生产合同</w:t>
      </w:r>
    </w:p>
    <w:p w14:paraId="1CFD6C5C">
      <w:pPr>
        <w:kinsoku/>
        <w:adjustRightInd w:val="0"/>
        <w:snapToGrid w:val="0"/>
        <w:spacing w:line="520" w:lineRule="exact"/>
        <w:ind w:firstLine="480" w:firstLineChars="200"/>
        <w:jc w:val="both"/>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为维护甲乙双方共同利益，在</w:t>
      </w:r>
      <w:r>
        <w:rPr>
          <w:rFonts w:hint="eastAsia" w:ascii="宋体" w:hAnsi="宋体" w:eastAsia="宋体" w:cs="Times New Roman"/>
          <w:color w:val="auto"/>
          <w:sz w:val="24"/>
          <w:highlight w:val="none"/>
          <w:u w:val="single"/>
          <w:lang w:eastAsia="zh-CN"/>
        </w:rPr>
        <w:t>轻量化外约束骨架装配式盖梁协同受力与快速建造技术研究</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rPr>
        <w:t>项目实施过程中创造安全、高效的工作环境，切实做好本项目的安全管理工作，</w:t>
      </w:r>
      <w:r>
        <w:rPr>
          <w:rFonts w:hint="eastAsia" w:ascii="宋体" w:hAnsi="宋体" w:eastAsia="宋体" w:cs="Times New Roman"/>
          <w:color w:val="auto"/>
          <w:sz w:val="24"/>
          <w:highlight w:val="none"/>
          <w:u w:val="single"/>
          <w:lang w:eastAsia="zh-CN"/>
        </w:rPr>
        <w:t>福建省高速路桥工程技术有限公司</w:t>
      </w:r>
      <w:r>
        <w:rPr>
          <w:rFonts w:hint="eastAsia" w:ascii="宋体" w:hAnsi="宋体" w:eastAsia="宋体" w:cs="Times New Roman"/>
          <w:color w:val="auto"/>
          <w:sz w:val="24"/>
          <w:highlight w:val="none"/>
          <w:u w:val="single"/>
        </w:rPr>
        <w:t>（</w:t>
      </w:r>
      <w:r>
        <w:rPr>
          <w:rFonts w:hint="eastAsia" w:ascii="宋体" w:hAnsi="宋体" w:eastAsia="宋体" w:cs="Times New Roman"/>
          <w:color w:val="auto"/>
          <w:sz w:val="24"/>
          <w:highlight w:val="none"/>
        </w:rPr>
        <w:t>以下简称甲方）与</w:t>
      </w:r>
      <w:r>
        <w:rPr>
          <w:rFonts w:ascii="宋体" w:hAnsi="宋体" w:eastAsia="宋体" w:cs="Times New Roman"/>
          <w:color w:val="auto"/>
          <w:sz w:val="24"/>
          <w:highlight w:val="none"/>
          <w:u w:val="single"/>
        </w:rPr>
        <w:t xml:space="preserve">         </w:t>
      </w:r>
    </w:p>
    <w:p w14:paraId="3D98C551">
      <w:pPr>
        <w:kinsoku/>
        <w:adjustRightInd w:val="0"/>
        <w:snapToGrid w:val="0"/>
        <w:spacing w:line="520" w:lineRule="exact"/>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（以下简称乙方）经平等协商，特签订本安全生产合同。</w:t>
      </w:r>
    </w:p>
    <w:p w14:paraId="4975D1C6">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本合同为</w:t>
      </w:r>
      <w:r>
        <w:rPr>
          <w:rFonts w:hint="eastAsia" w:ascii="宋体" w:hAnsi="宋体" w:eastAsia="宋体" w:cs="Times New Roman"/>
          <w:color w:val="auto"/>
          <w:sz w:val="24"/>
          <w:highlight w:val="none"/>
          <w:u w:val="single"/>
          <w:lang w:eastAsia="zh-CN"/>
        </w:rPr>
        <w:t xml:space="preserve"> 《轻量化外约束骨架装配式盖梁协同受力与快速建造技术研究》 </w:t>
      </w:r>
      <w:r>
        <w:rPr>
          <w:rFonts w:hint="eastAsia" w:ascii="宋体" w:hAnsi="宋体" w:eastAsia="宋体" w:cs="Times New Roman"/>
          <w:color w:val="auto"/>
          <w:sz w:val="24"/>
          <w:highlight w:val="none"/>
          <w:u w:val="single"/>
        </w:rPr>
        <w:t>（合同编号：  ）</w:t>
      </w:r>
      <w:r>
        <w:rPr>
          <w:rFonts w:hint="eastAsia" w:ascii="宋体" w:hAnsi="宋体" w:eastAsia="宋体" w:cs="Times New Roman"/>
          <w:color w:val="auto"/>
          <w:sz w:val="24"/>
          <w:highlight w:val="none"/>
        </w:rPr>
        <w:t>的附件，与其具有同等法律效力。</w:t>
      </w:r>
    </w:p>
    <w:p w14:paraId="3799B45F">
      <w:pPr>
        <w:kinsoku/>
        <w:adjustRightInd w:val="0"/>
        <w:snapToGrid w:val="0"/>
        <w:spacing w:line="520" w:lineRule="exact"/>
        <w:ind w:firstLine="482" w:firstLineChars="200"/>
        <w:jc w:val="both"/>
        <w:rPr>
          <w:rFonts w:ascii="宋体" w:hAnsi="宋体" w:eastAsia="宋体" w:cs="Times New Roman"/>
          <w:color w:val="auto"/>
          <w:sz w:val="24"/>
          <w:highlight w:val="none"/>
        </w:rPr>
      </w:pPr>
      <w:r>
        <w:rPr>
          <w:rFonts w:hint="eastAsia" w:ascii="宋体" w:hAnsi="宋体" w:eastAsia="宋体" w:cs="Times New Roman"/>
          <w:b/>
          <w:bCs/>
          <w:color w:val="auto"/>
          <w:sz w:val="24"/>
          <w:highlight w:val="none"/>
        </w:rPr>
        <w:t>一、甲方安全责任</w:t>
      </w:r>
    </w:p>
    <w:p w14:paraId="11105666">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1.甲方在项目开展前对乙方进行安全交底和安全教育培训，督促乙方签订安全生产承诺书。</w:t>
      </w:r>
    </w:p>
    <w:p w14:paraId="31EFD5B5">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2.甲方有权检查督促乙方执行有关安全生产方面的工作规定，对乙方不符合安全生产的行为进行制止、纠正并发出整改通知书，直至解除合同。</w:t>
      </w:r>
    </w:p>
    <w:p w14:paraId="46CFBA3A">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3.为加强安全生产监管，甲方有权要求乙方自行或配合安装符合甲方安全生产监管系统接口所需的定位或监控设备并保证其处于正常使用状态。</w:t>
      </w:r>
    </w:p>
    <w:p w14:paraId="0B8E0A96">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4.甲方不得要求乙方违反安全管理规定进行作业。</w:t>
      </w:r>
    </w:p>
    <w:p w14:paraId="105687FA">
      <w:pPr>
        <w:kinsoku/>
        <w:adjustRightInd w:val="0"/>
        <w:snapToGrid w:val="0"/>
        <w:spacing w:line="520" w:lineRule="exact"/>
        <w:ind w:firstLine="482" w:firstLineChars="200"/>
        <w:jc w:val="both"/>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二、乙方安全责任</w:t>
      </w:r>
    </w:p>
    <w:p w14:paraId="05A2B39A">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1.乙方作为本项目的安全生产责任主体，自行承担执行本项目过程中发生的所有安全风险与责任。</w:t>
      </w:r>
    </w:p>
    <w:p w14:paraId="2F6D527C">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2.乙方指定</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，联系方式</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，作为本项目的安全生产责任人，负责本服务项目的安全管理工作。</w:t>
      </w:r>
    </w:p>
    <w:p w14:paraId="675EF3B2">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3.乙方必须接受甲方的监督检查，对甲方提出的安全整改意见及时整改。</w:t>
      </w:r>
    </w:p>
    <w:p w14:paraId="7AE7DC40">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4.乙方承诺为参与本项目服务的人员办理意外伤害保险，承担参与本项目所有人员的安全生产责任。</w:t>
      </w:r>
    </w:p>
    <w:p w14:paraId="54030254">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5.乙方参加本项目的人员，开工前必须接受甲方岗前安全技术交底，签订安全生产承诺书，自觉熟知项目现场作业环境及危险源，熟知各安全注意事项，熟知和遵守本项目的各项安全技术操作规程。</w:t>
      </w:r>
    </w:p>
    <w:p w14:paraId="03BAFE64">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6.乙方参加本项目的人员，应定期进行安全技术培训考核，合格者方准上岗操作。对于乙方派出从事电气、起重、焊接、机动车船驾驶等特殊工种的人员，必须取得相应资格后，方准上岗。施工现场如出现特种作业无证操作现象时，乙方必须承担安全生产管理责任。</w:t>
      </w:r>
    </w:p>
    <w:p w14:paraId="68730496">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7.乙方在开展作业时，严格遵守《中华人民共和国安全生产法》等有关安全生产法律法规的规定，认真执行有关安全要求。</w:t>
      </w:r>
    </w:p>
    <w:p w14:paraId="676D59D5">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8.乙方负责为派往现场的人员发放符合国家或行业规定的劳动防护用品（包括安全帽、工作服、反光背心、安全带、保险绳、救生衣等）。乙方现场工作人员必须按规定正确穿戴劳动防护用品。乙方安全员负责检查现场工作人员劳动防护用品的穿戴情况，不按规定穿戴防护用品的人员不得上岗。</w:t>
      </w:r>
    </w:p>
    <w:p w14:paraId="3E3A781D">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9.乙方应当对所有施工机具设备和高空作业的设备进行定期检查，并有安全员的签字记录，保证其经常处于完好状态；不合格的机具、设备和劳动保护用品严禁使用。</w:t>
      </w:r>
    </w:p>
    <w:p w14:paraId="31682752">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10.乙方必须按照本项目特点，组织制定本项目实施中的突发事件应急救援预案。</w:t>
      </w:r>
    </w:p>
    <w:p w14:paraId="6AEB833D">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11.乙方在涉路作业现场设置的各种交通标线及标线的布设必须符合国家标准《道路交通标志和标线》（GB5768-2017）、《公路养护安全作业规程》（JTGH30-2015）、《福建省高速公路多车道养护工程安全布控指南》（闽交建[2012]46号）等有关规定。</w:t>
      </w:r>
    </w:p>
    <w:p w14:paraId="40840605">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12.乙方派出人员上路作业应当安排专用车辆接送，且不得在途径区域或作业区域以外活动。车辆进出作业区，必须有专人指挥，且不得在布控区域以外停放、作业或调头、转弯，不得拦截过往车辆。</w:t>
      </w:r>
    </w:p>
    <w:p w14:paraId="303154BF">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13.乙方作业人员要坚持“工前安全提示”和“工后总结”制度。对现场周边环境，进行作业前安全确认，确认无风险后方能开展作业。</w:t>
      </w:r>
    </w:p>
    <w:p w14:paraId="259603CD">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14.乙方应服从甲方安全生产监管的需要，根据甲方的要求自行或者配合安装符合甲方安全监管系统接口所需的定位或监控设备并保证其处于正常使用状态。</w:t>
      </w:r>
    </w:p>
    <w:p w14:paraId="7696D0EA">
      <w:pPr>
        <w:kinsoku/>
        <w:adjustRightInd w:val="0"/>
        <w:snapToGrid w:val="0"/>
        <w:spacing w:line="520" w:lineRule="exact"/>
        <w:ind w:firstLine="482" w:firstLineChars="200"/>
        <w:jc w:val="both"/>
        <w:rPr>
          <w:rFonts w:ascii="宋体" w:hAnsi="宋体" w:eastAsia="宋体" w:cs="Times New Roman"/>
          <w:color w:val="auto"/>
          <w:sz w:val="24"/>
          <w:highlight w:val="none"/>
        </w:rPr>
      </w:pPr>
      <w:r>
        <w:rPr>
          <w:rFonts w:hint="eastAsia" w:ascii="宋体" w:hAnsi="宋体" w:eastAsia="宋体" w:cs="Times New Roman"/>
          <w:b/>
          <w:bCs/>
          <w:color w:val="auto"/>
          <w:sz w:val="24"/>
          <w:highlight w:val="none"/>
        </w:rPr>
        <w:t>三、违约责任</w:t>
      </w:r>
    </w:p>
    <w:p w14:paraId="555FDB31">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1.在执行过程中，乙方承担因自身管理或第三方造成的人身和财产损失的全部责任，并赔偿由此造成的甲方及第三人全部损失。</w:t>
      </w:r>
    </w:p>
    <w:p w14:paraId="7197F283">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2.乙方人员有严重违反安全生产行为的，甲方有权要求乙方停止作业并进行整改。若乙方拒不整改或者未按期整改到位的，甲方有权解除合同，并追究乙方的违约责任，乙方应赔偿由此给甲方带来的一切损失。</w:t>
      </w:r>
    </w:p>
    <w:p w14:paraId="09D960C9">
      <w:pPr>
        <w:kinsoku/>
        <w:adjustRightInd w:val="0"/>
        <w:snapToGrid w:val="0"/>
        <w:spacing w:line="520" w:lineRule="exact"/>
        <w:ind w:firstLine="480" w:firstLineChars="20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3.乙方造成安全生产责任事故的，除自行承担全部法律责任外，甲方有权解除合同，并追究乙方的违约责任，乙方应赔偿由此给甲方带来的一切损失。</w:t>
      </w:r>
    </w:p>
    <w:p w14:paraId="13E61C7A">
      <w:pPr>
        <w:kinsoku/>
        <w:adjustRightInd w:val="0"/>
        <w:snapToGrid w:val="0"/>
        <w:spacing w:line="520" w:lineRule="exact"/>
        <w:ind w:firstLine="482" w:firstLineChars="200"/>
        <w:jc w:val="both"/>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四、其他</w:t>
      </w:r>
    </w:p>
    <w:p w14:paraId="0842FEB4">
      <w:pPr>
        <w:kinsoku/>
        <w:adjustRightInd w:val="0"/>
        <w:snapToGrid w:val="0"/>
        <w:spacing w:line="520" w:lineRule="exact"/>
        <w:ind w:firstLine="480" w:firstLineChars="200"/>
        <w:jc w:val="both"/>
        <w:rPr>
          <w:rFonts w:ascii="仿宋_GB2312" w:hAnsi="Times New Roman" w:eastAsia="仿宋_GB2312" w:cs="Times New Roman"/>
          <w:color w:val="auto"/>
          <w:sz w:val="28"/>
          <w:szCs w:val="28"/>
          <w:highlight w:val="none"/>
        </w:rPr>
      </w:pPr>
      <w:r>
        <w:rPr>
          <w:rFonts w:hint="eastAsia" w:ascii="宋体" w:hAnsi="宋体" w:eastAsia="宋体" w:cs="Times New Roman"/>
          <w:color w:val="auto"/>
          <w:sz w:val="24"/>
          <w:highlight w:val="none"/>
        </w:rPr>
        <w:t>本合同一式肆份，合同双方各执贰份，具有同等法律效力。由双方法定代表人或其授权的代理人签署并加盖公章后生效，合同结束后失效。</w:t>
      </w:r>
    </w:p>
    <w:p w14:paraId="7F1845EB">
      <w:pPr>
        <w:kinsoku/>
        <w:adjustRightInd w:val="0"/>
        <w:snapToGrid w:val="0"/>
        <w:spacing w:line="460" w:lineRule="exact"/>
        <w:jc w:val="both"/>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 xml:space="preserve"> </w:t>
      </w:r>
    </w:p>
    <w:p w14:paraId="1ADF298E">
      <w:pPr>
        <w:kinsoku/>
        <w:adjustRightInd w:val="0"/>
        <w:snapToGrid w:val="0"/>
        <w:spacing w:line="360" w:lineRule="auto"/>
        <w:jc w:val="both"/>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 xml:space="preserve"> </w:t>
      </w:r>
    </w:p>
    <w:p w14:paraId="718A81F9">
      <w:pPr>
        <w:kinsoku/>
        <w:spacing w:line="500" w:lineRule="exact"/>
        <w:jc w:val="both"/>
        <w:rPr>
          <w:rFonts w:ascii="仿宋_GB2312" w:hAnsi="Times New Roman" w:eastAsia="仿宋_GB2312" w:cs="Times New Roman"/>
          <w:color w:val="auto"/>
          <w:sz w:val="28"/>
          <w:szCs w:val="28"/>
          <w:highlight w:val="none"/>
        </w:rPr>
      </w:pPr>
      <w:r>
        <w:rPr>
          <w:rFonts w:ascii="Cambria" w:hAnsi="Cambria" w:eastAsia="宋体" w:cs="Times New Roman"/>
          <w:b/>
          <w:bCs/>
          <w:color w:val="auto"/>
          <w:szCs w:val="21"/>
          <w:highlight w:val="none"/>
        </w:rPr>
        <w:t xml:space="preserve"> </w:t>
      </w:r>
      <w:r>
        <w:rPr>
          <w:rFonts w:hint="eastAsia" w:ascii="仿宋_GB2312" w:hAnsi="Times New Roman" w:eastAsia="仿宋_GB2312" w:cs="Times New Roman"/>
          <w:color w:val="auto"/>
          <w:sz w:val="28"/>
          <w:szCs w:val="28"/>
          <w:highlight w:val="none"/>
        </w:rPr>
        <w:t xml:space="preserve"> </w:t>
      </w:r>
    </w:p>
    <w:tbl>
      <w:tblPr>
        <w:tblStyle w:val="11"/>
        <w:tblW w:w="0" w:type="auto"/>
        <w:tblInd w:w="0" w:type="dxa"/>
        <w:tblLayout w:type="fixed"/>
        <w:tblCellMar>
          <w:top w:w="0" w:type="dxa"/>
          <w:left w:w="108" w:type="dxa"/>
          <w:bottom w:w="0" w:type="dxa"/>
          <w:right w:w="108" w:type="dxa"/>
        </w:tblCellMar>
      </w:tblPr>
      <w:tblGrid>
        <w:gridCol w:w="4768"/>
        <w:gridCol w:w="4768"/>
      </w:tblGrid>
      <w:tr w14:paraId="69812C0C">
        <w:tblPrEx>
          <w:tblCellMar>
            <w:top w:w="0" w:type="dxa"/>
            <w:left w:w="108" w:type="dxa"/>
            <w:bottom w:w="0" w:type="dxa"/>
            <w:right w:w="108" w:type="dxa"/>
          </w:tblCellMar>
        </w:tblPrEx>
        <w:trPr>
          <w:trHeight w:val="851" w:hRule="atLeast"/>
        </w:trPr>
        <w:tc>
          <w:tcPr>
            <w:tcW w:w="4768" w:type="dxa"/>
            <w:tcBorders>
              <w:top w:val="nil"/>
              <w:left w:val="nil"/>
              <w:bottom w:val="nil"/>
              <w:right w:val="nil"/>
            </w:tcBorders>
            <w:noWrap w:val="0"/>
            <w:vAlign w:val="center"/>
          </w:tcPr>
          <w:p w14:paraId="4E200F21">
            <w:pPr>
              <w:kinsoku/>
              <w:adjustRightInd w:val="0"/>
              <w:snapToGrid w:val="0"/>
              <w:spacing w:line="360" w:lineRule="auto"/>
              <w:jc w:val="both"/>
              <w:rPr>
                <w:rFonts w:ascii="宋体" w:hAnsi="宋体" w:eastAsia="宋体" w:cs="仿宋_GB2312"/>
                <w:color w:val="auto"/>
                <w:sz w:val="24"/>
                <w:highlight w:val="none"/>
              </w:rPr>
            </w:pPr>
            <w:r>
              <w:rPr>
                <w:rFonts w:hint="eastAsia" w:ascii="宋体" w:hAnsi="宋体" w:eastAsia="宋体" w:cs="仿宋_GB2312"/>
                <w:color w:val="auto"/>
                <w:sz w:val="24"/>
                <w:highlight w:val="none"/>
              </w:rPr>
              <w:t>甲方：</w:t>
            </w:r>
          </w:p>
        </w:tc>
        <w:tc>
          <w:tcPr>
            <w:tcW w:w="4768" w:type="dxa"/>
            <w:tcBorders>
              <w:top w:val="nil"/>
              <w:left w:val="nil"/>
              <w:bottom w:val="nil"/>
              <w:right w:val="nil"/>
            </w:tcBorders>
            <w:noWrap w:val="0"/>
            <w:vAlign w:val="center"/>
          </w:tcPr>
          <w:p w14:paraId="5C36C120">
            <w:pPr>
              <w:kinsoku/>
              <w:adjustRightInd w:val="0"/>
              <w:snapToGrid w:val="0"/>
              <w:spacing w:line="360" w:lineRule="auto"/>
              <w:jc w:val="both"/>
              <w:rPr>
                <w:rFonts w:ascii="宋体" w:hAnsi="宋体" w:eastAsia="宋体" w:cs="仿宋_GB2312"/>
                <w:color w:val="auto"/>
                <w:sz w:val="24"/>
                <w:highlight w:val="none"/>
              </w:rPr>
            </w:pPr>
            <w:r>
              <w:rPr>
                <w:rFonts w:hint="eastAsia" w:ascii="宋体" w:hAnsi="宋体" w:eastAsia="宋体" w:cs="仿宋_GB2312"/>
                <w:color w:val="auto"/>
                <w:sz w:val="24"/>
                <w:highlight w:val="none"/>
              </w:rPr>
              <w:t>乙方：</w:t>
            </w:r>
          </w:p>
        </w:tc>
      </w:tr>
      <w:tr w14:paraId="147A921F">
        <w:tblPrEx>
          <w:tblCellMar>
            <w:top w:w="0" w:type="dxa"/>
            <w:left w:w="108" w:type="dxa"/>
            <w:bottom w:w="0" w:type="dxa"/>
            <w:right w:w="108" w:type="dxa"/>
          </w:tblCellMar>
        </w:tblPrEx>
        <w:trPr>
          <w:trHeight w:val="851" w:hRule="atLeast"/>
        </w:trPr>
        <w:tc>
          <w:tcPr>
            <w:tcW w:w="4768" w:type="dxa"/>
            <w:tcBorders>
              <w:top w:val="nil"/>
              <w:left w:val="nil"/>
              <w:bottom w:val="nil"/>
              <w:right w:val="nil"/>
            </w:tcBorders>
            <w:noWrap w:val="0"/>
            <w:vAlign w:val="center"/>
          </w:tcPr>
          <w:p w14:paraId="4C48D080">
            <w:pPr>
              <w:kinsoku/>
              <w:adjustRightInd w:val="0"/>
              <w:snapToGrid w:val="0"/>
              <w:spacing w:line="360" w:lineRule="auto"/>
              <w:jc w:val="both"/>
              <w:rPr>
                <w:rFonts w:ascii="宋体" w:hAnsi="宋体" w:eastAsia="宋体" w:cs="仿宋_GB2312"/>
                <w:color w:val="auto"/>
                <w:sz w:val="24"/>
                <w:highlight w:val="none"/>
              </w:rPr>
            </w:pPr>
            <w:r>
              <w:rPr>
                <w:rFonts w:hint="eastAsia" w:ascii="宋体" w:hAnsi="宋体" w:eastAsia="宋体" w:cs="仿宋_GB2312"/>
                <w:color w:val="auto"/>
                <w:sz w:val="24"/>
                <w:highlight w:val="none"/>
              </w:rPr>
              <w:t>法定代表人或</w:t>
            </w:r>
          </w:p>
          <w:p w14:paraId="6D065A12">
            <w:pPr>
              <w:kinsoku/>
              <w:adjustRightInd w:val="0"/>
              <w:snapToGrid w:val="0"/>
              <w:spacing w:line="360" w:lineRule="auto"/>
              <w:jc w:val="both"/>
              <w:rPr>
                <w:rFonts w:ascii="宋体" w:hAnsi="宋体" w:eastAsia="宋体" w:cs="仿宋_GB2312"/>
                <w:color w:val="auto"/>
                <w:sz w:val="24"/>
                <w:highlight w:val="none"/>
              </w:rPr>
            </w:pPr>
            <w:r>
              <w:rPr>
                <w:rFonts w:hint="eastAsia" w:ascii="宋体" w:hAnsi="宋体" w:eastAsia="宋体" w:cs="仿宋_GB2312"/>
                <w:color w:val="auto"/>
                <w:sz w:val="24"/>
                <w:highlight w:val="none"/>
              </w:rPr>
              <w:t>其授权的代理人：</w:t>
            </w:r>
          </w:p>
        </w:tc>
        <w:tc>
          <w:tcPr>
            <w:tcW w:w="4768" w:type="dxa"/>
            <w:tcBorders>
              <w:top w:val="nil"/>
              <w:left w:val="nil"/>
              <w:bottom w:val="nil"/>
              <w:right w:val="nil"/>
            </w:tcBorders>
            <w:noWrap w:val="0"/>
            <w:vAlign w:val="center"/>
          </w:tcPr>
          <w:p w14:paraId="33EA2602">
            <w:pPr>
              <w:kinsoku/>
              <w:adjustRightInd w:val="0"/>
              <w:snapToGrid w:val="0"/>
              <w:spacing w:line="360" w:lineRule="auto"/>
              <w:jc w:val="both"/>
              <w:rPr>
                <w:rFonts w:ascii="宋体" w:hAnsi="宋体" w:eastAsia="宋体" w:cs="仿宋_GB2312"/>
                <w:color w:val="auto"/>
                <w:sz w:val="24"/>
                <w:highlight w:val="none"/>
              </w:rPr>
            </w:pPr>
            <w:r>
              <w:rPr>
                <w:rFonts w:hint="eastAsia" w:ascii="宋体" w:hAnsi="宋体" w:eastAsia="宋体" w:cs="仿宋_GB2312"/>
                <w:color w:val="auto"/>
                <w:sz w:val="24"/>
                <w:highlight w:val="none"/>
              </w:rPr>
              <w:t>法定代表人或</w:t>
            </w:r>
          </w:p>
          <w:p w14:paraId="5117EAA1">
            <w:pPr>
              <w:kinsoku/>
              <w:adjustRightInd w:val="0"/>
              <w:snapToGrid w:val="0"/>
              <w:spacing w:line="360" w:lineRule="auto"/>
              <w:jc w:val="both"/>
              <w:rPr>
                <w:rFonts w:ascii="宋体" w:hAnsi="宋体" w:eastAsia="宋体" w:cs="仿宋_GB2312"/>
                <w:color w:val="auto"/>
                <w:sz w:val="24"/>
                <w:highlight w:val="none"/>
              </w:rPr>
            </w:pPr>
            <w:r>
              <w:rPr>
                <w:rFonts w:hint="eastAsia" w:ascii="宋体" w:hAnsi="宋体" w:eastAsia="宋体" w:cs="仿宋_GB2312"/>
                <w:color w:val="auto"/>
                <w:sz w:val="24"/>
                <w:highlight w:val="none"/>
              </w:rPr>
              <w:t>其授权的代理人：</w:t>
            </w:r>
          </w:p>
        </w:tc>
      </w:tr>
      <w:tr w14:paraId="2962839C">
        <w:tblPrEx>
          <w:tblCellMar>
            <w:top w:w="0" w:type="dxa"/>
            <w:left w:w="108" w:type="dxa"/>
            <w:bottom w:w="0" w:type="dxa"/>
            <w:right w:w="108" w:type="dxa"/>
          </w:tblCellMar>
        </w:tblPrEx>
        <w:trPr>
          <w:trHeight w:val="851" w:hRule="atLeast"/>
        </w:trPr>
        <w:tc>
          <w:tcPr>
            <w:tcW w:w="4768" w:type="dxa"/>
            <w:tcBorders>
              <w:top w:val="nil"/>
              <w:left w:val="nil"/>
              <w:bottom w:val="nil"/>
              <w:right w:val="nil"/>
            </w:tcBorders>
            <w:noWrap w:val="0"/>
            <w:vAlign w:val="center"/>
          </w:tcPr>
          <w:p w14:paraId="2592D38C">
            <w:pPr>
              <w:kinsoku/>
              <w:adjustRightInd w:val="0"/>
              <w:snapToGrid w:val="0"/>
              <w:spacing w:line="360" w:lineRule="auto"/>
              <w:jc w:val="both"/>
              <w:rPr>
                <w:rFonts w:ascii="宋体" w:hAnsi="宋体" w:eastAsia="宋体" w:cs="仿宋_GB2312"/>
                <w:color w:val="auto"/>
                <w:sz w:val="24"/>
                <w:highlight w:val="none"/>
              </w:rPr>
            </w:pPr>
            <w:r>
              <w:rPr>
                <w:rFonts w:hint="eastAsia" w:ascii="宋体" w:hAnsi="宋体" w:eastAsia="宋体" w:cs="仿宋_GB2312"/>
                <w:color w:val="auto"/>
                <w:sz w:val="24"/>
                <w:highlight w:val="none"/>
              </w:rPr>
              <w:t>电话：</w:t>
            </w:r>
          </w:p>
        </w:tc>
        <w:tc>
          <w:tcPr>
            <w:tcW w:w="4768" w:type="dxa"/>
            <w:tcBorders>
              <w:top w:val="nil"/>
              <w:left w:val="nil"/>
              <w:bottom w:val="nil"/>
              <w:right w:val="nil"/>
            </w:tcBorders>
            <w:noWrap w:val="0"/>
            <w:vAlign w:val="center"/>
          </w:tcPr>
          <w:p w14:paraId="28B7378C">
            <w:pPr>
              <w:kinsoku/>
              <w:adjustRightInd w:val="0"/>
              <w:snapToGrid w:val="0"/>
              <w:spacing w:line="360" w:lineRule="auto"/>
              <w:jc w:val="both"/>
              <w:rPr>
                <w:rFonts w:ascii="宋体" w:hAnsi="宋体" w:eastAsia="宋体" w:cs="仿宋_GB2312"/>
                <w:color w:val="auto"/>
                <w:sz w:val="24"/>
                <w:highlight w:val="none"/>
              </w:rPr>
            </w:pPr>
            <w:r>
              <w:rPr>
                <w:rFonts w:hint="eastAsia" w:ascii="宋体" w:hAnsi="宋体" w:eastAsia="宋体" w:cs="仿宋_GB2312"/>
                <w:color w:val="auto"/>
                <w:sz w:val="24"/>
                <w:highlight w:val="none"/>
              </w:rPr>
              <w:t>电话：</w:t>
            </w:r>
          </w:p>
        </w:tc>
      </w:tr>
      <w:tr w14:paraId="6BB2A90B">
        <w:tblPrEx>
          <w:tblCellMar>
            <w:top w:w="0" w:type="dxa"/>
            <w:left w:w="108" w:type="dxa"/>
            <w:bottom w:w="0" w:type="dxa"/>
            <w:right w:w="108" w:type="dxa"/>
          </w:tblCellMar>
        </w:tblPrEx>
        <w:trPr>
          <w:trHeight w:val="536" w:hRule="atLeast"/>
        </w:trPr>
        <w:tc>
          <w:tcPr>
            <w:tcW w:w="9536" w:type="dxa"/>
            <w:gridSpan w:val="2"/>
            <w:tcBorders>
              <w:top w:val="nil"/>
              <w:left w:val="nil"/>
              <w:bottom w:val="nil"/>
              <w:right w:val="nil"/>
            </w:tcBorders>
            <w:noWrap w:val="0"/>
            <w:vAlign w:val="center"/>
          </w:tcPr>
          <w:p w14:paraId="69B2E788">
            <w:pPr>
              <w:kinsoku/>
              <w:adjustRightInd w:val="0"/>
              <w:snapToGrid w:val="0"/>
              <w:spacing w:line="360" w:lineRule="auto"/>
              <w:jc w:val="both"/>
              <w:rPr>
                <w:rFonts w:ascii="宋体" w:hAnsi="宋体" w:eastAsia="宋体" w:cs="仿宋_GB2312"/>
                <w:color w:val="auto"/>
                <w:sz w:val="24"/>
                <w:highlight w:val="none"/>
              </w:rPr>
            </w:pPr>
            <w:r>
              <w:rPr>
                <w:rFonts w:hint="eastAsia" w:ascii="宋体" w:hAnsi="宋体" w:eastAsia="宋体" w:cs="仿宋_GB2312"/>
                <w:color w:val="auto"/>
                <w:sz w:val="24"/>
                <w:highlight w:val="none"/>
              </w:rPr>
              <w:t>签订日期：  年  月  日</w:t>
            </w:r>
          </w:p>
        </w:tc>
      </w:tr>
    </w:tbl>
    <w:p w14:paraId="47E8568C">
      <w:pPr>
        <w:pStyle w:val="4"/>
        <w:kinsoku/>
        <w:spacing w:line="480" w:lineRule="exact"/>
        <w:ind w:firstLine="420" w:firstLineChars="200"/>
        <w:jc w:val="both"/>
        <w:rPr>
          <w:color w:val="auto"/>
          <w:highlight w:val="none"/>
        </w:rPr>
      </w:pPr>
    </w:p>
    <w:p w14:paraId="72E91A6D">
      <w:pPr>
        <w:pStyle w:val="4"/>
        <w:kinsoku/>
        <w:spacing w:line="247" w:lineRule="auto"/>
        <w:jc w:val="both"/>
        <w:rPr>
          <w:color w:val="auto"/>
          <w:highlight w:val="none"/>
        </w:rPr>
      </w:pPr>
    </w:p>
    <w:p w14:paraId="039D694B">
      <w:pPr>
        <w:pStyle w:val="4"/>
        <w:kinsoku/>
        <w:spacing w:line="247" w:lineRule="auto"/>
        <w:jc w:val="both"/>
        <w:rPr>
          <w:color w:val="auto"/>
          <w:highlight w:val="none"/>
        </w:rPr>
      </w:pPr>
    </w:p>
    <w:p w14:paraId="24C6400E">
      <w:pPr>
        <w:pStyle w:val="4"/>
        <w:kinsoku/>
        <w:spacing w:line="247" w:lineRule="auto"/>
        <w:jc w:val="both"/>
        <w:rPr>
          <w:color w:val="auto"/>
          <w:highlight w:val="none"/>
        </w:rPr>
      </w:pPr>
    </w:p>
    <w:p w14:paraId="49D867DD">
      <w:pPr>
        <w:pStyle w:val="4"/>
        <w:kinsoku/>
        <w:spacing w:line="247" w:lineRule="auto"/>
        <w:jc w:val="both"/>
        <w:rPr>
          <w:color w:val="auto"/>
          <w:highlight w:val="none"/>
        </w:rPr>
      </w:pPr>
    </w:p>
    <w:p w14:paraId="4FA17FFF">
      <w:pPr>
        <w:pStyle w:val="4"/>
        <w:kinsoku/>
        <w:spacing w:line="247" w:lineRule="auto"/>
        <w:jc w:val="both"/>
        <w:rPr>
          <w:color w:val="auto"/>
          <w:highlight w:val="none"/>
        </w:rPr>
      </w:pPr>
    </w:p>
    <w:p w14:paraId="610E3908">
      <w:pPr>
        <w:pStyle w:val="4"/>
        <w:kinsoku/>
        <w:spacing w:line="247" w:lineRule="auto"/>
        <w:jc w:val="both"/>
        <w:rPr>
          <w:color w:val="auto"/>
          <w:highlight w:val="none"/>
        </w:rPr>
      </w:pPr>
    </w:p>
    <w:p w14:paraId="4F6BF514">
      <w:pPr>
        <w:pStyle w:val="4"/>
        <w:kinsoku/>
        <w:spacing w:line="247" w:lineRule="auto"/>
        <w:jc w:val="both"/>
        <w:rPr>
          <w:color w:val="auto"/>
          <w:highlight w:val="none"/>
        </w:rPr>
      </w:pPr>
    </w:p>
    <w:p w14:paraId="6FA3C4EE">
      <w:pPr>
        <w:pStyle w:val="4"/>
        <w:kinsoku/>
        <w:spacing w:line="247" w:lineRule="auto"/>
        <w:jc w:val="both"/>
        <w:rPr>
          <w:color w:val="auto"/>
          <w:highlight w:val="none"/>
        </w:rPr>
      </w:pPr>
    </w:p>
    <w:p w14:paraId="6B5D84A4">
      <w:pPr>
        <w:pStyle w:val="4"/>
        <w:kinsoku/>
        <w:spacing w:line="247" w:lineRule="auto"/>
        <w:jc w:val="both"/>
        <w:rPr>
          <w:color w:val="auto"/>
          <w:highlight w:val="none"/>
        </w:rPr>
      </w:pPr>
    </w:p>
    <w:p w14:paraId="607E9E9A">
      <w:pPr>
        <w:pStyle w:val="4"/>
        <w:kinsoku/>
        <w:spacing w:line="247" w:lineRule="auto"/>
        <w:jc w:val="both"/>
        <w:rPr>
          <w:color w:val="auto"/>
          <w:highlight w:val="none"/>
        </w:rPr>
      </w:pPr>
    </w:p>
    <w:p w14:paraId="28E13BB9">
      <w:pPr>
        <w:pStyle w:val="4"/>
        <w:kinsoku/>
        <w:spacing w:line="247" w:lineRule="auto"/>
        <w:jc w:val="both"/>
        <w:rPr>
          <w:color w:val="auto"/>
          <w:highlight w:val="none"/>
        </w:rPr>
      </w:pPr>
    </w:p>
    <w:p w14:paraId="37729DDC">
      <w:pPr>
        <w:pStyle w:val="4"/>
        <w:kinsoku/>
        <w:spacing w:line="247" w:lineRule="auto"/>
        <w:jc w:val="both"/>
        <w:rPr>
          <w:color w:val="auto"/>
          <w:highlight w:val="none"/>
        </w:rPr>
      </w:pPr>
    </w:p>
    <w:p w14:paraId="3F0F8C96">
      <w:pPr>
        <w:pStyle w:val="4"/>
        <w:kinsoku/>
        <w:spacing w:line="247" w:lineRule="auto"/>
        <w:jc w:val="both"/>
        <w:rPr>
          <w:color w:val="auto"/>
          <w:highlight w:val="none"/>
        </w:rPr>
      </w:pPr>
    </w:p>
    <w:p w14:paraId="35BB46C1">
      <w:pPr>
        <w:pStyle w:val="4"/>
        <w:kinsoku/>
        <w:spacing w:line="248" w:lineRule="auto"/>
        <w:jc w:val="both"/>
        <w:rPr>
          <w:color w:val="auto"/>
          <w:highlight w:val="none"/>
        </w:rPr>
      </w:pPr>
    </w:p>
    <w:p w14:paraId="7F9A1A49">
      <w:pPr>
        <w:pStyle w:val="4"/>
        <w:kinsoku/>
        <w:spacing w:line="248" w:lineRule="auto"/>
        <w:jc w:val="both"/>
        <w:rPr>
          <w:color w:val="auto"/>
          <w:highlight w:val="none"/>
        </w:rPr>
      </w:pPr>
    </w:p>
    <w:p w14:paraId="2F40FD39">
      <w:pPr>
        <w:pStyle w:val="4"/>
        <w:kinsoku/>
        <w:spacing w:line="248" w:lineRule="auto"/>
        <w:jc w:val="both"/>
        <w:rPr>
          <w:color w:val="auto"/>
          <w:highlight w:val="none"/>
        </w:rPr>
      </w:pPr>
    </w:p>
    <w:p w14:paraId="7F833C7A">
      <w:pPr>
        <w:pStyle w:val="4"/>
        <w:kinsoku/>
        <w:spacing w:line="248" w:lineRule="auto"/>
        <w:jc w:val="both"/>
        <w:rPr>
          <w:color w:val="auto"/>
          <w:highlight w:val="none"/>
        </w:rPr>
      </w:pPr>
    </w:p>
    <w:p w14:paraId="6FED5F74">
      <w:pPr>
        <w:pStyle w:val="4"/>
        <w:kinsoku/>
        <w:spacing w:line="248" w:lineRule="auto"/>
        <w:jc w:val="both"/>
        <w:rPr>
          <w:color w:val="auto"/>
          <w:highlight w:val="none"/>
        </w:rPr>
      </w:pPr>
    </w:p>
    <w:p w14:paraId="71FD65E8">
      <w:pPr>
        <w:kinsoku/>
        <w:spacing w:before="169" w:line="221" w:lineRule="auto"/>
        <w:ind w:left="1839"/>
        <w:jc w:val="both"/>
        <w:outlineLvl w:val="0"/>
        <w:rPr>
          <w:rFonts w:ascii="黑体" w:hAnsi="黑体" w:eastAsia="黑体" w:cs="黑体"/>
          <w:color w:val="auto"/>
          <w:sz w:val="52"/>
          <w:szCs w:val="52"/>
          <w:highlight w:val="none"/>
        </w:rPr>
      </w:pPr>
      <w:bookmarkStart w:id="24" w:name="bookmark5"/>
      <w:bookmarkEnd w:id="24"/>
      <w:bookmarkStart w:id="25" w:name="_Toc9350"/>
      <w:r>
        <w:rPr>
          <w:rFonts w:ascii="黑体" w:hAnsi="黑体" w:eastAsia="黑体" w:cs="黑体"/>
          <w:color w:val="auto"/>
          <w:spacing w:val="-1"/>
          <w:sz w:val="52"/>
          <w:szCs w:val="52"/>
          <w:highlight w:val="none"/>
        </w:rPr>
        <w:t xml:space="preserve">第五章  </w:t>
      </w:r>
      <w:r>
        <w:rPr>
          <w:rFonts w:hint="eastAsia" w:ascii="黑体" w:hAnsi="黑体" w:eastAsia="黑体" w:cs="黑体"/>
          <w:color w:val="auto"/>
          <w:spacing w:val="-1"/>
          <w:sz w:val="52"/>
          <w:szCs w:val="52"/>
          <w:highlight w:val="none"/>
          <w:lang w:eastAsia="zh-CN"/>
        </w:rPr>
        <w:t>采购</w:t>
      </w:r>
      <w:r>
        <w:rPr>
          <w:rFonts w:ascii="黑体" w:hAnsi="黑体" w:eastAsia="黑体" w:cs="黑体"/>
          <w:color w:val="auto"/>
          <w:spacing w:val="-1"/>
          <w:sz w:val="52"/>
          <w:szCs w:val="52"/>
          <w:highlight w:val="none"/>
        </w:rPr>
        <w:t>任务书</w:t>
      </w:r>
      <w:bookmarkEnd w:id="25"/>
    </w:p>
    <w:p w14:paraId="0B7D1DF9">
      <w:pPr>
        <w:kinsoku/>
        <w:spacing w:line="221" w:lineRule="auto"/>
        <w:jc w:val="both"/>
        <w:rPr>
          <w:rFonts w:ascii="黑体" w:hAnsi="黑体" w:eastAsia="黑体" w:cs="黑体"/>
          <w:color w:val="auto"/>
          <w:sz w:val="52"/>
          <w:szCs w:val="52"/>
          <w:highlight w:val="none"/>
        </w:rPr>
        <w:sectPr>
          <w:footerReference r:id="rId20" w:type="default"/>
          <w:pgSz w:w="11906" w:h="16839"/>
          <w:pgMar w:top="1431" w:right="1785" w:bottom="1152" w:left="1785" w:header="0" w:footer="992" w:gutter="0"/>
          <w:pgNumType w:fmt="decimal"/>
          <w:cols w:space="720" w:num="1"/>
        </w:sectPr>
      </w:pPr>
    </w:p>
    <w:p w14:paraId="2894726B">
      <w:pPr>
        <w:kinsoku/>
        <w:spacing w:before="133" w:line="221" w:lineRule="auto"/>
        <w:ind w:left="3738"/>
        <w:jc w:val="both"/>
        <w:rPr>
          <w:rFonts w:ascii="黑体" w:hAnsi="黑体" w:eastAsia="黑体" w:cs="黑体"/>
          <w:color w:val="auto"/>
          <w:sz w:val="32"/>
          <w:szCs w:val="32"/>
          <w:highlight w:val="none"/>
        </w:rPr>
      </w:pPr>
      <w:r>
        <w:rPr>
          <w:rFonts w:hint="eastAsia" w:ascii="黑体" w:hAnsi="黑体" w:eastAsia="黑体" w:cs="黑体"/>
          <w:color w:val="auto"/>
          <w:spacing w:val="-2"/>
          <w:sz w:val="32"/>
          <w:szCs w:val="32"/>
          <w:highlight w:val="none"/>
          <w:lang w:eastAsia="zh-CN"/>
        </w:rPr>
        <w:t>采购</w:t>
      </w:r>
      <w:r>
        <w:rPr>
          <w:rFonts w:ascii="黑体" w:hAnsi="黑体" w:eastAsia="黑体" w:cs="黑体"/>
          <w:color w:val="auto"/>
          <w:spacing w:val="-2"/>
          <w:sz w:val="32"/>
          <w:szCs w:val="32"/>
          <w:highlight w:val="none"/>
        </w:rPr>
        <w:t>任务书</w:t>
      </w:r>
    </w:p>
    <w:p w14:paraId="642A01A3">
      <w:pPr>
        <w:pStyle w:val="4"/>
        <w:kinsoku/>
        <w:spacing w:line="354" w:lineRule="auto"/>
        <w:jc w:val="both"/>
        <w:rPr>
          <w:color w:val="auto"/>
          <w:highlight w:val="none"/>
        </w:rPr>
      </w:pPr>
    </w:p>
    <w:p w14:paraId="692DDE86">
      <w:pPr>
        <w:kinsoku/>
        <w:autoSpaceDE/>
        <w:autoSpaceDN/>
        <w:spacing w:before="0" w:line="480" w:lineRule="exact"/>
        <w:ind w:left="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0"/>
          <w:sz w:val="24"/>
          <w:szCs w:val="24"/>
          <w:highlight w:val="none"/>
        </w:rPr>
        <w:t>一、项目名称</w:t>
      </w:r>
    </w:p>
    <w:p w14:paraId="79316D69">
      <w:pPr>
        <w:kinsoku/>
        <w:autoSpaceDE/>
        <w:autoSpaceDN/>
        <w:adjustRightInd/>
        <w:snapToGrid/>
        <w:spacing w:before="0" w:line="480" w:lineRule="exact"/>
        <w:ind w:left="0" w:firstLine="480" w:firstLineChars="200"/>
        <w:jc w:val="both"/>
        <w:textAlignment w:val="auto"/>
        <w:rPr>
          <w:rFonts w:hint="default"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轻量化外约束骨架装配式盖梁协同受力与快速建造技术研究</w:t>
      </w:r>
    </w:p>
    <w:p w14:paraId="48A52913">
      <w:pPr>
        <w:kinsoku/>
        <w:spacing w:before="0" w:line="480" w:lineRule="exact"/>
        <w:ind w:left="0" w:firstLine="474" w:firstLineChars="200"/>
        <w:jc w:val="both"/>
        <w:rPr>
          <w:rFonts w:ascii="宋体" w:hAnsi="宋体" w:eastAsia="宋体" w:cs="宋体"/>
          <w:b/>
          <w:bCs/>
          <w:color w:val="auto"/>
          <w:spacing w:val="-2"/>
          <w:sz w:val="24"/>
          <w:szCs w:val="24"/>
          <w:highlight w:val="none"/>
        </w:rPr>
      </w:pPr>
      <w:r>
        <w:rPr>
          <w:rFonts w:ascii="宋体" w:hAnsi="宋体" w:eastAsia="宋体" w:cs="宋体"/>
          <w:b/>
          <w:bCs/>
          <w:color w:val="auto"/>
          <w:spacing w:val="-2"/>
          <w:sz w:val="24"/>
          <w:szCs w:val="24"/>
          <w:highlight w:val="none"/>
        </w:rPr>
        <w:t>二、项目简介</w:t>
      </w:r>
    </w:p>
    <w:p w14:paraId="1EEB8664">
      <w:pPr>
        <w:kinsoku/>
        <w:spacing w:before="0" w:line="480" w:lineRule="exact"/>
        <w:ind w:firstLine="480" w:firstLineChars="200"/>
        <w:jc w:val="both"/>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随着我国桥梁建设高速发展，装配式混凝土梁桥应用广泛。盖梁作为自重较大的关键构件，其装配化难题长期存在，主要因自重过大（常超200t）导致运输吊装困难，或现浇法支模繁琐、影响交通。现有节段预制装配式盖梁多采用预应力连接，存在受力钢筋不连续、拼接缝耐久性差、抗震性能验证复杂等问题，制约桥梁下部结构装配化发展。</w:t>
      </w:r>
    </w:p>
    <w:p w14:paraId="6B664BD8">
      <w:pPr>
        <w:kinsoku/>
        <w:spacing w:before="0" w:line="480" w:lineRule="exact"/>
        <w:ind w:firstLine="480" w:firstLineChars="200"/>
        <w:jc w:val="both"/>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为此，项目提出“轻量化外约束骨架装配式盖梁协同受力与快速建造技术”，在工厂内预制轻量化盖梁外约束骨架（含全部连续受力筋），运至现场拼装约束骨架、连接纵筋或穿设预应力筋，最后整体浇筑核芯混凝土并张拉。该方式兼具预制快速、吊运轻便、拼装简易、整体受力强、抗震耐久性好等优势。若应用UHPC材料，可进一步提升约束效应、界面粘结及综合性能。</w:t>
      </w:r>
    </w:p>
    <w:p w14:paraId="67C3E858">
      <w:pPr>
        <w:kinsoku/>
        <w:spacing w:before="0" w:line="480" w:lineRule="exact"/>
        <w:ind w:firstLine="474" w:firstLineChars="200"/>
        <w:jc w:val="both"/>
        <w:rPr>
          <w:rFonts w:ascii="宋体" w:hAnsi="宋体" w:eastAsia="宋体" w:cs="宋体"/>
          <w:b/>
          <w:bCs/>
          <w:color w:val="auto"/>
          <w:spacing w:val="-2"/>
          <w:sz w:val="24"/>
          <w:szCs w:val="24"/>
          <w:highlight w:val="none"/>
        </w:rPr>
      </w:pPr>
      <w:r>
        <w:rPr>
          <w:rFonts w:ascii="宋体" w:hAnsi="宋体" w:eastAsia="宋体" w:cs="宋体"/>
          <w:b/>
          <w:bCs/>
          <w:color w:val="auto"/>
          <w:spacing w:val="-2"/>
          <w:sz w:val="24"/>
          <w:szCs w:val="24"/>
          <w:highlight w:val="none"/>
        </w:rPr>
        <w:t>三、研究的目的</w:t>
      </w:r>
    </w:p>
    <w:p w14:paraId="01D2B500">
      <w:pPr>
        <w:kinsoku/>
        <w:spacing w:before="0" w:line="480" w:lineRule="exact"/>
        <w:ind w:left="0" w:firstLine="484"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目前研究与应用更多的为不参与受力的预制模壳结构（如宁波梁），尚缺乏针对“外约束骨架+后浇核芯混凝土”协同受力的装配式盖梁结构构造及相应的设计方法。为此，本项目依托实际工程，旨在系统研究该技术的受力机理、设计方法与快速建造体系。</w:t>
      </w:r>
    </w:p>
    <w:p w14:paraId="6FA96123">
      <w:pPr>
        <w:kinsoku/>
        <w:spacing w:before="0" w:line="480" w:lineRule="exact"/>
        <w:ind w:left="0" w:firstLine="474" w:firstLineChars="200"/>
        <w:jc w:val="both"/>
        <w:rPr>
          <w:rFonts w:ascii="宋体" w:hAnsi="宋体" w:eastAsia="宋体" w:cs="宋体"/>
          <w:b/>
          <w:bCs/>
          <w:color w:val="auto"/>
          <w:spacing w:val="-2"/>
          <w:sz w:val="24"/>
          <w:szCs w:val="24"/>
          <w:highlight w:val="none"/>
        </w:rPr>
      </w:pPr>
      <w:r>
        <w:rPr>
          <w:rFonts w:ascii="宋体" w:hAnsi="宋体" w:eastAsia="宋体" w:cs="宋体"/>
          <w:b/>
          <w:bCs/>
          <w:color w:val="auto"/>
          <w:spacing w:val="-2"/>
          <w:sz w:val="24"/>
          <w:szCs w:val="24"/>
          <w:highlight w:val="none"/>
        </w:rPr>
        <w:t>四、研究的内容</w:t>
      </w:r>
    </w:p>
    <w:p w14:paraId="78908F04">
      <w:pPr>
        <w:kinsoku/>
        <w:spacing w:before="0" w:line="480" w:lineRule="exact"/>
        <w:ind w:left="0" w:firstLine="484" w:firstLineChars="20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lang w:eastAsia="zh-CN"/>
        </w:rPr>
        <w:t>）轻量化外约束骨架装配式盖梁协同受力与快速建造技术工艺研究；</w:t>
      </w:r>
    </w:p>
    <w:p w14:paraId="777DAA41">
      <w:pPr>
        <w:kinsoku/>
        <w:spacing w:before="0" w:line="480" w:lineRule="exact"/>
        <w:ind w:left="0" w:firstLine="484" w:firstLineChars="20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）轻量化外约束预制骨架抗剪接缝构造设计与受力性能研究；</w:t>
      </w:r>
    </w:p>
    <w:p w14:paraId="5973AB87">
      <w:pPr>
        <w:kinsoku/>
        <w:spacing w:before="0" w:line="480" w:lineRule="exact"/>
        <w:ind w:left="0" w:firstLine="484" w:firstLineChars="20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）轻量化外约束骨架装配式盖梁受力性能与承载力计算方法研究；</w:t>
      </w:r>
    </w:p>
    <w:p w14:paraId="2C3D7C84">
      <w:pPr>
        <w:kinsoku/>
        <w:spacing w:before="0" w:line="480" w:lineRule="exact"/>
        <w:ind w:left="0" w:firstLine="484" w:firstLineChars="20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）轻量化外约束骨架装配式盖梁快速建造质量控制体系研究。</w:t>
      </w:r>
    </w:p>
    <w:p w14:paraId="3382B104">
      <w:pPr>
        <w:kinsoku/>
        <w:spacing w:before="0" w:line="480" w:lineRule="exact"/>
        <w:ind w:left="0" w:firstLine="474" w:firstLineChars="200"/>
        <w:jc w:val="both"/>
        <w:rPr>
          <w:rFonts w:ascii="宋体" w:hAnsi="宋体" w:eastAsia="宋体" w:cs="宋体"/>
          <w:b/>
          <w:bCs/>
          <w:color w:val="auto"/>
          <w:spacing w:val="-2"/>
          <w:sz w:val="24"/>
          <w:szCs w:val="24"/>
          <w:highlight w:val="none"/>
        </w:rPr>
      </w:pPr>
      <w:r>
        <w:rPr>
          <w:rFonts w:ascii="宋体" w:hAnsi="宋体" w:eastAsia="宋体" w:cs="宋体"/>
          <w:b/>
          <w:bCs/>
          <w:color w:val="auto"/>
          <w:spacing w:val="-2"/>
          <w:sz w:val="24"/>
          <w:szCs w:val="24"/>
          <w:highlight w:val="none"/>
        </w:rPr>
        <w:t>五、研究的成果</w:t>
      </w:r>
    </w:p>
    <w:p w14:paraId="6D25BE0F">
      <w:pPr>
        <w:kinsoku/>
        <w:spacing w:before="0" w:line="48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
          <w:sz w:val="24"/>
          <w:szCs w:val="24"/>
          <w:highlight w:val="none"/>
          <w:lang w:val="en-US" w:eastAsia="zh-CN"/>
        </w:rPr>
        <w:t>技术</w:t>
      </w:r>
      <w:r>
        <w:rPr>
          <w:rFonts w:hint="eastAsia" w:ascii="Times New Roman" w:hAnsi="Times New Roman" w:cs="Times New Roman"/>
          <w:color w:val="auto"/>
          <w:sz w:val="24"/>
          <w:szCs w:val="24"/>
          <w:highlight w:val="none"/>
        </w:rPr>
        <w:t>研究报告</w:t>
      </w:r>
      <w:r>
        <w:rPr>
          <w:rFonts w:hint="eastAsia" w:ascii="Times New Roman" w:hAnsi="Times New Roman" w:eastAsia="宋体" w:cs="Times New Roman"/>
          <w:color w:val="auto"/>
          <w:sz w:val="24"/>
          <w:szCs w:val="24"/>
          <w:highlight w:val="none"/>
          <w:lang w:val="en-US" w:eastAsia="zh-CN"/>
        </w:rPr>
        <w:t>1份</w:t>
      </w:r>
      <w:r>
        <w:rPr>
          <w:rFonts w:hint="eastAsia" w:ascii="宋体" w:hAnsi="宋体" w:eastAsia="宋体" w:cs="宋体"/>
          <w:color w:val="auto"/>
          <w:spacing w:val="-4"/>
          <w:sz w:val="24"/>
          <w:szCs w:val="24"/>
          <w:highlight w:val="none"/>
        </w:rPr>
        <w:t>；</w:t>
      </w:r>
    </w:p>
    <w:p w14:paraId="6EE3EC9C">
      <w:pPr>
        <w:kinsoku/>
        <w:spacing w:before="0" w:line="48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2、施工技术指南1项；</w:t>
      </w:r>
    </w:p>
    <w:p w14:paraId="28DA3620">
      <w:pPr>
        <w:kinsoku/>
        <w:spacing w:before="0" w:line="48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3、学术期刊论文</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cs="Times New Roman"/>
          <w:color w:val="auto"/>
          <w:sz w:val="24"/>
          <w:szCs w:val="24"/>
          <w:highlight w:val="none"/>
        </w:rPr>
        <w:t>篇</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其中核心期刊至少1篇）</w:t>
      </w:r>
      <w:r>
        <w:rPr>
          <w:rFonts w:hint="eastAsia" w:ascii="宋体" w:hAnsi="宋体" w:eastAsia="宋体" w:cs="宋体"/>
          <w:color w:val="auto"/>
          <w:spacing w:val="-4"/>
          <w:sz w:val="24"/>
          <w:szCs w:val="24"/>
          <w:highlight w:val="none"/>
        </w:rPr>
        <w:t>；</w:t>
      </w:r>
    </w:p>
    <w:p w14:paraId="33F8E4E6">
      <w:pPr>
        <w:kinsoku/>
        <w:spacing w:before="0" w:line="480" w:lineRule="exact"/>
        <w:ind w:left="0"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4、申报发明专利1项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实用新型专项2项</w:t>
      </w:r>
      <w:r>
        <w:rPr>
          <w:rFonts w:hint="eastAsia" w:ascii="宋体" w:hAnsi="宋体" w:eastAsia="宋体" w:cs="宋体"/>
          <w:color w:val="auto"/>
          <w:spacing w:val="-4"/>
          <w:sz w:val="24"/>
          <w:szCs w:val="24"/>
          <w:highlight w:val="none"/>
          <w:lang w:eastAsia="zh-CN"/>
        </w:rPr>
        <w:t>。</w:t>
      </w:r>
    </w:p>
    <w:p w14:paraId="6AF7EF78">
      <w:pPr>
        <w:kinsoku/>
        <w:spacing w:before="0" w:line="480" w:lineRule="exact"/>
        <w:ind w:left="0" w:firstLine="466" w:firstLineChars="200"/>
        <w:jc w:val="both"/>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六、研究期限及要求</w:t>
      </w:r>
    </w:p>
    <w:p w14:paraId="6F6E2A48">
      <w:pPr>
        <w:kinsoku/>
        <w:spacing w:before="0" w:line="480" w:lineRule="exact"/>
        <w:ind w:left="0" w:firstLine="464" w:firstLineChars="2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签订合同后</w:t>
      </w:r>
      <w:r>
        <w:rPr>
          <w:rFonts w:hint="eastAsia" w:ascii="宋体" w:hAnsi="宋体" w:eastAsia="宋体" w:cs="宋体"/>
          <w:color w:val="auto"/>
          <w:spacing w:val="-4"/>
          <w:sz w:val="24"/>
          <w:szCs w:val="24"/>
          <w:highlight w:val="none"/>
          <w:lang w:val="en-US" w:eastAsia="zh-CN"/>
        </w:rPr>
        <w:t>24个月</w:t>
      </w:r>
      <w:r>
        <w:rPr>
          <w:rFonts w:hint="eastAsia" w:ascii="宋体" w:hAnsi="宋体" w:eastAsia="宋体" w:cs="宋体"/>
          <w:color w:val="auto"/>
          <w:spacing w:val="-4"/>
          <w:sz w:val="24"/>
          <w:szCs w:val="24"/>
          <w:highlight w:val="none"/>
        </w:rPr>
        <w:t>内完成</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暂</w:t>
      </w:r>
      <w:r>
        <w:rPr>
          <w:rFonts w:hint="eastAsia" w:ascii="宋体" w:hAnsi="宋体" w:eastAsia="宋体" w:cs="宋体"/>
          <w:color w:val="auto"/>
          <w:spacing w:val="0"/>
          <w:sz w:val="24"/>
          <w:szCs w:val="24"/>
          <w:highlight w:val="none"/>
          <w:u w:val="single" w:color="auto"/>
        </w:rPr>
        <w:t>计</w:t>
      </w:r>
      <w:r>
        <w:rPr>
          <w:rFonts w:hint="eastAsia" w:ascii="宋体" w:hAnsi="宋体" w:eastAsia="宋体" w:cs="宋体"/>
          <w:color w:val="auto"/>
          <w:spacing w:val="0"/>
          <w:sz w:val="24"/>
          <w:szCs w:val="24"/>
          <w:highlight w:val="none"/>
          <w:u w:val="single" w:color="auto"/>
          <w:lang w:val="en-US" w:eastAsia="zh-CN"/>
        </w:rPr>
        <w:t>划</w:t>
      </w:r>
      <w:r>
        <w:rPr>
          <w:rFonts w:hint="eastAsia" w:ascii="宋体" w:hAnsi="宋体" w:eastAsia="宋体" w:cs="宋体"/>
          <w:color w:val="auto"/>
          <w:spacing w:val="0"/>
          <w:sz w:val="24"/>
          <w:szCs w:val="24"/>
          <w:highlight w:val="none"/>
          <w:u w:val="single" w:color="auto"/>
        </w:rPr>
        <w:t>202</w:t>
      </w:r>
      <w:r>
        <w:rPr>
          <w:rFonts w:hint="eastAsia" w:ascii="宋体" w:hAnsi="宋体" w:eastAsia="宋体" w:cs="宋体"/>
          <w:color w:val="auto"/>
          <w:spacing w:val="0"/>
          <w:sz w:val="24"/>
          <w:szCs w:val="24"/>
          <w:highlight w:val="none"/>
          <w:u w:val="single" w:color="auto"/>
          <w:lang w:val="en-US" w:eastAsia="zh-CN"/>
        </w:rPr>
        <w:t>6</w:t>
      </w:r>
      <w:r>
        <w:rPr>
          <w:rFonts w:hint="eastAsia" w:ascii="宋体" w:hAnsi="宋体" w:eastAsia="宋体" w:cs="宋体"/>
          <w:color w:val="auto"/>
          <w:spacing w:val="0"/>
          <w:sz w:val="24"/>
          <w:szCs w:val="24"/>
          <w:highlight w:val="none"/>
          <w:u w:val="single" w:color="auto"/>
        </w:rPr>
        <w:t>年</w:t>
      </w:r>
      <w:r>
        <w:rPr>
          <w:rFonts w:hint="eastAsia" w:ascii="宋体" w:hAnsi="宋体" w:eastAsia="宋体" w:cs="宋体"/>
          <w:color w:val="auto"/>
          <w:spacing w:val="0"/>
          <w:sz w:val="24"/>
          <w:szCs w:val="24"/>
          <w:highlight w:val="none"/>
          <w:u w:val="single" w:color="auto"/>
          <w:lang w:val="en-US" w:eastAsia="zh-CN"/>
        </w:rPr>
        <w:t>1</w:t>
      </w:r>
      <w:r>
        <w:rPr>
          <w:rFonts w:hint="eastAsia" w:ascii="宋体" w:hAnsi="宋体" w:eastAsia="宋体" w:cs="宋体"/>
          <w:color w:val="auto"/>
          <w:spacing w:val="0"/>
          <w:sz w:val="24"/>
          <w:szCs w:val="24"/>
          <w:highlight w:val="none"/>
          <w:u w:val="single" w:color="auto"/>
        </w:rPr>
        <w:t>月</w:t>
      </w:r>
      <w:r>
        <w:rPr>
          <w:rFonts w:hint="eastAsia" w:ascii="宋体" w:hAnsi="宋体" w:eastAsia="宋体" w:cs="宋体"/>
          <w:color w:val="auto"/>
          <w:spacing w:val="0"/>
          <w:sz w:val="24"/>
          <w:szCs w:val="24"/>
          <w:highlight w:val="none"/>
          <w:u w:val="single" w:color="auto"/>
          <w:lang w:val="en-US" w:eastAsia="zh-CN"/>
        </w:rPr>
        <w:t>~2027年12月开展</w:t>
      </w:r>
      <w:r>
        <w:rPr>
          <w:rFonts w:hint="eastAsia" w:ascii="宋体" w:hAnsi="宋体" w:eastAsia="宋体" w:cs="宋体"/>
          <w:color w:val="auto"/>
          <w:spacing w:val="0"/>
          <w:sz w:val="24"/>
          <w:szCs w:val="24"/>
          <w:highlight w:val="none"/>
          <w:u w:val="single" w:color="auto"/>
        </w:rPr>
        <w:t>研究工作</w:t>
      </w:r>
      <w:r>
        <w:rPr>
          <w:rFonts w:hint="eastAsia" w:ascii="宋体" w:hAnsi="宋体" w:eastAsia="宋体" w:cs="宋体"/>
          <w:color w:val="auto"/>
          <w:spacing w:val="0"/>
          <w:sz w:val="24"/>
          <w:szCs w:val="24"/>
          <w:highlight w:val="none"/>
          <w:u w:val="single" w:color="auto"/>
          <w:lang w:eastAsia="zh-CN"/>
        </w:rPr>
        <w:t>，</w:t>
      </w:r>
      <w:r>
        <w:rPr>
          <w:rFonts w:hint="eastAsia" w:ascii="宋体" w:hAnsi="宋体" w:eastAsia="宋体" w:cs="宋体"/>
          <w:color w:val="auto"/>
          <w:spacing w:val="-4"/>
          <w:sz w:val="24"/>
          <w:szCs w:val="24"/>
          <w:highlight w:val="none"/>
        </w:rPr>
        <w:t>具体要求</w:t>
      </w:r>
      <w:r>
        <w:rPr>
          <w:rFonts w:hint="eastAsia" w:ascii="宋体" w:hAnsi="宋体" w:eastAsia="宋体" w:cs="宋体"/>
          <w:color w:val="auto"/>
          <w:spacing w:val="-4"/>
          <w:sz w:val="24"/>
          <w:szCs w:val="24"/>
          <w:highlight w:val="none"/>
          <w:lang w:eastAsia="zh-CN"/>
        </w:rPr>
        <w:t>：</w:t>
      </w:r>
    </w:p>
    <w:p w14:paraId="54BCCC1A">
      <w:pPr>
        <w:kinsoku/>
        <w:spacing w:before="0" w:line="48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响应人需依据采购内容，编写详细的研究实施方案，明确阶段成果及控制性节点计划；</w:t>
      </w:r>
    </w:p>
    <w:p w14:paraId="50CA02B6">
      <w:pPr>
        <w:kinsoku/>
        <w:spacing w:before="0" w:line="48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响应人需按</w:t>
      </w:r>
      <w:r>
        <w:rPr>
          <w:rFonts w:hint="eastAsia" w:ascii="宋体" w:hAnsi="宋体" w:eastAsia="宋体" w:cs="宋体"/>
          <w:color w:val="auto"/>
          <w:spacing w:val="-4"/>
          <w:sz w:val="24"/>
          <w:szCs w:val="24"/>
          <w:highlight w:val="none"/>
          <w:lang w:val="en-US" w:eastAsia="zh-CN"/>
        </w:rPr>
        <w:t>进度</w:t>
      </w:r>
      <w:r>
        <w:rPr>
          <w:rFonts w:hint="eastAsia" w:ascii="宋体" w:hAnsi="宋体" w:eastAsia="宋体" w:cs="宋体"/>
          <w:color w:val="auto"/>
          <w:spacing w:val="-4"/>
          <w:sz w:val="24"/>
          <w:szCs w:val="24"/>
          <w:highlight w:val="none"/>
        </w:rPr>
        <w:t>计划提交</w:t>
      </w:r>
      <w:r>
        <w:rPr>
          <w:rFonts w:hint="eastAsia" w:ascii="宋体" w:hAnsi="宋体" w:eastAsia="宋体" w:cs="宋体"/>
          <w:color w:val="auto"/>
          <w:spacing w:val="-4"/>
          <w:sz w:val="24"/>
          <w:szCs w:val="24"/>
          <w:highlight w:val="none"/>
          <w:lang w:val="en-US" w:eastAsia="zh-CN"/>
        </w:rPr>
        <w:t>研究成果，</w:t>
      </w:r>
      <w:r>
        <w:rPr>
          <w:rFonts w:ascii="宋体" w:hAnsi="宋体" w:eastAsia="宋体" w:cs="宋体"/>
          <w:color w:val="auto"/>
          <w:spacing w:val="1"/>
          <w:sz w:val="24"/>
          <w:szCs w:val="24"/>
          <w:highlight w:val="none"/>
        </w:rPr>
        <w:t>接受</w:t>
      </w:r>
      <w:r>
        <w:rPr>
          <w:rFonts w:hint="eastAsia" w:ascii="宋体" w:hAnsi="宋体" w:eastAsia="宋体" w:cs="宋体"/>
          <w:color w:val="auto"/>
          <w:spacing w:val="1"/>
          <w:sz w:val="24"/>
          <w:szCs w:val="24"/>
          <w:highlight w:val="none"/>
          <w:lang w:val="en-US" w:eastAsia="zh-CN"/>
        </w:rPr>
        <w:t>采购人</w:t>
      </w:r>
      <w:r>
        <w:rPr>
          <w:rFonts w:ascii="宋体" w:hAnsi="宋体" w:eastAsia="宋体" w:cs="宋体"/>
          <w:color w:val="auto"/>
          <w:spacing w:val="1"/>
          <w:sz w:val="24"/>
          <w:szCs w:val="24"/>
          <w:highlight w:val="none"/>
        </w:rPr>
        <w:t>的</w:t>
      </w:r>
      <w:r>
        <w:rPr>
          <w:rFonts w:ascii="宋体" w:hAnsi="宋体" w:eastAsia="宋体" w:cs="宋体"/>
          <w:color w:val="auto"/>
          <w:sz w:val="24"/>
          <w:szCs w:val="24"/>
          <w:highlight w:val="none"/>
        </w:rPr>
        <w:t>中间检</w:t>
      </w:r>
      <w:r>
        <w:rPr>
          <w:rFonts w:ascii="宋体" w:hAnsi="宋体" w:eastAsia="宋体" w:cs="宋体"/>
          <w:color w:val="auto"/>
          <w:spacing w:val="-6"/>
          <w:sz w:val="24"/>
          <w:szCs w:val="24"/>
          <w:highlight w:val="none"/>
        </w:rPr>
        <w:t>查</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4"/>
          <w:sz w:val="24"/>
          <w:szCs w:val="24"/>
          <w:highlight w:val="none"/>
        </w:rPr>
        <w:t>参与项目相关工程的方案评审并提供技术咨询服务；</w:t>
      </w:r>
    </w:p>
    <w:p w14:paraId="65D845DB">
      <w:pPr>
        <w:kinsoku/>
        <w:spacing w:before="0" w:line="480" w:lineRule="exact"/>
        <w:ind w:left="0" w:firstLine="464"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项目经费使用需符合相关管理办法，确保专款专用；</w:t>
      </w:r>
    </w:p>
    <w:p w14:paraId="24DA723B">
      <w:pPr>
        <w:kinsoku/>
        <w:spacing w:before="0" w:line="480" w:lineRule="exact"/>
        <w:ind w:left="0" w:firstLine="464" w:firstLineChars="200"/>
        <w:jc w:val="both"/>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项目验收后2年内，响应人需配合开展科技成果转化及后评价工作。</w:t>
      </w:r>
    </w:p>
    <w:p w14:paraId="21F56FF5">
      <w:pPr>
        <w:kinsoku/>
        <w:spacing w:line="218" w:lineRule="auto"/>
        <w:jc w:val="both"/>
        <w:rPr>
          <w:rFonts w:ascii="宋体" w:hAnsi="宋体" w:eastAsia="宋体" w:cs="宋体"/>
          <w:color w:val="auto"/>
          <w:sz w:val="22"/>
          <w:szCs w:val="22"/>
          <w:highlight w:val="none"/>
        </w:rPr>
        <w:sectPr>
          <w:footerReference r:id="rId21" w:type="default"/>
          <w:pgSz w:w="11906" w:h="16839"/>
          <w:pgMar w:top="1430" w:right="1355" w:bottom="1152" w:left="1425" w:header="0" w:footer="992" w:gutter="0"/>
          <w:pgNumType w:fmt="decimal"/>
          <w:cols w:space="720" w:num="1"/>
        </w:sectPr>
      </w:pPr>
    </w:p>
    <w:p w14:paraId="611250BB">
      <w:pPr>
        <w:pStyle w:val="4"/>
        <w:kinsoku/>
        <w:spacing w:line="247" w:lineRule="auto"/>
        <w:jc w:val="both"/>
        <w:rPr>
          <w:color w:val="auto"/>
          <w:highlight w:val="none"/>
        </w:rPr>
      </w:pPr>
    </w:p>
    <w:p w14:paraId="3E420B21">
      <w:pPr>
        <w:pStyle w:val="4"/>
        <w:kinsoku/>
        <w:spacing w:line="247" w:lineRule="auto"/>
        <w:jc w:val="both"/>
        <w:rPr>
          <w:color w:val="auto"/>
          <w:highlight w:val="none"/>
        </w:rPr>
      </w:pPr>
    </w:p>
    <w:p w14:paraId="4761AF2D">
      <w:pPr>
        <w:pStyle w:val="4"/>
        <w:kinsoku/>
        <w:spacing w:line="247" w:lineRule="auto"/>
        <w:jc w:val="both"/>
        <w:rPr>
          <w:color w:val="auto"/>
          <w:highlight w:val="none"/>
        </w:rPr>
      </w:pPr>
    </w:p>
    <w:p w14:paraId="288B4282">
      <w:pPr>
        <w:pStyle w:val="4"/>
        <w:kinsoku/>
        <w:spacing w:line="247" w:lineRule="auto"/>
        <w:jc w:val="both"/>
        <w:rPr>
          <w:color w:val="auto"/>
          <w:highlight w:val="none"/>
        </w:rPr>
      </w:pPr>
    </w:p>
    <w:p w14:paraId="222CD631">
      <w:pPr>
        <w:pStyle w:val="4"/>
        <w:kinsoku/>
        <w:spacing w:line="247" w:lineRule="auto"/>
        <w:jc w:val="both"/>
        <w:rPr>
          <w:color w:val="auto"/>
          <w:highlight w:val="none"/>
        </w:rPr>
      </w:pPr>
    </w:p>
    <w:p w14:paraId="633760A5">
      <w:pPr>
        <w:pStyle w:val="4"/>
        <w:kinsoku/>
        <w:spacing w:line="247" w:lineRule="auto"/>
        <w:jc w:val="both"/>
        <w:rPr>
          <w:color w:val="auto"/>
          <w:highlight w:val="none"/>
        </w:rPr>
      </w:pPr>
    </w:p>
    <w:p w14:paraId="79428B28">
      <w:pPr>
        <w:pStyle w:val="4"/>
        <w:kinsoku/>
        <w:spacing w:line="247" w:lineRule="auto"/>
        <w:jc w:val="both"/>
        <w:rPr>
          <w:color w:val="auto"/>
          <w:highlight w:val="none"/>
        </w:rPr>
      </w:pPr>
    </w:p>
    <w:p w14:paraId="7984B247">
      <w:pPr>
        <w:pStyle w:val="4"/>
        <w:kinsoku/>
        <w:spacing w:line="247" w:lineRule="auto"/>
        <w:jc w:val="both"/>
        <w:rPr>
          <w:color w:val="auto"/>
          <w:highlight w:val="none"/>
        </w:rPr>
      </w:pPr>
    </w:p>
    <w:p w14:paraId="00D0776C">
      <w:pPr>
        <w:pStyle w:val="4"/>
        <w:kinsoku/>
        <w:spacing w:line="247" w:lineRule="auto"/>
        <w:jc w:val="both"/>
        <w:rPr>
          <w:color w:val="auto"/>
          <w:highlight w:val="none"/>
        </w:rPr>
      </w:pPr>
    </w:p>
    <w:p w14:paraId="05A44B06">
      <w:pPr>
        <w:pStyle w:val="4"/>
        <w:kinsoku/>
        <w:spacing w:line="247" w:lineRule="auto"/>
        <w:jc w:val="both"/>
        <w:rPr>
          <w:color w:val="auto"/>
          <w:highlight w:val="none"/>
        </w:rPr>
      </w:pPr>
    </w:p>
    <w:p w14:paraId="18669BF8">
      <w:pPr>
        <w:pStyle w:val="4"/>
        <w:kinsoku/>
        <w:spacing w:line="247" w:lineRule="auto"/>
        <w:jc w:val="both"/>
        <w:rPr>
          <w:color w:val="auto"/>
          <w:highlight w:val="none"/>
        </w:rPr>
      </w:pPr>
    </w:p>
    <w:p w14:paraId="03C751FC">
      <w:pPr>
        <w:pStyle w:val="4"/>
        <w:kinsoku/>
        <w:spacing w:line="247" w:lineRule="auto"/>
        <w:jc w:val="both"/>
        <w:rPr>
          <w:color w:val="auto"/>
          <w:highlight w:val="none"/>
        </w:rPr>
      </w:pPr>
    </w:p>
    <w:p w14:paraId="47DF3AB1">
      <w:pPr>
        <w:pStyle w:val="4"/>
        <w:kinsoku/>
        <w:spacing w:line="247" w:lineRule="auto"/>
        <w:jc w:val="both"/>
        <w:rPr>
          <w:color w:val="auto"/>
          <w:highlight w:val="none"/>
        </w:rPr>
      </w:pPr>
    </w:p>
    <w:p w14:paraId="3F59BBE7">
      <w:pPr>
        <w:pStyle w:val="4"/>
        <w:kinsoku/>
        <w:spacing w:line="247" w:lineRule="auto"/>
        <w:jc w:val="both"/>
        <w:rPr>
          <w:color w:val="auto"/>
          <w:highlight w:val="none"/>
        </w:rPr>
      </w:pPr>
    </w:p>
    <w:p w14:paraId="35EF6EA1">
      <w:pPr>
        <w:pStyle w:val="4"/>
        <w:kinsoku/>
        <w:spacing w:line="247" w:lineRule="auto"/>
        <w:jc w:val="both"/>
        <w:rPr>
          <w:color w:val="auto"/>
          <w:highlight w:val="none"/>
        </w:rPr>
      </w:pPr>
    </w:p>
    <w:p w14:paraId="1D373BC1">
      <w:pPr>
        <w:pStyle w:val="4"/>
        <w:kinsoku/>
        <w:spacing w:line="248" w:lineRule="auto"/>
        <w:jc w:val="both"/>
        <w:rPr>
          <w:color w:val="auto"/>
          <w:highlight w:val="none"/>
        </w:rPr>
      </w:pPr>
    </w:p>
    <w:p w14:paraId="24EF71BD">
      <w:pPr>
        <w:pStyle w:val="4"/>
        <w:kinsoku/>
        <w:spacing w:line="248" w:lineRule="auto"/>
        <w:jc w:val="both"/>
        <w:rPr>
          <w:color w:val="auto"/>
          <w:highlight w:val="none"/>
        </w:rPr>
      </w:pPr>
    </w:p>
    <w:p w14:paraId="4CBF76AE">
      <w:pPr>
        <w:pStyle w:val="4"/>
        <w:kinsoku/>
        <w:spacing w:line="248" w:lineRule="auto"/>
        <w:jc w:val="both"/>
        <w:rPr>
          <w:color w:val="auto"/>
          <w:highlight w:val="none"/>
        </w:rPr>
      </w:pPr>
    </w:p>
    <w:p w14:paraId="1280D995">
      <w:pPr>
        <w:pStyle w:val="4"/>
        <w:kinsoku/>
        <w:spacing w:line="248" w:lineRule="auto"/>
        <w:jc w:val="both"/>
        <w:rPr>
          <w:color w:val="auto"/>
          <w:highlight w:val="none"/>
        </w:rPr>
      </w:pPr>
    </w:p>
    <w:p w14:paraId="4DE35139">
      <w:pPr>
        <w:kinsoku/>
        <w:spacing w:before="169" w:line="222" w:lineRule="auto"/>
        <w:ind w:left="1578"/>
        <w:jc w:val="both"/>
        <w:outlineLvl w:val="0"/>
        <w:rPr>
          <w:rFonts w:ascii="黑体" w:hAnsi="黑体" w:eastAsia="黑体" w:cs="黑体"/>
          <w:color w:val="auto"/>
          <w:sz w:val="52"/>
          <w:szCs w:val="52"/>
          <w:highlight w:val="none"/>
        </w:rPr>
      </w:pPr>
      <w:bookmarkStart w:id="26" w:name="bookmark6"/>
      <w:bookmarkEnd w:id="26"/>
      <w:bookmarkStart w:id="27" w:name="_Toc24025"/>
      <w:r>
        <w:rPr>
          <w:rFonts w:ascii="黑体" w:hAnsi="黑体" w:eastAsia="黑体" w:cs="黑体"/>
          <w:color w:val="auto"/>
          <w:spacing w:val="-1"/>
          <w:sz w:val="52"/>
          <w:szCs w:val="52"/>
          <w:highlight w:val="none"/>
        </w:rPr>
        <w:t xml:space="preserve">第六章  </w:t>
      </w:r>
      <w:r>
        <w:rPr>
          <w:rFonts w:hint="eastAsia" w:ascii="黑体" w:hAnsi="黑体" w:eastAsia="黑体" w:cs="黑体"/>
          <w:color w:val="auto"/>
          <w:spacing w:val="-1"/>
          <w:sz w:val="52"/>
          <w:szCs w:val="52"/>
          <w:highlight w:val="none"/>
          <w:lang w:eastAsia="zh-CN"/>
        </w:rPr>
        <w:t>响应</w:t>
      </w:r>
      <w:r>
        <w:rPr>
          <w:rFonts w:ascii="黑体" w:hAnsi="黑体" w:eastAsia="黑体" w:cs="黑体"/>
          <w:color w:val="auto"/>
          <w:spacing w:val="-1"/>
          <w:sz w:val="52"/>
          <w:szCs w:val="52"/>
          <w:highlight w:val="none"/>
        </w:rPr>
        <w:t>文件格式</w:t>
      </w:r>
      <w:bookmarkEnd w:id="27"/>
    </w:p>
    <w:p w14:paraId="5D5F3D6A">
      <w:pPr>
        <w:pStyle w:val="4"/>
        <w:kinsoku/>
        <w:spacing w:line="266" w:lineRule="auto"/>
        <w:jc w:val="both"/>
        <w:rPr>
          <w:color w:val="auto"/>
          <w:highlight w:val="none"/>
        </w:rPr>
      </w:pPr>
    </w:p>
    <w:p w14:paraId="73A8B281">
      <w:pPr>
        <w:pStyle w:val="4"/>
        <w:kinsoku/>
        <w:spacing w:line="266" w:lineRule="auto"/>
        <w:jc w:val="both"/>
        <w:rPr>
          <w:color w:val="auto"/>
          <w:highlight w:val="none"/>
        </w:rPr>
      </w:pPr>
    </w:p>
    <w:p w14:paraId="6DABE0BD">
      <w:pPr>
        <w:pStyle w:val="4"/>
        <w:kinsoku/>
        <w:spacing w:line="267" w:lineRule="auto"/>
        <w:jc w:val="both"/>
        <w:rPr>
          <w:color w:val="auto"/>
          <w:highlight w:val="none"/>
        </w:rPr>
      </w:pPr>
    </w:p>
    <w:p w14:paraId="5961257D">
      <w:pPr>
        <w:kinsoku/>
        <w:spacing w:before="104" w:line="622" w:lineRule="exact"/>
        <w:ind w:left="1659"/>
        <w:jc w:val="both"/>
        <w:rPr>
          <w:rFonts w:ascii="宋体" w:hAnsi="宋体" w:eastAsia="宋体" w:cs="宋体"/>
          <w:color w:val="auto"/>
          <w:sz w:val="32"/>
          <w:szCs w:val="32"/>
          <w:highlight w:val="none"/>
        </w:rPr>
      </w:pPr>
      <w:r>
        <w:rPr>
          <w:rFonts w:ascii="宋体" w:hAnsi="宋体" w:eastAsia="宋体" w:cs="宋体"/>
          <w:color w:val="auto"/>
          <w:position w:val="22"/>
          <w:sz w:val="32"/>
          <w:szCs w:val="32"/>
          <w:highlight w:val="none"/>
        </w:rPr>
        <w:t>一、第一个信封商务文件和技术文件格式</w:t>
      </w:r>
    </w:p>
    <w:p w14:paraId="6B4D8E21">
      <w:pPr>
        <w:kinsoku/>
        <w:spacing w:before="1" w:line="218" w:lineRule="auto"/>
        <w:ind w:left="1659"/>
        <w:jc w:val="both"/>
        <w:rPr>
          <w:rFonts w:ascii="宋体" w:hAnsi="宋体" w:eastAsia="宋体" w:cs="宋体"/>
          <w:color w:val="auto"/>
          <w:sz w:val="32"/>
          <w:szCs w:val="32"/>
          <w:highlight w:val="none"/>
        </w:rPr>
      </w:pPr>
      <w:r>
        <w:rPr>
          <w:rFonts w:ascii="宋体" w:hAnsi="宋体" w:eastAsia="宋体" w:cs="宋体"/>
          <w:color w:val="auto"/>
          <w:spacing w:val="-1"/>
          <w:sz w:val="32"/>
          <w:szCs w:val="32"/>
          <w:highlight w:val="none"/>
        </w:rPr>
        <w:t>二、第二个信封报价文件格式</w:t>
      </w:r>
    </w:p>
    <w:p w14:paraId="2F72C5F3">
      <w:pPr>
        <w:kinsoku/>
        <w:spacing w:line="218" w:lineRule="auto"/>
        <w:jc w:val="both"/>
        <w:rPr>
          <w:rFonts w:ascii="宋体" w:hAnsi="宋体" w:eastAsia="宋体" w:cs="宋体"/>
          <w:color w:val="auto"/>
          <w:sz w:val="32"/>
          <w:szCs w:val="32"/>
          <w:highlight w:val="none"/>
        </w:rPr>
        <w:sectPr>
          <w:footerReference r:id="rId22" w:type="default"/>
          <w:pgSz w:w="11906" w:h="16839"/>
          <w:pgMar w:top="1431" w:right="1785" w:bottom="400" w:left="1785" w:header="0" w:footer="0" w:gutter="0"/>
          <w:pgNumType w:fmt="decimal"/>
          <w:cols w:space="720" w:num="1"/>
        </w:sectPr>
      </w:pPr>
    </w:p>
    <w:p w14:paraId="2A06917F">
      <w:pPr>
        <w:pStyle w:val="4"/>
        <w:kinsoku/>
        <w:spacing w:line="242" w:lineRule="auto"/>
        <w:jc w:val="both"/>
        <w:rPr>
          <w:color w:val="auto"/>
          <w:highlight w:val="none"/>
        </w:rPr>
      </w:pPr>
    </w:p>
    <w:p w14:paraId="42C1296A">
      <w:pPr>
        <w:pStyle w:val="4"/>
        <w:kinsoku/>
        <w:spacing w:line="242" w:lineRule="auto"/>
        <w:jc w:val="both"/>
        <w:rPr>
          <w:color w:val="auto"/>
          <w:highlight w:val="none"/>
        </w:rPr>
      </w:pPr>
    </w:p>
    <w:p w14:paraId="3B998863">
      <w:pPr>
        <w:pStyle w:val="4"/>
        <w:kinsoku/>
        <w:spacing w:line="242" w:lineRule="auto"/>
        <w:jc w:val="both"/>
        <w:rPr>
          <w:color w:val="auto"/>
          <w:highlight w:val="none"/>
        </w:rPr>
      </w:pPr>
    </w:p>
    <w:p w14:paraId="2702F1E8">
      <w:pPr>
        <w:pStyle w:val="4"/>
        <w:kinsoku/>
        <w:spacing w:line="242" w:lineRule="auto"/>
        <w:jc w:val="both"/>
        <w:rPr>
          <w:color w:val="auto"/>
          <w:highlight w:val="none"/>
        </w:rPr>
      </w:pPr>
    </w:p>
    <w:p w14:paraId="15D8236B">
      <w:pPr>
        <w:pStyle w:val="4"/>
        <w:kinsoku/>
        <w:spacing w:line="242" w:lineRule="auto"/>
        <w:jc w:val="both"/>
        <w:rPr>
          <w:color w:val="auto"/>
          <w:highlight w:val="none"/>
        </w:rPr>
      </w:pPr>
    </w:p>
    <w:p w14:paraId="092CC3C5">
      <w:pPr>
        <w:pStyle w:val="4"/>
        <w:kinsoku/>
        <w:spacing w:line="242" w:lineRule="auto"/>
        <w:jc w:val="both"/>
        <w:rPr>
          <w:color w:val="auto"/>
          <w:highlight w:val="none"/>
        </w:rPr>
      </w:pPr>
    </w:p>
    <w:p w14:paraId="7F42A31F">
      <w:pPr>
        <w:pStyle w:val="4"/>
        <w:kinsoku/>
        <w:spacing w:line="242" w:lineRule="auto"/>
        <w:jc w:val="both"/>
        <w:rPr>
          <w:color w:val="auto"/>
          <w:highlight w:val="none"/>
        </w:rPr>
      </w:pPr>
    </w:p>
    <w:p w14:paraId="0883FB8C">
      <w:pPr>
        <w:pStyle w:val="4"/>
        <w:kinsoku/>
        <w:spacing w:line="242" w:lineRule="auto"/>
        <w:jc w:val="both"/>
        <w:rPr>
          <w:color w:val="auto"/>
          <w:highlight w:val="none"/>
        </w:rPr>
      </w:pPr>
    </w:p>
    <w:p w14:paraId="30698F35">
      <w:pPr>
        <w:pStyle w:val="4"/>
        <w:kinsoku/>
        <w:spacing w:line="242" w:lineRule="auto"/>
        <w:jc w:val="both"/>
        <w:rPr>
          <w:color w:val="auto"/>
          <w:highlight w:val="none"/>
        </w:rPr>
      </w:pPr>
    </w:p>
    <w:p w14:paraId="75E8799E">
      <w:pPr>
        <w:pStyle w:val="4"/>
        <w:kinsoku/>
        <w:spacing w:line="242" w:lineRule="auto"/>
        <w:jc w:val="both"/>
        <w:rPr>
          <w:color w:val="auto"/>
          <w:highlight w:val="none"/>
        </w:rPr>
      </w:pPr>
    </w:p>
    <w:p w14:paraId="37848DB3">
      <w:pPr>
        <w:pStyle w:val="4"/>
        <w:kinsoku/>
        <w:spacing w:line="242" w:lineRule="auto"/>
        <w:jc w:val="both"/>
        <w:rPr>
          <w:color w:val="auto"/>
          <w:highlight w:val="none"/>
        </w:rPr>
      </w:pPr>
    </w:p>
    <w:p w14:paraId="6904F3DB">
      <w:pPr>
        <w:pStyle w:val="4"/>
        <w:kinsoku/>
        <w:spacing w:line="242" w:lineRule="auto"/>
        <w:jc w:val="both"/>
        <w:rPr>
          <w:color w:val="auto"/>
          <w:highlight w:val="none"/>
        </w:rPr>
      </w:pPr>
    </w:p>
    <w:p w14:paraId="7F21DA4E">
      <w:pPr>
        <w:pStyle w:val="4"/>
        <w:kinsoku/>
        <w:spacing w:line="243" w:lineRule="auto"/>
        <w:jc w:val="both"/>
        <w:rPr>
          <w:color w:val="auto"/>
          <w:highlight w:val="none"/>
        </w:rPr>
      </w:pPr>
    </w:p>
    <w:p w14:paraId="41FB6F01">
      <w:pPr>
        <w:pStyle w:val="4"/>
        <w:kinsoku/>
        <w:spacing w:line="243" w:lineRule="auto"/>
        <w:jc w:val="both"/>
        <w:rPr>
          <w:color w:val="auto"/>
          <w:highlight w:val="none"/>
        </w:rPr>
      </w:pPr>
    </w:p>
    <w:p w14:paraId="3E2B597F">
      <w:pPr>
        <w:pStyle w:val="4"/>
        <w:kinsoku/>
        <w:spacing w:line="243" w:lineRule="auto"/>
        <w:jc w:val="both"/>
        <w:rPr>
          <w:color w:val="auto"/>
          <w:highlight w:val="none"/>
        </w:rPr>
      </w:pPr>
    </w:p>
    <w:p w14:paraId="47CA3023">
      <w:pPr>
        <w:pStyle w:val="4"/>
        <w:kinsoku/>
        <w:spacing w:line="243" w:lineRule="auto"/>
        <w:jc w:val="both"/>
        <w:rPr>
          <w:color w:val="auto"/>
          <w:highlight w:val="none"/>
        </w:rPr>
      </w:pPr>
    </w:p>
    <w:p w14:paraId="52F3AF02">
      <w:pPr>
        <w:pStyle w:val="4"/>
        <w:kinsoku/>
        <w:spacing w:line="243" w:lineRule="auto"/>
        <w:jc w:val="both"/>
        <w:rPr>
          <w:color w:val="auto"/>
          <w:highlight w:val="none"/>
        </w:rPr>
      </w:pPr>
    </w:p>
    <w:p w14:paraId="3081E6D4">
      <w:pPr>
        <w:pStyle w:val="4"/>
        <w:kinsoku/>
        <w:spacing w:line="243" w:lineRule="auto"/>
        <w:jc w:val="both"/>
        <w:rPr>
          <w:color w:val="auto"/>
          <w:highlight w:val="none"/>
        </w:rPr>
      </w:pPr>
    </w:p>
    <w:p w14:paraId="487FA823">
      <w:pPr>
        <w:pStyle w:val="4"/>
        <w:kinsoku/>
        <w:spacing w:line="243" w:lineRule="auto"/>
        <w:jc w:val="both"/>
        <w:rPr>
          <w:color w:val="auto"/>
          <w:highlight w:val="none"/>
        </w:rPr>
      </w:pPr>
    </w:p>
    <w:p w14:paraId="516541CF">
      <w:pPr>
        <w:pStyle w:val="4"/>
        <w:kinsoku/>
        <w:spacing w:line="243" w:lineRule="auto"/>
        <w:jc w:val="both"/>
        <w:rPr>
          <w:color w:val="auto"/>
          <w:highlight w:val="none"/>
        </w:rPr>
      </w:pPr>
    </w:p>
    <w:p w14:paraId="120546CE">
      <w:pPr>
        <w:pStyle w:val="4"/>
        <w:kinsoku/>
        <w:spacing w:line="243" w:lineRule="auto"/>
        <w:jc w:val="both"/>
        <w:rPr>
          <w:color w:val="auto"/>
          <w:highlight w:val="none"/>
        </w:rPr>
      </w:pPr>
    </w:p>
    <w:p w14:paraId="2150DD0D">
      <w:pPr>
        <w:pStyle w:val="4"/>
        <w:kinsoku/>
        <w:spacing w:line="243" w:lineRule="auto"/>
        <w:jc w:val="both"/>
        <w:rPr>
          <w:color w:val="auto"/>
          <w:highlight w:val="none"/>
        </w:rPr>
      </w:pPr>
    </w:p>
    <w:p w14:paraId="306DF1E5">
      <w:pPr>
        <w:pStyle w:val="4"/>
        <w:kinsoku/>
        <w:spacing w:line="243" w:lineRule="auto"/>
        <w:jc w:val="both"/>
        <w:rPr>
          <w:color w:val="auto"/>
          <w:highlight w:val="none"/>
        </w:rPr>
      </w:pPr>
    </w:p>
    <w:p w14:paraId="0DCC8FC8">
      <w:pPr>
        <w:pStyle w:val="4"/>
        <w:kinsoku/>
        <w:spacing w:line="243" w:lineRule="auto"/>
        <w:jc w:val="both"/>
        <w:rPr>
          <w:color w:val="auto"/>
          <w:highlight w:val="none"/>
        </w:rPr>
      </w:pPr>
    </w:p>
    <w:p w14:paraId="43AF79C3">
      <w:pPr>
        <w:kinsoku/>
        <w:spacing w:before="117" w:line="221" w:lineRule="auto"/>
        <w:ind w:left="1860"/>
        <w:jc w:val="both"/>
        <w:outlineLvl w:val="2"/>
        <w:rPr>
          <w:rFonts w:ascii="黑体" w:hAnsi="黑体" w:eastAsia="黑体" w:cs="黑体"/>
          <w:color w:val="auto"/>
          <w:sz w:val="36"/>
          <w:szCs w:val="36"/>
          <w:highlight w:val="none"/>
        </w:rPr>
      </w:pPr>
      <w:r>
        <w:rPr>
          <w:rFonts w:ascii="黑体" w:hAnsi="黑体" w:eastAsia="黑体" w:cs="黑体"/>
          <w:color w:val="auto"/>
          <w:spacing w:val="-2"/>
          <w:sz w:val="36"/>
          <w:szCs w:val="36"/>
          <w:highlight w:val="none"/>
        </w:rPr>
        <w:t>一、第一个信封商务技术文件格式</w:t>
      </w:r>
    </w:p>
    <w:p w14:paraId="04C8A662">
      <w:pPr>
        <w:pStyle w:val="4"/>
        <w:kinsoku/>
        <w:spacing w:line="242" w:lineRule="auto"/>
        <w:jc w:val="both"/>
        <w:rPr>
          <w:color w:val="auto"/>
          <w:highlight w:val="none"/>
        </w:rPr>
      </w:pPr>
    </w:p>
    <w:p w14:paraId="0DE723D5">
      <w:pPr>
        <w:pStyle w:val="4"/>
        <w:kinsoku/>
        <w:spacing w:line="242" w:lineRule="auto"/>
        <w:jc w:val="both"/>
        <w:rPr>
          <w:color w:val="auto"/>
          <w:highlight w:val="none"/>
        </w:rPr>
      </w:pPr>
    </w:p>
    <w:p w14:paraId="349E3C7A">
      <w:pPr>
        <w:pStyle w:val="4"/>
        <w:kinsoku/>
        <w:spacing w:line="242" w:lineRule="auto"/>
        <w:jc w:val="both"/>
        <w:rPr>
          <w:color w:val="auto"/>
          <w:highlight w:val="none"/>
        </w:rPr>
      </w:pPr>
    </w:p>
    <w:p w14:paraId="3D0B692F">
      <w:pPr>
        <w:pStyle w:val="4"/>
        <w:kinsoku/>
        <w:spacing w:line="242" w:lineRule="auto"/>
        <w:jc w:val="both"/>
        <w:rPr>
          <w:color w:val="auto"/>
          <w:highlight w:val="none"/>
        </w:rPr>
      </w:pPr>
    </w:p>
    <w:p w14:paraId="2A8A41B9">
      <w:pPr>
        <w:pStyle w:val="4"/>
        <w:kinsoku/>
        <w:spacing w:line="242" w:lineRule="auto"/>
        <w:jc w:val="both"/>
        <w:rPr>
          <w:color w:val="auto"/>
          <w:highlight w:val="none"/>
        </w:rPr>
      </w:pPr>
    </w:p>
    <w:p w14:paraId="2A813F65">
      <w:pPr>
        <w:pStyle w:val="4"/>
        <w:kinsoku/>
        <w:spacing w:line="242" w:lineRule="auto"/>
        <w:jc w:val="both"/>
        <w:rPr>
          <w:color w:val="auto"/>
          <w:highlight w:val="none"/>
        </w:rPr>
      </w:pPr>
    </w:p>
    <w:p w14:paraId="5E9416E6">
      <w:pPr>
        <w:pStyle w:val="4"/>
        <w:kinsoku/>
        <w:spacing w:line="242" w:lineRule="auto"/>
        <w:jc w:val="both"/>
        <w:rPr>
          <w:color w:val="auto"/>
          <w:highlight w:val="none"/>
        </w:rPr>
      </w:pPr>
    </w:p>
    <w:p w14:paraId="06BBEEC3">
      <w:pPr>
        <w:pStyle w:val="4"/>
        <w:kinsoku/>
        <w:spacing w:line="242" w:lineRule="auto"/>
        <w:jc w:val="both"/>
        <w:rPr>
          <w:color w:val="auto"/>
          <w:highlight w:val="none"/>
        </w:rPr>
      </w:pPr>
    </w:p>
    <w:p w14:paraId="43C6E9B2">
      <w:pPr>
        <w:pStyle w:val="4"/>
        <w:kinsoku/>
        <w:spacing w:line="242" w:lineRule="auto"/>
        <w:jc w:val="both"/>
        <w:rPr>
          <w:color w:val="auto"/>
          <w:highlight w:val="none"/>
        </w:rPr>
      </w:pPr>
    </w:p>
    <w:p w14:paraId="1150F5C7">
      <w:pPr>
        <w:pStyle w:val="4"/>
        <w:kinsoku/>
        <w:spacing w:line="242" w:lineRule="auto"/>
        <w:jc w:val="both"/>
        <w:rPr>
          <w:color w:val="auto"/>
          <w:highlight w:val="none"/>
        </w:rPr>
      </w:pPr>
    </w:p>
    <w:p w14:paraId="3CD68453">
      <w:pPr>
        <w:pStyle w:val="4"/>
        <w:kinsoku/>
        <w:spacing w:line="242" w:lineRule="auto"/>
        <w:jc w:val="both"/>
        <w:rPr>
          <w:color w:val="auto"/>
          <w:highlight w:val="none"/>
        </w:rPr>
      </w:pPr>
    </w:p>
    <w:p w14:paraId="50456B66">
      <w:pPr>
        <w:pStyle w:val="4"/>
        <w:kinsoku/>
        <w:spacing w:line="242" w:lineRule="auto"/>
        <w:jc w:val="both"/>
        <w:rPr>
          <w:color w:val="auto"/>
          <w:highlight w:val="none"/>
        </w:rPr>
      </w:pPr>
    </w:p>
    <w:p w14:paraId="2F9C2E67">
      <w:pPr>
        <w:pStyle w:val="4"/>
        <w:kinsoku/>
        <w:spacing w:line="242" w:lineRule="auto"/>
        <w:jc w:val="both"/>
        <w:rPr>
          <w:color w:val="auto"/>
          <w:highlight w:val="none"/>
        </w:rPr>
      </w:pPr>
    </w:p>
    <w:p w14:paraId="22EE5DF9">
      <w:pPr>
        <w:pStyle w:val="4"/>
        <w:kinsoku/>
        <w:spacing w:line="242" w:lineRule="auto"/>
        <w:jc w:val="both"/>
        <w:rPr>
          <w:color w:val="auto"/>
          <w:highlight w:val="none"/>
        </w:rPr>
      </w:pPr>
    </w:p>
    <w:p w14:paraId="26168729">
      <w:pPr>
        <w:pStyle w:val="4"/>
        <w:kinsoku/>
        <w:spacing w:line="242" w:lineRule="auto"/>
        <w:jc w:val="both"/>
        <w:rPr>
          <w:color w:val="auto"/>
          <w:highlight w:val="none"/>
        </w:rPr>
      </w:pPr>
    </w:p>
    <w:p w14:paraId="31811CEA">
      <w:pPr>
        <w:pStyle w:val="4"/>
        <w:kinsoku/>
        <w:spacing w:line="242" w:lineRule="auto"/>
        <w:jc w:val="both"/>
        <w:rPr>
          <w:color w:val="auto"/>
          <w:highlight w:val="none"/>
        </w:rPr>
      </w:pPr>
    </w:p>
    <w:p w14:paraId="6E4CED29">
      <w:pPr>
        <w:pStyle w:val="4"/>
        <w:kinsoku/>
        <w:spacing w:line="242" w:lineRule="auto"/>
        <w:jc w:val="both"/>
        <w:rPr>
          <w:color w:val="auto"/>
          <w:highlight w:val="none"/>
        </w:rPr>
      </w:pPr>
    </w:p>
    <w:p w14:paraId="0F1B73AD">
      <w:pPr>
        <w:pStyle w:val="4"/>
        <w:kinsoku/>
        <w:spacing w:line="242" w:lineRule="auto"/>
        <w:jc w:val="both"/>
        <w:rPr>
          <w:color w:val="auto"/>
          <w:highlight w:val="none"/>
        </w:rPr>
      </w:pPr>
    </w:p>
    <w:p w14:paraId="6AF92A7C">
      <w:pPr>
        <w:pStyle w:val="4"/>
        <w:kinsoku/>
        <w:spacing w:line="242" w:lineRule="auto"/>
        <w:jc w:val="both"/>
        <w:rPr>
          <w:color w:val="auto"/>
          <w:highlight w:val="none"/>
        </w:rPr>
      </w:pPr>
    </w:p>
    <w:p w14:paraId="492DDEDF">
      <w:pPr>
        <w:pStyle w:val="4"/>
        <w:kinsoku/>
        <w:spacing w:line="242" w:lineRule="auto"/>
        <w:jc w:val="both"/>
        <w:rPr>
          <w:color w:val="auto"/>
          <w:highlight w:val="none"/>
        </w:rPr>
      </w:pPr>
    </w:p>
    <w:p w14:paraId="7447BEBD">
      <w:pPr>
        <w:pStyle w:val="4"/>
        <w:kinsoku/>
        <w:spacing w:line="242" w:lineRule="auto"/>
        <w:jc w:val="both"/>
        <w:rPr>
          <w:color w:val="auto"/>
          <w:highlight w:val="none"/>
        </w:rPr>
      </w:pPr>
    </w:p>
    <w:p w14:paraId="00597996">
      <w:pPr>
        <w:pStyle w:val="4"/>
        <w:kinsoku/>
        <w:spacing w:line="242" w:lineRule="auto"/>
        <w:jc w:val="both"/>
        <w:rPr>
          <w:color w:val="auto"/>
          <w:highlight w:val="none"/>
        </w:rPr>
      </w:pPr>
    </w:p>
    <w:p w14:paraId="1D38D7B7">
      <w:pPr>
        <w:pStyle w:val="4"/>
        <w:kinsoku/>
        <w:spacing w:line="242" w:lineRule="auto"/>
        <w:jc w:val="both"/>
        <w:rPr>
          <w:color w:val="auto"/>
          <w:highlight w:val="none"/>
        </w:rPr>
      </w:pPr>
    </w:p>
    <w:p w14:paraId="53787B18">
      <w:pPr>
        <w:pStyle w:val="4"/>
        <w:kinsoku/>
        <w:spacing w:line="242" w:lineRule="auto"/>
        <w:jc w:val="both"/>
        <w:rPr>
          <w:color w:val="auto"/>
          <w:highlight w:val="none"/>
        </w:rPr>
      </w:pPr>
    </w:p>
    <w:p w14:paraId="24E42823">
      <w:pPr>
        <w:pStyle w:val="4"/>
        <w:kinsoku/>
        <w:spacing w:line="242" w:lineRule="auto"/>
        <w:jc w:val="both"/>
        <w:rPr>
          <w:color w:val="auto"/>
          <w:highlight w:val="none"/>
        </w:rPr>
      </w:pPr>
    </w:p>
    <w:p w14:paraId="5757A442">
      <w:pPr>
        <w:pStyle w:val="4"/>
        <w:kinsoku/>
        <w:spacing w:line="242" w:lineRule="auto"/>
        <w:jc w:val="both"/>
        <w:rPr>
          <w:color w:val="auto"/>
          <w:highlight w:val="none"/>
        </w:rPr>
      </w:pPr>
    </w:p>
    <w:p w14:paraId="23F0659A">
      <w:pPr>
        <w:pStyle w:val="4"/>
        <w:kinsoku/>
        <w:spacing w:line="243" w:lineRule="auto"/>
        <w:jc w:val="both"/>
        <w:rPr>
          <w:color w:val="auto"/>
          <w:highlight w:val="none"/>
        </w:rPr>
      </w:pPr>
    </w:p>
    <w:p w14:paraId="03D283AA">
      <w:pPr>
        <w:pStyle w:val="4"/>
        <w:kinsoku/>
        <w:spacing w:line="243" w:lineRule="auto"/>
        <w:jc w:val="both"/>
        <w:rPr>
          <w:color w:val="auto"/>
          <w:highlight w:val="none"/>
        </w:rPr>
      </w:pPr>
    </w:p>
    <w:p w14:paraId="017FCB9E">
      <w:pPr>
        <w:pStyle w:val="4"/>
        <w:kinsoku/>
        <w:spacing w:line="243" w:lineRule="auto"/>
        <w:jc w:val="both"/>
        <w:rPr>
          <w:color w:val="auto"/>
          <w:highlight w:val="none"/>
        </w:rPr>
      </w:pPr>
    </w:p>
    <w:p w14:paraId="3D3C86BA">
      <w:pPr>
        <w:pStyle w:val="4"/>
        <w:kinsoku/>
        <w:spacing w:line="243" w:lineRule="auto"/>
        <w:jc w:val="both"/>
        <w:rPr>
          <w:color w:val="auto"/>
          <w:highlight w:val="none"/>
        </w:rPr>
      </w:pPr>
    </w:p>
    <w:p w14:paraId="56E0A9E4">
      <w:pPr>
        <w:pStyle w:val="4"/>
        <w:kinsoku/>
        <w:spacing w:line="243" w:lineRule="auto"/>
        <w:jc w:val="both"/>
        <w:rPr>
          <w:color w:val="auto"/>
          <w:highlight w:val="none"/>
        </w:rPr>
      </w:pPr>
    </w:p>
    <w:p w14:paraId="0D7EDE58">
      <w:pPr>
        <w:pStyle w:val="4"/>
        <w:kinsoku/>
        <w:spacing w:line="243" w:lineRule="auto"/>
        <w:jc w:val="both"/>
        <w:rPr>
          <w:color w:val="auto"/>
          <w:highlight w:val="none"/>
        </w:rPr>
      </w:pPr>
    </w:p>
    <w:p w14:paraId="5C292ABD">
      <w:pPr>
        <w:kinsoku/>
        <w:spacing w:before="52" w:line="186" w:lineRule="auto"/>
        <w:ind w:left="3748"/>
        <w:jc w:val="both"/>
        <w:rPr>
          <w:rFonts w:ascii="Times New Roman" w:hAnsi="Times New Roman" w:eastAsia="Times New Roman" w:cs="Times New Roman"/>
          <w:color w:val="auto"/>
          <w:sz w:val="18"/>
          <w:szCs w:val="18"/>
          <w:highlight w:val="none"/>
        </w:rPr>
      </w:pPr>
      <w:r>
        <w:rPr>
          <w:rFonts w:ascii="Times New Roman" w:hAnsi="Times New Roman" w:eastAsia="Times New Roman" w:cs="Times New Roman"/>
          <w:color w:val="auto"/>
          <w:spacing w:val="-2"/>
          <w:sz w:val="18"/>
          <w:szCs w:val="18"/>
          <w:highlight w:val="none"/>
        </w:rPr>
        <w:t>70</w:t>
      </w:r>
    </w:p>
    <w:p w14:paraId="3B6542D2">
      <w:pPr>
        <w:kinsoku/>
        <w:spacing w:line="186" w:lineRule="auto"/>
        <w:jc w:val="both"/>
        <w:rPr>
          <w:rFonts w:ascii="Times New Roman" w:hAnsi="Times New Roman" w:eastAsia="Times New Roman" w:cs="Times New Roman"/>
          <w:color w:val="auto"/>
          <w:sz w:val="18"/>
          <w:szCs w:val="18"/>
          <w:highlight w:val="none"/>
        </w:rPr>
        <w:sectPr>
          <w:pgSz w:w="11906" w:h="16839"/>
          <w:pgMar w:top="1431" w:right="1785" w:bottom="400" w:left="1785" w:header="0" w:footer="0" w:gutter="0"/>
          <w:pgNumType w:fmt="decimal"/>
          <w:cols w:space="720" w:num="1"/>
        </w:sectPr>
      </w:pPr>
    </w:p>
    <w:p w14:paraId="2BAAEFB0">
      <w:pPr>
        <w:kinsoku/>
        <w:autoSpaceDE/>
        <w:autoSpaceDN/>
        <w:spacing w:before="0" w:line="360" w:lineRule="auto"/>
        <w:jc w:val="both"/>
        <w:rPr>
          <w:rFonts w:hint="eastAsia" w:ascii="黑体" w:hAnsi="黑体" w:eastAsia="黑体" w:cs="黑体"/>
          <w:color w:val="auto"/>
          <w:spacing w:val="-2"/>
          <w:position w:val="25"/>
          <w:sz w:val="36"/>
          <w:szCs w:val="36"/>
          <w:highlight w:val="none"/>
          <w:lang w:eastAsia="zh-CN"/>
        </w:rPr>
      </w:pPr>
    </w:p>
    <w:p w14:paraId="241375F7">
      <w:pPr>
        <w:kinsoku/>
        <w:autoSpaceDE/>
        <w:autoSpaceDN/>
        <w:spacing w:before="0" w:line="360" w:lineRule="auto"/>
        <w:jc w:val="center"/>
        <w:rPr>
          <w:rFonts w:ascii="黑体" w:hAnsi="黑体" w:eastAsia="黑体" w:cs="黑体"/>
          <w:color w:val="auto"/>
          <w:sz w:val="36"/>
          <w:szCs w:val="36"/>
          <w:highlight w:val="none"/>
        </w:rPr>
      </w:pPr>
      <w:r>
        <w:rPr>
          <w:rFonts w:hint="eastAsia" w:ascii="黑体" w:hAnsi="黑体" w:eastAsia="黑体" w:cs="黑体"/>
          <w:color w:val="auto"/>
          <w:spacing w:val="-2"/>
          <w:position w:val="25"/>
          <w:sz w:val="36"/>
          <w:szCs w:val="36"/>
          <w:highlight w:val="none"/>
          <w:lang w:eastAsia="zh-CN"/>
        </w:rPr>
        <w:t>《轻量化外约束骨架装配式盖梁协同受力与快速建造技术研究》</w:t>
      </w:r>
      <w:r>
        <w:rPr>
          <w:rFonts w:hint="eastAsia" w:ascii="黑体" w:hAnsi="黑体" w:eastAsia="黑体" w:cs="黑体"/>
          <w:color w:val="auto"/>
          <w:spacing w:val="-2"/>
          <w:position w:val="25"/>
          <w:sz w:val="36"/>
          <w:szCs w:val="36"/>
          <w:highlight w:val="none"/>
          <w:lang w:val="en-US" w:eastAsia="zh-CN"/>
        </w:rPr>
        <w:t>课题承担单位</w:t>
      </w:r>
    </w:p>
    <w:p w14:paraId="6A91E0EB">
      <w:pPr>
        <w:pStyle w:val="4"/>
        <w:kinsoku/>
        <w:spacing w:line="312" w:lineRule="auto"/>
        <w:jc w:val="both"/>
        <w:rPr>
          <w:color w:val="auto"/>
          <w:highlight w:val="none"/>
        </w:rPr>
      </w:pPr>
    </w:p>
    <w:p w14:paraId="61B1CE84">
      <w:pPr>
        <w:pStyle w:val="4"/>
        <w:kinsoku/>
        <w:spacing w:line="313" w:lineRule="auto"/>
        <w:jc w:val="both"/>
        <w:rPr>
          <w:color w:val="auto"/>
          <w:highlight w:val="none"/>
        </w:rPr>
      </w:pPr>
    </w:p>
    <w:p w14:paraId="2264CCE4">
      <w:pPr>
        <w:pStyle w:val="4"/>
        <w:kinsoku/>
        <w:spacing w:line="313" w:lineRule="auto"/>
        <w:jc w:val="both"/>
        <w:rPr>
          <w:color w:val="auto"/>
          <w:highlight w:val="none"/>
        </w:rPr>
      </w:pPr>
    </w:p>
    <w:p w14:paraId="09DA1734">
      <w:pPr>
        <w:kinsoku/>
        <w:spacing w:before="0" w:line="240" w:lineRule="auto"/>
        <w:ind w:left="0"/>
        <w:jc w:val="center"/>
        <w:rPr>
          <w:rFonts w:ascii="黑体" w:hAnsi="黑体" w:eastAsia="黑体" w:cs="黑体"/>
          <w:color w:val="auto"/>
          <w:sz w:val="84"/>
          <w:szCs w:val="84"/>
          <w:highlight w:val="none"/>
        </w:rPr>
      </w:pPr>
      <w:r>
        <w:rPr>
          <w:rFonts w:hint="eastAsia" w:ascii="黑体" w:hAnsi="黑体" w:eastAsia="黑体" w:cs="黑体"/>
          <w:color w:val="auto"/>
          <w:spacing w:val="-22"/>
          <w:sz w:val="84"/>
          <w:szCs w:val="84"/>
          <w:highlight w:val="none"/>
          <w:lang w:val="en-US" w:eastAsia="zh-CN"/>
        </w:rPr>
        <w:t>响  应</w:t>
      </w:r>
      <w:r>
        <w:rPr>
          <w:rFonts w:ascii="黑体" w:hAnsi="黑体" w:eastAsia="黑体" w:cs="黑体"/>
          <w:color w:val="auto"/>
          <w:spacing w:val="21"/>
          <w:sz w:val="84"/>
          <w:szCs w:val="84"/>
          <w:highlight w:val="none"/>
        </w:rPr>
        <w:t xml:space="preserve">  </w:t>
      </w:r>
      <w:r>
        <w:rPr>
          <w:rFonts w:ascii="黑体" w:hAnsi="黑体" w:eastAsia="黑体" w:cs="黑体"/>
          <w:color w:val="auto"/>
          <w:spacing w:val="-22"/>
          <w:sz w:val="84"/>
          <w:szCs w:val="84"/>
          <w:highlight w:val="none"/>
        </w:rPr>
        <w:t>文</w:t>
      </w:r>
      <w:r>
        <w:rPr>
          <w:rFonts w:ascii="黑体" w:hAnsi="黑体" w:eastAsia="黑体" w:cs="黑体"/>
          <w:color w:val="auto"/>
          <w:spacing w:val="13"/>
          <w:sz w:val="84"/>
          <w:szCs w:val="84"/>
          <w:highlight w:val="none"/>
        </w:rPr>
        <w:t xml:space="preserve">  </w:t>
      </w:r>
      <w:r>
        <w:rPr>
          <w:rFonts w:ascii="黑体" w:hAnsi="黑体" w:eastAsia="黑体" w:cs="黑体"/>
          <w:color w:val="auto"/>
          <w:spacing w:val="-22"/>
          <w:sz w:val="84"/>
          <w:szCs w:val="84"/>
          <w:highlight w:val="none"/>
        </w:rPr>
        <w:t>件</w:t>
      </w:r>
    </w:p>
    <w:p w14:paraId="4177F047">
      <w:pPr>
        <w:pStyle w:val="4"/>
        <w:kinsoku/>
        <w:spacing w:line="440" w:lineRule="auto"/>
        <w:jc w:val="both"/>
        <w:rPr>
          <w:color w:val="auto"/>
          <w:highlight w:val="none"/>
        </w:rPr>
      </w:pPr>
    </w:p>
    <w:p w14:paraId="3AD6B292">
      <w:pPr>
        <w:kinsoku/>
        <w:spacing w:before="98" w:line="221" w:lineRule="auto"/>
        <w:ind w:left="3123"/>
        <w:jc w:val="both"/>
        <w:rPr>
          <w:rFonts w:ascii="黑体" w:hAnsi="黑体" w:eastAsia="黑体" w:cs="黑体"/>
          <w:color w:val="auto"/>
          <w:sz w:val="30"/>
          <w:szCs w:val="30"/>
          <w:highlight w:val="none"/>
        </w:rPr>
      </w:pPr>
      <w:r>
        <w:rPr>
          <w:rFonts w:ascii="黑体" w:hAnsi="黑体" w:eastAsia="黑体" w:cs="黑体"/>
          <w:color w:val="auto"/>
          <w:spacing w:val="-7"/>
          <w:sz w:val="30"/>
          <w:szCs w:val="30"/>
          <w:highlight w:val="none"/>
        </w:rPr>
        <w:t>（商务技术文件）</w:t>
      </w:r>
    </w:p>
    <w:p w14:paraId="1159F82E">
      <w:pPr>
        <w:pStyle w:val="4"/>
        <w:kinsoku/>
        <w:spacing w:line="243" w:lineRule="auto"/>
        <w:jc w:val="both"/>
        <w:rPr>
          <w:color w:val="auto"/>
          <w:highlight w:val="none"/>
        </w:rPr>
      </w:pPr>
    </w:p>
    <w:p w14:paraId="2AD9B9FF">
      <w:pPr>
        <w:pStyle w:val="4"/>
        <w:kinsoku/>
        <w:spacing w:line="243" w:lineRule="auto"/>
        <w:jc w:val="both"/>
        <w:rPr>
          <w:color w:val="auto"/>
          <w:highlight w:val="none"/>
        </w:rPr>
      </w:pPr>
    </w:p>
    <w:p w14:paraId="26DBA3DF">
      <w:pPr>
        <w:pStyle w:val="4"/>
        <w:kinsoku/>
        <w:spacing w:line="243" w:lineRule="auto"/>
        <w:jc w:val="both"/>
        <w:rPr>
          <w:color w:val="auto"/>
          <w:highlight w:val="none"/>
        </w:rPr>
      </w:pPr>
    </w:p>
    <w:p w14:paraId="5B7CF08C">
      <w:pPr>
        <w:pStyle w:val="4"/>
        <w:kinsoku/>
        <w:spacing w:line="243" w:lineRule="auto"/>
        <w:jc w:val="both"/>
        <w:rPr>
          <w:color w:val="auto"/>
          <w:highlight w:val="none"/>
        </w:rPr>
      </w:pPr>
    </w:p>
    <w:p w14:paraId="46AFA37D">
      <w:pPr>
        <w:pStyle w:val="4"/>
        <w:kinsoku/>
        <w:spacing w:line="243" w:lineRule="auto"/>
        <w:jc w:val="both"/>
        <w:rPr>
          <w:color w:val="auto"/>
          <w:highlight w:val="none"/>
        </w:rPr>
      </w:pPr>
    </w:p>
    <w:p w14:paraId="4263459B">
      <w:pPr>
        <w:pStyle w:val="4"/>
        <w:kinsoku/>
        <w:spacing w:line="243" w:lineRule="auto"/>
        <w:jc w:val="both"/>
        <w:rPr>
          <w:color w:val="auto"/>
          <w:highlight w:val="none"/>
        </w:rPr>
      </w:pPr>
    </w:p>
    <w:p w14:paraId="33A2CD78">
      <w:pPr>
        <w:pStyle w:val="4"/>
        <w:kinsoku/>
        <w:spacing w:line="243" w:lineRule="auto"/>
        <w:jc w:val="both"/>
        <w:rPr>
          <w:color w:val="auto"/>
          <w:highlight w:val="none"/>
        </w:rPr>
      </w:pPr>
    </w:p>
    <w:p w14:paraId="42139018">
      <w:pPr>
        <w:pStyle w:val="4"/>
        <w:kinsoku/>
        <w:spacing w:line="243" w:lineRule="auto"/>
        <w:jc w:val="both"/>
        <w:rPr>
          <w:color w:val="auto"/>
          <w:highlight w:val="none"/>
        </w:rPr>
      </w:pPr>
    </w:p>
    <w:p w14:paraId="7F5BA048">
      <w:pPr>
        <w:pStyle w:val="4"/>
        <w:kinsoku/>
        <w:spacing w:line="243" w:lineRule="auto"/>
        <w:jc w:val="both"/>
        <w:rPr>
          <w:color w:val="auto"/>
          <w:highlight w:val="none"/>
        </w:rPr>
      </w:pPr>
    </w:p>
    <w:p w14:paraId="08E2BDE8">
      <w:pPr>
        <w:pStyle w:val="4"/>
        <w:kinsoku/>
        <w:spacing w:line="243" w:lineRule="auto"/>
        <w:jc w:val="both"/>
        <w:rPr>
          <w:color w:val="auto"/>
          <w:highlight w:val="none"/>
        </w:rPr>
      </w:pPr>
    </w:p>
    <w:p w14:paraId="50DCF317">
      <w:pPr>
        <w:pStyle w:val="4"/>
        <w:kinsoku/>
        <w:spacing w:line="243" w:lineRule="auto"/>
        <w:jc w:val="both"/>
        <w:rPr>
          <w:color w:val="auto"/>
          <w:highlight w:val="none"/>
        </w:rPr>
      </w:pPr>
    </w:p>
    <w:p w14:paraId="2B215147">
      <w:pPr>
        <w:pStyle w:val="4"/>
        <w:kinsoku/>
        <w:spacing w:line="243" w:lineRule="auto"/>
        <w:jc w:val="both"/>
        <w:rPr>
          <w:color w:val="auto"/>
          <w:highlight w:val="none"/>
        </w:rPr>
      </w:pPr>
    </w:p>
    <w:p w14:paraId="40C9961C">
      <w:pPr>
        <w:pStyle w:val="4"/>
        <w:kinsoku/>
        <w:spacing w:line="243" w:lineRule="auto"/>
        <w:jc w:val="both"/>
        <w:rPr>
          <w:color w:val="auto"/>
          <w:highlight w:val="none"/>
        </w:rPr>
      </w:pPr>
    </w:p>
    <w:p w14:paraId="62AFFF0B">
      <w:pPr>
        <w:pStyle w:val="4"/>
        <w:kinsoku/>
        <w:spacing w:line="243" w:lineRule="auto"/>
        <w:jc w:val="both"/>
        <w:rPr>
          <w:color w:val="auto"/>
          <w:highlight w:val="none"/>
        </w:rPr>
      </w:pPr>
    </w:p>
    <w:p w14:paraId="5FB0DA26">
      <w:pPr>
        <w:pStyle w:val="4"/>
        <w:kinsoku/>
        <w:spacing w:line="243" w:lineRule="auto"/>
        <w:jc w:val="both"/>
        <w:rPr>
          <w:color w:val="auto"/>
          <w:highlight w:val="none"/>
        </w:rPr>
      </w:pPr>
    </w:p>
    <w:p w14:paraId="3B620D3B">
      <w:pPr>
        <w:pStyle w:val="4"/>
        <w:kinsoku/>
        <w:spacing w:line="243" w:lineRule="auto"/>
        <w:jc w:val="both"/>
        <w:rPr>
          <w:color w:val="auto"/>
          <w:highlight w:val="none"/>
        </w:rPr>
      </w:pPr>
    </w:p>
    <w:p w14:paraId="3925BE13">
      <w:pPr>
        <w:pStyle w:val="4"/>
        <w:kinsoku/>
        <w:spacing w:line="243" w:lineRule="auto"/>
        <w:jc w:val="both"/>
        <w:rPr>
          <w:color w:val="auto"/>
          <w:highlight w:val="none"/>
        </w:rPr>
      </w:pPr>
    </w:p>
    <w:p w14:paraId="1F1B8EBA">
      <w:pPr>
        <w:pStyle w:val="4"/>
        <w:kinsoku/>
        <w:spacing w:line="243" w:lineRule="auto"/>
        <w:jc w:val="both"/>
        <w:rPr>
          <w:color w:val="auto"/>
          <w:highlight w:val="none"/>
        </w:rPr>
      </w:pPr>
    </w:p>
    <w:p w14:paraId="3D799F23">
      <w:pPr>
        <w:pStyle w:val="4"/>
        <w:kinsoku/>
        <w:spacing w:line="243" w:lineRule="auto"/>
        <w:jc w:val="both"/>
        <w:rPr>
          <w:color w:val="auto"/>
          <w:highlight w:val="none"/>
        </w:rPr>
      </w:pPr>
    </w:p>
    <w:p w14:paraId="0EF868D8">
      <w:pPr>
        <w:pStyle w:val="4"/>
        <w:kinsoku/>
        <w:spacing w:line="243" w:lineRule="auto"/>
        <w:jc w:val="both"/>
        <w:rPr>
          <w:color w:val="auto"/>
          <w:highlight w:val="none"/>
        </w:rPr>
      </w:pPr>
    </w:p>
    <w:p w14:paraId="5CB9E273">
      <w:pPr>
        <w:pStyle w:val="4"/>
        <w:kinsoku/>
        <w:spacing w:line="243" w:lineRule="auto"/>
        <w:jc w:val="both"/>
        <w:rPr>
          <w:color w:val="auto"/>
          <w:highlight w:val="none"/>
        </w:rPr>
      </w:pPr>
    </w:p>
    <w:p w14:paraId="5024D959">
      <w:pPr>
        <w:pStyle w:val="4"/>
        <w:kinsoku/>
        <w:spacing w:line="244" w:lineRule="auto"/>
        <w:jc w:val="both"/>
        <w:rPr>
          <w:color w:val="auto"/>
          <w:highlight w:val="none"/>
        </w:rPr>
      </w:pPr>
    </w:p>
    <w:p w14:paraId="247C3EF8">
      <w:pPr>
        <w:kinsoku/>
        <w:spacing w:before="91" w:line="580" w:lineRule="auto"/>
        <w:ind w:left="712"/>
        <w:jc w:val="both"/>
        <w:rPr>
          <w:rFonts w:ascii="Times New Roman" w:hAnsi="Times New Roman" w:eastAsia="Times New Roman" w:cs="Times New Roman"/>
          <w:color w:val="auto"/>
          <w:sz w:val="28"/>
          <w:szCs w:val="28"/>
          <w:highlight w:val="none"/>
        </w:rPr>
      </w:pPr>
      <w:r>
        <w:rPr>
          <w:rFonts w:hint="eastAsia" w:ascii="宋体" w:hAnsi="宋体" w:eastAsia="宋体" w:cs="宋体"/>
          <w:color w:val="auto"/>
          <w:spacing w:val="-16"/>
          <w:sz w:val="28"/>
          <w:szCs w:val="28"/>
          <w:highlight w:val="none"/>
          <w:lang w:eastAsia="zh-CN"/>
        </w:rPr>
        <w:t>响</w:t>
      </w:r>
      <w:r>
        <w:rPr>
          <w:rFonts w:hint="eastAsia" w:ascii="宋体" w:hAnsi="宋体" w:eastAsia="宋体" w:cs="宋体"/>
          <w:color w:val="auto"/>
          <w:spacing w:val="-16"/>
          <w:sz w:val="28"/>
          <w:szCs w:val="28"/>
          <w:highlight w:val="none"/>
          <w:lang w:val="en-US" w:eastAsia="zh-CN"/>
        </w:rPr>
        <w:t xml:space="preserve"> </w:t>
      </w:r>
      <w:r>
        <w:rPr>
          <w:rFonts w:hint="eastAsia" w:ascii="宋体" w:hAnsi="宋体" w:eastAsia="宋体" w:cs="宋体"/>
          <w:color w:val="auto"/>
          <w:spacing w:val="-16"/>
          <w:sz w:val="28"/>
          <w:szCs w:val="28"/>
          <w:highlight w:val="none"/>
          <w:lang w:eastAsia="zh-CN"/>
        </w:rPr>
        <w:t>应</w:t>
      </w:r>
      <w:r>
        <w:rPr>
          <w:rFonts w:hint="eastAsia" w:ascii="宋体" w:hAnsi="宋体" w:eastAsia="宋体" w:cs="宋体"/>
          <w:color w:val="auto"/>
          <w:spacing w:val="-16"/>
          <w:sz w:val="28"/>
          <w:szCs w:val="28"/>
          <w:highlight w:val="none"/>
          <w:lang w:val="en-US" w:eastAsia="zh-CN"/>
        </w:rPr>
        <w:t xml:space="preserve"> </w:t>
      </w:r>
      <w:r>
        <w:rPr>
          <w:rFonts w:hint="eastAsia" w:ascii="宋体" w:hAnsi="宋体" w:eastAsia="宋体" w:cs="宋体"/>
          <w:color w:val="auto"/>
          <w:spacing w:val="-16"/>
          <w:sz w:val="28"/>
          <w:szCs w:val="28"/>
          <w:highlight w:val="none"/>
          <w:lang w:eastAsia="zh-CN"/>
        </w:rPr>
        <w:t>人</w:t>
      </w:r>
      <w:r>
        <w:rPr>
          <w:rFonts w:ascii="宋体" w:hAnsi="宋体" w:eastAsia="宋体" w:cs="宋体"/>
          <w:color w:val="auto"/>
          <w:spacing w:val="-16"/>
          <w:sz w:val="28"/>
          <w:szCs w:val="28"/>
          <w:highlight w:val="none"/>
        </w:rPr>
        <w:t>：</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0"/>
          <w:sz w:val="28"/>
          <w:szCs w:val="28"/>
          <w:highlight w:val="none"/>
        </w:rPr>
        <w:t xml:space="preserve"> </w:t>
      </w:r>
      <w:r>
        <w:rPr>
          <w:rFonts w:ascii="Times New Roman" w:hAnsi="Times New Roman" w:eastAsia="Times New Roman" w:cs="Times New Roman"/>
          <w:color w:val="auto"/>
          <w:spacing w:val="-16"/>
          <w:sz w:val="28"/>
          <w:szCs w:val="28"/>
          <w:highlight w:val="none"/>
        </w:rPr>
        <w:t>(</w:t>
      </w:r>
      <w:r>
        <w:rPr>
          <w:rFonts w:ascii="宋体" w:hAnsi="宋体" w:eastAsia="宋体" w:cs="宋体"/>
          <w:color w:val="auto"/>
          <w:spacing w:val="-16"/>
          <w:sz w:val="28"/>
          <w:szCs w:val="28"/>
          <w:highlight w:val="none"/>
        </w:rPr>
        <w:t>盖单位章</w:t>
      </w:r>
      <w:r>
        <w:rPr>
          <w:rFonts w:ascii="Times New Roman" w:hAnsi="Times New Roman" w:eastAsia="Times New Roman" w:cs="Times New Roman"/>
          <w:color w:val="auto"/>
          <w:spacing w:val="-16"/>
          <w:sz w:val="28"/>
          <w:szCs w:val="28"/>
          <w:highlight w:val="none"/>
        </w:rPr>
        <w:t>)</w:t>
      </w:r>
    </w:p>
    <w:p w14:paraId="1DFEC3F9">
      <w:pPr>
        <w:tabs>
          <w:tab w:val="left" w:pos="3241"/>
        </w:tabs>
        <w:kinsoku/>
        <w:spacing w:before="1" w:line="220" w:lineRule="auto"/>
        <w:ind w:left="2121"/>
        <w:jc w:val="both"/>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28"/>
          <w:sz w:val="28"/>
          <w:szCs w:val="28"/>
          <w:highlight w:val="none"/>
        </w:rPr>
        <w:t xml:space="preserve"> </w:t>
      </w:r>
      <w:r>
        <w:rPr>
          <w:rFonts w:ascii="宋体" w:hAnsi="宋体" w:eastAsia="宋体" w:cs="宋体"/>
          <w:color w:val="auto"/>
          <w:spacing w:val="-10"/>
          <w:sz w:val="28"/>
          <w:szCs w:val="28"/>
          <w:highlight w:val="none"/>
        </w:rPr>
        <w:t>年</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3"/>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80"/>
          <w:sz w:val="28"/>
          <w:szCs w:val="28"/>
          <w:highlight w:val="none"/>
        </w:rPr>
        <w:t xml:space="preserve"> </w:t>
      </w:r>
      <w:r>
        <w:rPr>
          <w:rFonts w:ascii="宋体" w:hAnsi="宋体" w:eastAsia="宋体" w:cs="宋体"/>
          <w:color w:val="auto"/>
          <w:spacing w:val="-10"/>
          <w:sz w:val="28"/>
          <w:szCs w:val="28"/>
          <w:highlight w:val="none"/>
        </w:rPr>
        <w:t>日</w:t>
      </w:r>
    </w:p>
    <w:p w14:paraId="62B722BB">
      <w:pPr>
        <w:kinsoku/>
        <w:spacing w:line="220" w:lineRule="auto"/>
        <w:jc w:val="both"/>
        <w:rPr>
          <w:rFonts w:ascii="宋体" w:hAnsi="宋体" w:eastAsia="宋体" w:cs="宋体"/>
          <w:color w:val="auto"/>
          <w:sz w:val="28"/>
          <w:szCs w:val="28"/>
          <w:highlight w:val="none"/>
        </w:rPr>
        <w:sectPr>
          <w:footerReference r:id="rId23" w:type="default"/>
          <w:pgSz w:w="11906" w:h="16839"/>
          <w:pgMar w:top="1422" w:right="1632" w:bottom="1152" w:left="1661" w:header="0" w:footer="992" w:gutter="0"/>
          <w:pgNumType w:fmt="decimal"/>
          <w:cols w:space="720" w:num="1"/>
        </w:sectPr>
      </w:pPr>
    </w:p>
    <w:p w14:paraId="1511C9D0">
      <w:pPr>
        <w:kinsoku/>
        <w:spacing w:before="158" w:line="220" w:lineRule="auto"/>
        <w:ind w:left="3441"/>
        <w:jc w:val="both"/>
        <w:rPr>
          <w:rFonts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lang w:eastAsia="zh-CN"/>
        </w:rPr>
        <w:t>响应人</w:t>
      </w:r>
      <w:r>
        <w:rPr>
          <w:rFonts w:ascii="宋体" w:hAnsi="宋体" w:eastAsia="宋体" w:cs="宋体"/>
          <w:b/>
          <w:bCs/>
          <w:color w:val="auto"/>
          <w:spacing w:val="-1"/>
          <w:sz w:val="24"/>
          <w:szCs w:val="24"/>
          <w:highlight w:val="none"/>
        </w:rPr>
        <w:t>主要信息摘录表</w:t>
      </w:r>
    </w:p>
    <w:p w14:paraId="32E527E1">
      <w:pPr>
        <w:kinsoku/>
        <w:spacing w:before="136" w:line="211" w:lineRule="auto"/>
        <w:ind w:left="11"/>
        <w:jc w:val="both"/>
        <w:rPr>
          <w:rFonts w:ascii="宋体" w:hAnsi="宋体" w:eastAsia="宋体" w:cs="宋体"/>
          <w:color w:val="auto"/>
          <w:sz w:val="22"/>
          <w:szCs w:val="22"/>
          <w:highlight w:val="none"/>
        </w:rPr>
      </w:pPr>
      <w:r>
        <w:rPr>
          <w:rFonts w:hint="eastAsia" w:ascii="宋体" w:hAnsi="宋体" w:eastAsia="宋体" w:cs="宋体"/>
          <w:color w:val="auto"/>
          <w:spacing w:val="-23"/>
          <w:w w:val="97"/>
          <w:sz w:val="24"/>
          <w:szCs w:val="24"/>
          <w:highlight w:val="none"/>
          <w:lang w:eastAsia="zh-CN"/>
        </w:rPr>
        <w:t>响应人</w:t>
      </w:r>
      <w:r>
        <w:rPr>
          <w:rFonts w:ascii="宋体" w:hAnsi="宋体" w:eastAsia="宋体" w:cs="宋体"/>
          <w:color w:val="auto"/>
          <w:spacing w:val="-23"/>
          <w:w w:val="97"/>
          <w:sz w:val="24"/>
          <w:szCs w:val="24"/>
          <w:highlight w:val="none"/>
        </w:rPr>
        <w:t>名称：</w:t>
      </w:r>
      <w:r>
        <w:rPr>
          <w:rFonts w:ascii="宋体" w:hAnsi="宋体" w:eastAsia="宋体" w:cs="宋体"/>
          <w:color w:val="auto"/>
          <w:spacing w:val="55"/>
          <w:sz w:val="24"/>
          <w:szCs w:val="24"/>
          <w:highlight w:val="none"/>
        </w:rPr>
        <w:t xml:space="preserve"> </w:t>
      </w:r>
      <w:r>
        <w:rPr>
          <w:rFonts w:ascii="宋体" w:hAnsi="宋体" w:eastAsia="宋体" w:cs="宋体"/>
          <w:color w:val="auto"/>
          <w:sz w:val="24"/>
          <w:szCs w:val="24"/>
          <w:highlight w:val="none"/>
          <w:u w:val="single" w:color="auto"/>
        </w:rPr>
        <w:t xml:space="preserve">                   </w:t>
      </w:r>
    </w:p>
    <w:tbl>
      <w:tblPr>
        <w:tblStyle w:val="15"/>
        <w:tblW w:w="9287"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2422"/>
        <w:gridCol w:w="4050"/>
        <w:gridCol w:w="2155"/>
      </w:tblGrid>
      <w:tr w14:paraId="0751D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660" w:type="dxa"/>
            <w:tcBorders>
              <w:top w:val="single" w:color="000000" w:sz="12" w:space="0"/>
              <w:left w:val="single" w:color="000000" w:sz="12" w:space="0"/>
            </w:tcBorders>
            <w:noWrap w:val="0"/>
            <w:textDirection w:val="tbRlV"/>
            <w:vAlign w:val="center"/>
          </w:tcPr>
          <w:p w14:paraId="7951D1A4">
            <w:pPr>
              <w:pStyle w:val="16"/>
              <w:kinsoku/>
              <w:spacing w:before="0" w:line="240" w:lineRule="auto"/>
              <w:ind w:left="0"/>
              <w:jc w:val="both"/>
              <w:rPr>
                <w:color w:val="auto"/>
                <w:highlight w:val="none"/>
              </w:rPr>
            </w:pPr>
            <w:r>
              <w:rPr>
                <w:color w:val="auto"/>
                <w:highlight w:val="none"/>
              </w:rPr>
              <w:t>序</w:t>
            </w:r>
            <w:r>
              <w:rPr>
                <w:color w:val="auto"/>
                <w:spacing w:val="97"/>
                <w:highlight w:val="none"/>
              </w:rPr>
              <w:t xml:space="preserve"> </w:t>
            </w:r>
            <w:r>
              <w:rPr>
                <w:color w:val="auto"/>
                <w:highlight w:val="none"/>
              </w:rPr>
              <w:t>号</w:t>
            </w:r>
          </w:p>
        </w:tc>
        <w:tc>
          <w:tcPr>
            <w:tcW w:w="6472" w:type="dxa"/>
            <w:gridSpan w:val="2"/>
            <w:tcBorders>
              <w:top w:val="single" w:color="000000" w:sz="12" w:space="0"/>
            </w:tcBorders>
            <w:noWrap w:val="0"/>
            <w:vAlign w:val="center"/>
          </w:tcPr>
          <w:p w14:paraId="4D8F1321">
            <w:pPr>
              <w:pStyle w:val="16"/>
              <w:kinsoku/>
              <w:spacing w:before="0" w:line="240" w:lineRule="auto"/>
              <w:ind w:left="0"/>
              <w:jc w:val="both"/>
              <w:rPr>
                <w:color w:val="auto"/>
                <w:highlight w:val="none"/>
              </w:rPr>
            </w:pPr>
            <w:r>
              <w:rPr>
                <w:color w:val="auto"/>
                <w:spacing w:val="-3"/>
                <w:highlight w:val="none"/>
              </w:rPr>
              <w:t>详细信息</w:t>
            </w:r>
          </w:p>
        </w:tc>
        <w:tc>
          <w:tcPr>
            <w:tcW w:w="2155" w:type="dxa"/>
            <w:tcBorders>
              <w:top w:val="single" w:color="000000" w:sz="12" w:space="0"/>
              <w:right w:val="single" w:color="000000" w:sz="12" w:space="0"/>
            </w:tcBorders>
            <w:noWrap w:val="0"/>
            <w:vAlign w:val="center"/>
          </w:tcPr>
          <w:p w14:paraId="22508C74">
            <w:pPr>
              <w:pStyle w:val="16"/>
              <w:kinsoku/>
              <w:spacing w:before="0" w:line="240" w:lineRule="auto"/>
              <w:ind w:left="0"/>
              <w:jc w:val="both"/>
              <w:rPr>
                <w:color w:val="auto"/>
                <w:spacing w:val="0"/>
                <w:position w:val="0"/>
                <w:highlight w:val="none"/>
              </w:rPr>
            </w:pPr>
            <w:r>
              <w:rPr>
                <w:color w:val="auto"/>
                <w:spacing w:val="0"/>
                <w:position w:val="0"/>
                <w:highlight w:val="none"/>
              </w:rPr>
              <w:t>证明材料所在页码</w:t>
            </w:r>
          </w:p>
        </w:tc>
      </w:tr>
      <w:tr w14:paraId="15C8F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60" w:type="dxa"/>
            <w:tcBorders>
              <w:left w:val="single" w:color="000000" w:sz="12" w:space="0"/>
            </w:tcBorders>
            <w:noWrap w:val="0"/>
            <w:vAlign w:val="center"/>
          </w:tcPr>
          <w:p w14:paraId="5C566DBA">
            <w:pPr>
              <w:kinsoku/>
              <w:spacing w:before="0" w:line="240" w:lineRule="auto"/>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422" w:type="dxa"/>
            <w:noWrap w:val="0"/>
            <w:vAlign w:val="center"/>
          </w:tcPr>
          <w:p w14:paraId="4C4BD878">
            <w:pPr>
              <w:pStyle w:val="16"/>
              <w:kinsoku/>
              <w:spacing w:before="0" w:line="240" w:lineRule="auto"/>
              <w:ind w:left="0"/>
              <w:jc w:val="both"/>
              <w:rPr>
                <w:color w:val="auto"/>
                <w:highlight w:val="none"/>
              </w:rPr>
            </w:pPr>
            <w:r>
              <w:rPr>
                <w:color w:val="auto"/>
                <w:spacing w:val="-1"/>
                <w:highlight w:val="none"/>
              </w:rPr>
              <w:t>注册地址</w:t>
            </w:r>
            <w:r>
              <w:rPr>
                <w:rFonts w:hint="eastAsia" w:ascii="宋体" w:hAnsi="宋体" w:eastAsia="宋体" w:cs="宋体"/>
                <w:color w:val="auto"/>
                <w:spacing w:val="-1"/>
                <w:highlight w:val="none"/>
              </w:rPr>
              <w:t>/</w:t>
            </w:r>
            <w:r>
              <w:rPr>
                <w:color w:val="auto"/>
                <w:spacing w:val="-1"/>
                <w:highlight w:val="none"/>
              </w:rPr>
              <w:t>法定代表人</w:t>
            </w:r>
          </w:p>
        </w:tc>
        <w:tc>
          <w:tcPr>
            <w:tcW w:w="4050" w:type="dxa"/>
            <w:noWrap w:val="0"/>
            <w:vAlign w:val="center"/>
          </w:tcPr>
          <w:p w14:paraId="19610422">
            <w:pPr>
              <w:kinsoku/>
              <w:jc w:val="both"/>
              <w:rPr>
                <w:rFonts w:hint="eastAsia" w:ascii="宋体" w:hAnsi="宋体" w:eastAsia="宋体" w:cs="宋体"/>
                <w:color w:val="auto"/>
                <w:sz w:val="22"/>
                <w:szCs w:val="22"/>
                <w:highlight w:val="none"/>
              </w:rPr>
            </w:pPr>
          </w:p>
        </w:tc>
        <w:tc>
          <w:tcPr>
            <w:tcW w:w="2155" w:type="dxa"/>
            <w:tcBorders>
              <w:right w:val="single" w:color="000000" w:sz="12" w:space="0"/>
            </w:tcBorders>
            <w:noWrap w:val="0"/>
            <w:vAlign w:val="center"/>
          </w:tcPr>
          <w:p w14:paraId="65C43D67">
            <w:pPr>
              <w:pStyle w:val="16"/>
              <w:kinsoku/>
              <w:spacing w:before="0" w:line="240" w:lineRule="auto"/>
              <w:ind w:left="0"/>
              <w:jc w:val="both"/>
              <w:rPr>
                <w:color w:val="auto"/>
                <w:highlight w:val="none"/>
              </w:rPr>
            </w:pPr>
            <w:r>
              <w:rPr>
                <w:rFonts w:hint="eastAsia" w:ascii="宋体" w:hAnsi="宋体" w:eastAsia="宋体" w:cs="宋体"/>
                <w:color w:val="auto"/>
                <w:spacing w:val="-2"/>
                <w:highlight w:val="none"/>
              </w:rPr>
              <w:t>P</w:t>
            </w:r>
            <w:r>
              <w:rPr>
                <w:rFonts w:hint="eastAsia" w:ascii="宋体" w:hAnsi="宋体" w:eastAsia="宋体" w:cs="宋体"/>
                <w:color w:val="auto"/>
                <w:spacing w:val="-55"/>
                <w:highlight w:val="none"/>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42"/>
                <w:highlight w:val="none"/>
              </w:rPr>
              <w:t xml:space="preserve"> </w:t>
            </w:r>
            <w:r>
              <w:rPr>
                <w:color w:val="auto"/>
                <w:spacing w:val="-2"/>
                <w:highlight w:val="none"/>
              </w:rPr>
              <w:t>页</w:t>
            </w:r>
          </w:p>
        </w:tc>
      </w:tr>
      <w:tr w14:paraId="36F81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60" w:type="dxa"/>
            <w:tcBorders>
              <w:left w:val="single" w:color="000000" w:sz="12" w:space="0"/>
            </w:tcBorders>
            <w:noWrap w:val="0"/>
            <w:vAlign w:val="center"/>
          </w:tcPr>
          <w:p w14:paraId="488A14A3">
            <w:pPr>
              <w:kinsoku/>
              <w:spacing w:before="0" w:line="240" w:lineRule="auto"/>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422" w:type="dxa"/>
            <w:noWrap w:val="0"/>
            <w:vAlign w:val="center"/>
          </w:tcPr>
          <w:p w14:paraId="5BD0776F">
            <w:pPr>
              <w:pStyle w:val="16"/>
              <w:kinsoku/>
              <w:spacing w:before="0" w:line="240" w:lineRule="auto"/>
              <w:ind w:left="0"/>
              <w:jc w:val="both"/>
              <w:rPr>
                <w:color w:val="auto"/>
                <w:highlight w:val="none"/>
              </w:rPr>
            </w:pPr>
            <w:r>
              <w:rPr>
                <w:color w:val="auto"/>
                <w:spacing w:val="-2"/>
                <w:highlight w:val="none"/>
              </w:rPr>
              <w:t>成立时间</w:t>
            </w:r>
          </w:p>
        </w:tc>
        <w:tc>
          <w:tcPr>
            <w:tcW w:w="4050" w:type="dxa"/>
            <w:noWrap w:val="0"/>
            <w:vAlign w:val="center"/>
          </w:tcPr>
          <w:p w14:paraId="449AB12D">
            <w:pPr>
              <w:pStyle w:val="16"/>
              <w:tabs>
                <w:tab w:val="left" w:pos="1089"/>
              </w:tabs>
              <w:kinsoku/>
              <w:spacing w:before="0" w:line="240" w:lineRule="auto"/>
              <w:ind w:left="0"/>
              <w:jc w:val="both"/>
              <w:rPr>
                <w:color w:val="auto"/>
                <w:highlight w:val="none"/>
              </w:rPr>
            </w:pPr>
            <w:r>
              <w:rPr>
                <w:rFonts w:hint="eastAsia"/>
                <w:color w:val="auto"/>
                <w:spacing w:val="-5"/>
                <w:highlight w:val="none"/>
                <w:u w:val="single"/>
                <w:lang w:val="en-US" w:eastAsia="zh-CN"/>
              </w:rPr>
              <w:t xml:space="preserve">       </w:t>
            </w:r>
            <w:r>
              <w:rPr>
                <w:color w:val="auto"/>
                <w:spacing w:val="-5"/>
                <w:highlight w:val="none"/>
              </w:rPr>
              <w:t>年</w:t>
            </w:r>
            <w:r>
              <w:rPr>
                <w:color w:val="auto"/>
                <w:highlight w:val="none"/>
                <w:u w:val="single" w:color="auto"/>
              </w:rPr>
              <w:t xml:space="preserve">     </w:t>
            </w:r>
            <w:r>
              <w:rPr>
                <w:color w:val="auto"/>
                <w:spacing w:val="-97"/>
                <w:highlight w:val="none"/>
              </w:rPr>
              <w:t xml:space="preserve"> </w:t>
            </w:r>
            <w:r>
              <w:rPr>
                <w:color w:val="auto"/>
                <w:spacing w:val="-5"/>
                <w:highlight w:val="none"/>
              </w:rPr>
              <w:t>月</w:t>
            </w:r>
          </w:p>
        </w:tc>
        <w:tc>
          <w:tcPr>
            <w:tcW w:w="2155" w:type="dxa"/>
            <w:tcBorders>
              <w:right w:val="single" w:color="000000" w:sz="12" w:space="0"/>
            </w:tcBorders>
            <w:noWrap w:val="0"/>
            <w:vAlign w:val="center"/>
          </w:tcPr>
          <w:p w14:paraId="772201A0">
            <w:pPr>
              <w:pStyle w:val="16"/>
              <w:kinsoku/>
              <w:spacing w:before="0" w:line="240" w:lineRule="auto"/>
              <w:ind w:left="0"/>
              <w:jc w:val="both"/>
              <w:rPr>
                <w:color w:val="auto"/>
                <w:highlight w:val="none"/>
              </w:rPr>
            </w:pPr>
            <w:r>
              <w:rPr>
                <w:rFonts w:hint="eastAsia" w:ascii="宋体" w:hAnsi="宋体" w:eastAsia="宋体" w:cs="宋体"/>
                <w:color w:val="auto"/>
                <w:spacing w:val="-2"/>
                <w:highlight w:val="none"/>
              </w:rPr>
              <w:t>P</w:t>
            </w:r>
            <w:r>
              <w:rPr>
                <w:rFonts w:hint="eastAsia" w:ascii="宋体" w:hAnsi="宋体" w:eastAsia="宋体" w:cs="宋体"/>
                <w:color w:val="auto"/>
                <w:spacing w:val="-55"/>
                <w:highlight w:val="none"/>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42"/>
                <w:highlight w:val="none"/>
              </w:rPr>
              <w:t xml:space="preserve"> </w:t>
            </w:r>
            <w:r>
              <w:rPr>
                <w:color w:val="auto"/>
                <w:spacing w:val="-2"/>
                <w:highlight w:val="none"/>
              </w:rPr>
              <w:t>页</w:t>
            </w:r>
          </w:p>
        </w:tc>
      </w:tr>
      <w:tr w14:paraId="301A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60" w:type="dxa"/>
            <w:tcBorders>
              <w:left w:val="single" w:color="000000" w:sz="12" w:space="0"/>
            </w:tcBorders>
            <w:noWrap w:val="0"/>
            <w:vAlign w:val="center"/>
          </w:tcPr>
          <w:p w14:paraId="3F91C979">
            <w:pPr>
              <w:kinsoku/>
              <w:spacing w:before="0" w:line="240" w:lineRule="auto"/>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422" w:type="dxa"/>
            <w:noWrap w:val="0"/>
            <w:vAlign w:val="center"/>
          </w:tcPr>
          <w:p w14:paraId="4BD944A6">
            <w:pPr>
              <w:pStyle w:val="16"/>
              <w:kinsoku/>
              <w:spacing w:before="0" w:line="240" w:lineRule="auto"/>
              <w:ind w:left="0"/>
              <w:jc w:val="both"/>
              <w:rPr>
                <w:color w:val="auto"/>
                <w:highlight w:val="none"/>
              </w:rPr>
            </w:pPr>
            <w:r>
              <w:rPr>
                <w:color w:val="auto"/>
                <w:spacing w:val="-3"/>
                <w:highlight w:val="none"/>
              </w:rPr>
              <w:t>企业性质</w:t>
            </w:r>
          </w:p>
        </w:tc>
        <w:tc>
          <w:tcPr>
            <w:tcW w:w="4050" w:type="dxa"/>
            <w:noWrap w:val="0"/>
            <w:vAlign w:val="center"/>
          </w:tcPr>
          <w:p w14:paraId="77D048B3">
            <w:pPr>
              <w:kinsoku/>
              <w:jc w:val="both"/>
              <w:rPr>
                <w:rFonts w:hint="eastAsia" w:ascii="宋体" w:hAnsi="宋体" w:eastAsia="宋体" w:cs="宋体"/>
                <w:color w:val="auto"/>
                <w:sz w:val="22"/>
                <w:szCs w:val="22"/>
                <w:highlight w:val="none"/>
              </w:rPr>
            </w:pPr>
          </w:p>
        </w:tc>
        <w:tc>
          <w:tcPr>
            <w:tcW w:w="2155" w:type="dxa"/>
            <w:tcBorders>
              <w:right w:val="single" w:color="000000" w:sz="12" w:space="0"/>
            </w:tcBorders>
            <w:noWrap w:val="0"/>
            <w:vAlign w:val="center"/>
          </w:tcPr>
          <w:p w14:paraId="73B76943">
            <w:pPr>
              <w:pStyle w:val="16"/>
              <w:kinsoku/>
              <w:spacing w:before="0" w:line="240" w:lineRule="auto"/>
              <w:ind w:left="0"/>
              <w:jc w:val="both"/>
              <w:rPr>
                <w:color w:val="auto"/>
                <w:highlight w:val="none"/>
              </w:rPr>
            </w:pPr>
            <w:r>
              <w:rPr>
                <w:rFonts w:hint="eastAsia" w:ascii="宋体" w:hAnsi="宋体" w:eastAsia="宋体" w:cs="宋体"/>
                <w:color w:val="auto"/>
                <w:spacing w:val="-2"/>
                <w:highlight w:val="none"/>
              </w:rPr>
              <w:t>P</w:t>
            </w:r>
            <w:r>
              <w:rPr>
                <w:rFonts w:hint="eastAsia" w:ascii="宋体" w:hAnsi="宋体" w:eastAsia="宋体" w:cs="宋体"/>
                <w:color w:val="auto"/>
                <w:spacing w:val="-55"/>
                <w:highlight w:val="none"/>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42"/>
                <w:highlight w:val="none"/>
              </w:rPr>
              <w:t xml:space="preserve"> </w:t>
            </w:r>
            <w:r>
              <w:rPr>
                <w:color w:val="auto"/>
                <w:spacing w:val="-2"/>
                <w:highlight w:val="none"/>
              </w:rPr>
              <w:t>页</w:t>
            </w:r>
          </w:p>
        </w:tc>
      </w:tr>
      <w:tr w14:paraId="7F165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60" w:type="dxa"/>
            <w:tcBorders>
              <w:left w:val="single" w:color="000000" w:sz="12" w:space="0"/>
            </w:tcBorders>
            <w:noWrap w:val="0"/>
            <w:vAlign w:val="center"/>
          </w:tcPr>
          <w:p w14:paraId="4C2A9F37">
            <w:pPr>
              <w:kinsoku/>
              <w:spacing w:before="0" w:line="240" w:lineRule="auto"/>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422" w:type="dxa"/>
            <w:noWrap w:val="0"/>
            <w:vAlign w:val="center"/>
          </w:tcPr>
          <w:p w14:paraId="5E6C0B60">
            <w:pPr>
              <w:pStyle w:val="16"/>
              <w:kinsoku/>
              <w:spacing w:before="0" w:line="240" w:lineRule="auto"/>
              <w:ind w:left="0"/>
              <w:jc w:val="both"/>
              <w:rPr>
                <w:color w:val="auto"/>
                <w:highlight w:val="none"/>
              </w:rPr>
            </w:pPr>
            <w:r>
              <w:rPr>
                <w:color w:val="auto"/>
                <w:spacing w:val="-2"/>
                <w:highlight w:val="none"/>
              </w:rPr>
              <w:t>上级主管单位</w:t>
            </w:r>
          </w:p>
        </w:tc>
        <w:tc>
          <w:tcPr>
            <w:tcW w:w="4050" w:type="dxa"/>
            <w:noWrap w:val="0"/>
            <w:vAlign w:val="center"/>
          </w:tcPr>
          <w:p w14:paraId="73F346A3">
            <w:pPr>
              <w:kinsoku/>
              <w:jc w:val="both"/>
              <w:rPr>
                <w:rFonts w:hint="eastAsia" w:ascii="宋体" w:hAnsi="宋体" w:eastAsia="宋体" w:cs="宋体"/>
                <w:color w:val="auto"/>
                <w:sz w:val="22"/>
                <w:szCs w:val="22"/>
                <w:highlight w:val="none"/>
              </w:rPr>
            </w:pPr>
          </w:p>
        </w:tc>
        <w:tc>
          <w:tcPr>
            <w:tcW w:w="2155" w:type="dxa"/>
            <w:tcBorders>
              <w:right w:val="single" w:color="000000" w:sz="12" w:space="0"/>
            </w:tcBorders>
            <w:noWrap w:val="0"/>
            <w:vAlign w:val="center"/>
          </w:tcPr>
          <w:p w14:paraId="22C54BBD">
            <w:pPr>
              <w:pStyle w:val="16"/>
              <w:kinsoku/>
              <w:spacing w:before="0" w:line="240" w:lineRule="auto"/>
              <w:ind w:left="0"/>
              <w:jc w:val="both"/>
              <w:rPr>
                <w:color w:val="auto"/>
                <w:highlight w:val="none"/>
              </w:rPr>
            </w:pPr>
            <w:r>
              <w:rPr>
                <w:rFonts w:hint="eastAsia" w:ascii="宋体" w:hAnsi="宋体" w:eastAsia="宋体" w:cs="宋体"/>
                <w:color w:val="auto"/>
                <w:spacing w:val="-2"/>
                <w:highlight w:val="none"/>
              </w:rPr>
              <w:t>P</w:t>
            </w:r>
            <w:r>
              <w:rPr>
                <w:rFonts w:hint="eastAsia" w:ascii="宋体" w:hAnsi="宋体" w:eastAsia="宋体" w:cs="宋体"/>
                <w:color w:val="auto"/>
                <w:spacing w:val="-55"/>
                <w:highlight w:val="none"/>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42"/>
                <w:highlight w:val="none"/>
              </w:rPr>
              <w:t xml:space="preserve"> </w:t>
            </w:r>
            <w:r>
              <w:rPr>
                <w:color w:val="auto"/>
                <w:spacing w:val="-2"/>
                <w:highlight w:val="none"/>
              </w:rPr>
              <w:t>页</w:t>
            </w:r>
          </w:p>
        </w:tc>
      </w:tr>
      <w:tr w14:paraId="32DEB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60" w:type="dxa"/>
            <w:tcBorders>
              <w:left w:val="single" w:color="000000" w:sz="12" w:space="0"/>
            </w:tcBorders>
            <w:noWrap w:val="0"/>
            <w:vAlign w:val="center"/>
          </w:tcPr>
          <w:p w14:paraId="0E721614">
            <w:pPr>
              <w:kinsoku/>
              <w:spacing w:before="0" w:line="240" w:lineRule="auto"/>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2422" w:type="dxa"/>
            <w:noWrap w:val="0"/>
            <w:vAlign w:val="center"/>
          </w:tcPr>
          <w:p w14:paraId="33403208">
            <w:pPr>
              <w:pStyle w:val="16"/>
              <w:kinsoku/>
              <w:spacing w:before="0" w:line="240" w:lineRule="auto"/>
              <w:ind w:left="0"/>
              <w:jc w:val="both"/>
              <w:rPr>
                <w:color w:val="auto"/>
                <w:highlight w:val="none"/>
              </w:rPr>
            </w:pPr>
            <w:r>
              <w:rPr>
                <w:color w:val="auto"/>
                <w:spacing w:val="-2"/>
                <w:highlight w:val="none"/>
              </w:rPr>
              <w:t>企业资质等级</w:t>
            </w:r>
            <w:r>
              <w:rPr>
                <w:rFonts w:hint="eastAsia" w:ascii="宋体" w:hAnsi="宋体" w:eastAsia="宋体" w:cs="宋体"/>
                <w:color w:val="auto"/>
                <w:spacing w:val="-2"/>
                <w:highlight w:val="none"/>
              </w:rPr>
              <w:t>/</w:t>
            </w:r>
            <w:r>
              <w:rPr>
                <w:color w:val="auto"/>
                <w:spacing w:val="-2"/>
                <w:highlight w:val="none"/>
              </w:rPr>
              <w:t>注册资金</w:t>
            </w:r>
          </w:p>
        </w:tc>
        <w:tc>
          <w:tcPr>
            <w:tcW w:w="4050" w:type="dxa"/>
            <w:noWrap w:val="0"/>
            <w:vAlign w:val="center"/>
          </w:tcPr>
          <w:p w14:paraId="4B34E715">
            <w:pPr>
              <w:kinsoku/>
              <w:jc w:val="both"/>
              <w:rPr>
                <w:rFonts w:hint="eastAsia" w:ascii="宋体" w:hAnsi="宋体" w:eastAsia="宋体" w:cs="宋体"/>
                <w:color w:val="auto"/>
                <w:sz w:val="22"/>
                <w:szCs w:val="22"/>
                <w:highlight w:val="none"/>
              </w:rPr>
            </w:pPr>
          </w:p>
        </w:tc>
        <w:tc>
          <w:tcPr>
            <w:tcW w:w="2155" w:type="dxa"/>
            <w:tcBorders>
              <w:right w:val="single" w:color="000000" w:sz="12" w:space="0"/>
            </w:tcBorders>
            <w:noWrap w:val="0"/>
            <w:vAlign w:val="center"/>
          </w:tcPr>
          <w:p w14:paraId="4A701AEE">
            <w:pPr>
              <w:pStyle w:val="16"/>
              <w:kinsoku/>
              <w:spacing w:before="0" w:line="240" w:lineRule="auto"/>
              <w:ind w:left="0"/>
              <w:jc w:val="both"/>
              <w:rPr>
                <w:color w:val="auto"/>
                <w:highlight w:val="none"/>
              </w:rPr>
            </w:pPr>
            <w:r>
              <w:rPr>
                <w:rFonts w:hint="eastAsia" w:ascii="宋体" w:hAnsi="宋体" w:eastAsia="宋体" w:cs="宋体"/>
                <w:color w:val="auto"/>
                <w:spacing w:val="-2"/>
                <w:highlight w:val="none"/>
              </w:rPr>
              <w:t>P</w:t>
            </w:r>
            <w:r>
              <w:rPr>
                <w:rFonts w:hint="eastAsia" w:ascii="宋体" w:hAnsi="宋体" w:eastAsia="宋体" w:cs="宋体"/>
                <w:color w:val="auto"/>
                <w:spacing w:val="-55"/>
                <w:highlight w:val="none"/>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42"/>
                <w:highlight w:val="none"/>
              </w:rPr>
              <w:t xml:space="preserve"> </w:t>
            </w:r>
            <w:r>
              <w:rPr>
                <w:color w:val="auto"/>
                <w:spacing w:val="-2"/>
                <w:highlight w:val="none"/>
              </w:rPr>
              <w:t>页</w:t>
            </w:r>
          </w:p>
        </w:tc>
      </w:tr>
      <w:tr w14:paraId="512B3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60" w:type="dxa"/>
            <w:tcBorders>
              <w:left w:val="single" w:color="000000" w:sz="12" w:space="0"/>
            </w:tcBorders>
            <w:noWrap w:val="0"/>
            <w:vAlign w:val="center"/>
          </w:tcPr>
          <w:p w14:paraId="33732394">
            <w:pPr>
              <w:kinsoku/>
              <w:spacing w:before="0" w:line="240" w:lineRule="auto"/>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2422" w:type="dxa"/>
            <w:noWrap w:val="0"/>
            <w:vAlign w:val="center"/>
          </w:tcPr>
          <w:p w14:paraId="5E5EDF67">
            <w:pPr>
              <w:pStyle w:val="16"/>
              <w:kinsoku/>
              <w:spacing w:before="0" w:line="240" w:lineRule="auto"/>
              <w:ind w:left="0"/>
              <w:jc w:val="both"/>
              <w:rPr>
                <w:color w:val="auto"/>
                <w:highlight w:val="none"/>
              </w:rPr>
            </w:pPr>
            <w:r>
              <w:rPr>
                <w:color w:val="auto"/>
                <w:spacing w:val="-1"/>
                <w:highlight w:val="none"/>
              </w:rPr>
              <w:t>基本账户开户银行</w:t>
            </w:r>
          </w:p>
        </w:tc>
        <w:tc>
          <w:tcPr>
            <w:tcW w:w="4050" w:type="dxa"/>
            <w:noWrap w:val="0"/>
            <w:vAlign w:val="center"/>
          </w:tcPr>
          <w:p w14:paraId="6F73310C">
            <w:pPr>
              <w:kinsoku/>
              <w:jc w:val="both"/>
              <w:rPr>
                <w:rFonts w:hint="eastAsia" w:ascii="宋体" w:hAnsi="宋体" w:eastAsia="宋体" w:cs="宋体"/>
                <w:color w:val="auto"/>
                <w:sz w:val="22"/>
                <w:szCs w:val="22"/>
                <w:highlight w:val="none"/>
              </w:rPr>
            </w:pPr>
          </w:p>
        </w:tc>
        <w:tc>
          <w:tcPr>
            <w:tcW w:w="2155" w:type="dxa"/>
            <w:tcBorders>
              <w:right w:val="single" w:color="000000" w:sz="12" w:space="0"/>
            </w:tcBorders>
            <w:noWrap w:val="0"/>
            <w:vAlign w:val="center"/>
          </w:tcPr>
          <w:p w14:paraId="71947908">
            <w:pPr>
              <w:pStyle w:val="16"/>
              <w:kinsoku/>
              <w:spacing w:before="0" w:line="240" w:lineRule="auto"/>
              <w:ind w:left="0"/>
              <w:jc w:val="both"/>
              <w:rPr>
                <w:color w:val="auto"/>
                <w:highlight w:val="none"/>
              </w:rPr>
            </w:pPr>
            <w:r>
              <w:rPr>
                <w:rFonts w:hint="eastAsia" w:ascii="宋体" w:hAnsi="宋体" w:eastAsia="宋体" w:cs="宋体"/>
                <w:color w:val="auto"/>
                <w:spacing w:val="-2"/>
                <w:highlight w:val="none"/>
              </w:rPr>
              <w:t>P</w:t>
            </w:r>
            <w:r>
              <w:rPr>
                <w:rFonts w:hint="eastAsia" w:ascii="宋体" w:hAnsi="宋体" w:eastAsia="宋体" w:cs="宋体"/>
                <w:color w:val="auto"/>
                <w:spacing w:val="-55"/>
                <w:highlight w:val="none"/>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42"/>
                <w:highlight w:val="none"/>
              </w:rPr>
              <w:t xml:space="preserve"> </w:t>
            </w:r>
            <w:r>
              <w:rPr>
                <w:color w:val="auto"/>
                <w:spacing w:val="-2"/>
                <w:highlight w:val="none"/>
              </w:rPr>
              <w:t>页</w:t>
            </w:r>
          </w:p>
        </w:tc>
      </w:tr>
      <w:tr w14:paraId="42551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9" w:hRule="atLeast"/>
        </w:trPr>
        <w:tc>
          <w:tcPr>
            <w:tcW w:w="660" w:type="dxa"/>
            <w:tcBorders>
              <w:left w:val="single" w:color="000000" w:sz="12" w:space="0"/>
            </w:tcBorders>
            <w:noWrap w:val="0"/>
            <w:vAlign w:val="center"/>
          </w:tcPr>
          <w:p w14:paraId="21BEC797">
            <w:pPr>
              <w:kinsoku/>
              <w:spacing w:before="0" w:line="240" w:lineRule="auto"/>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2422" w:type="dxa"/>
            <w:noWrap w:val="0"/>
            <w:vAlign w:val="center"/>
          </w:tcPr>
          <w:p w14:paraId="059229B6">
            <w:pPr>
              <w:pStyle w:val="16"/>
              <w:kinsoku/>
              <w:spacing w:before="0" w:line="240" w:lineRule="auto"/>
              <w:ind w:left="0"/>
              <w:jc w:val="both"/>
              <w:rPr>
                <w:color w:val="auto"/>
                <w:highlight w:val="none"/>
              </w:rPr>
            </w:pPr>
            <w:r>
              <w:rPr>
                <w:color w:val="auto"/>
                <w:spacing w:val="-2"/>
                <w:highlight w:val="none"/>
              </w:rPr>
              <w:t>类似业绩</w:t>
            </w:r>
          </w:p>
        </w:tc>
        <w:tc>
          <w:tcPr>
            <w:tcW w:w="6205" w:type="dxa"/>
            <w:gridSpan w:val="2"/>
            <w:tcBorders>
              <w:right w:val="single" w:color="000000" w:sz="12" w:space="0"/>
            </w:tcBorders>
            <w:noWrap w:val="0"/>
            <w:vAlign w:val="center"/>
          </w:tcPr>
          <w:p w14:paraId="16F67130">
            <w:pPr>
              <w:pStyle w:val="16"/>
              <w:widowControl w:val="0"/>
              <w:kinsoku/>
              <w:spacing w:before="0" w:line="360" w:lineRule="auto"/>
              <w:ind w:left="0" w:right="0"/>
              <w:jc w:val="both"/>
              <w:rPr>
                <w:rFonts w:ascii="宋体" w:hAnsi="宋体" w:eastAsia="宋体" w:cs="宋体"/>
                <w:color w:val="auto"/>
                <w:spacing w:val="-3"/>
                <w:highlight w:val="none"/>
                <w:u w:val="none"/>
              </w:rPr>
            </w:pPr>
            <w:r>
              <w:rPr>
                <w:rFonts w:ascii="宋体" w:hAnsi="宋体" w:eastAsia="宋体" w:cs="宋体"/>
                <w:color w:val="auto"/>
                <w:spacing w:val="-3"/>
                <w:highlight w:val="none"/>
              </w:rPr>
              <w:t>业绩一 ：项目名称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u w:val="none" w:color="auto"/>
              </w:rPr>
              <w:t>，</w:t>
            </w:r>
          </w:p>
          <w:p w14:paraId="3661E979">
            <w:pPr>
              <w:pStyle w:val="16"/>
              <w:widowControl w:val="0"/>
              <w:kinsoku/>
              <w:spacing w:before="0" w:line="360" w:lineRule="auto"/>
              <w:ind w:left="0" w:right="0"/>
              <w:jc w:val="both"/>
              <w:rPr>
                <w:rFonts w:ascii="宋体" w:hAnsi="宋体" w:eastAsia="宋体" w:cs="宋体"/>
                <w:color w:val="auto"/>
                <w:spacing w:val="-3"/>
                <w:highlight w:val="none"/>
              </w:rPr>
            </w:pPr>
            <w:r>
              <w:rPr>
                <w:rFonts w:ascii="宋体" w:hAnsi="宋体" w:eastAsia="宋体" w:cs="宋体"/>
                <w:color w:val="auto"/>
                <w:spacing w:val="-3"/>
                <w:highlight w:val="none"/>
              </w:rPr>
              <w:t>发包人名</w:t>
            </w:r>
            <w:r>
              <w:rPr>
                <w:rFonts w:ascii="宋体" w:hAnsi="宋体" w:eastAsia="宋体" w:cs="宋体"/>
                <w:color w:val="auto"/>
                <w:spacing w:val="-3"/>
                <w:w w:val="100"/>
                <w:highlight w:val="none"/>
              </w:rPr>
              <w:t>称</w:t>
            </w:r>
            <w:r>
              <w:rPr>
                <w:rFonts w:ascii="宋体" w:hAnsi="宋体" w:eastAsia="宋体" w:cs="宋体"/>
                <w:color w:val="auto"/>
                <w:spacing w:val="-3"/>
                <w:highlight w:val="none"/>
              </w:rPr>
              <w:t>：</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w:t>
            </w:r>
            <w:r>
              <w:rPr>
                <w:rFonts w:ascii="宋体" w:hAnsi="宋体" w:eastAsia="宋体" w:cs="宋体"/>
                <w:color w:val="auto"/>
                <w:spacing w:val="-3"/>
                <w:w w:val="100"/>
                <w:highlight w:val="none"/>
              </w:rPr>
              <w:t>发包人联系人</w:t>
            </w:r>
            <w:r>
              <w:rPr>
                <w:rFonts w:ascii="宋体" w:hAnsi="宋体" w:eastAsia="宋体" w:cs="宋体"/>
                <w:color w:val="auto"/>
                <w:spacing w:val="-3"/>
                <w:highlight w:val="none"/>
              </w:rPr>
              <w:t>：</w:t>
            </w:r>
            <w:r>
              <w:rPr>
                <w:rFonts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w:t>
            </w:r>
          </w:p>
          <w:p w14:paraId="5245BE78">
            <w:pPr>
              <w:pStyle w:val="16"/>
              <w:widowControl w:val="0"/>
              <w:kinsoku/>
              <w:spacing w:line="360" w:lineRule="auto"/>
              <w:ind w:left="0"/>
              <w:jc w:val="both"/>
              <w:rPr>
                <w:rFonts w:ascii="宋体" w:hAnsi="宋体" w:eastAsia="宋体" w:cs="宋体"/>
                <w:color w:val="auto"/>
                <w:spacing w:val="-3"/>
                <w:highlight w:val="none"/>
              </w:rPr>
            </w:pPr>
            <w:r>
              <w:rPr>
                <w:rFonts w:ascii="宋体" w:hAnsi="宋体" w:eastAsia="宋体" w:cs="宋体"/>
                <w:color w:val="auto"/>
                <w:spacing w:val="-3"/>
                <w:w w:val="100"/>
                <w:highlight w:val="none"/>
              </w:rPr>
              <w:t>联系电</w:t>
            </w:r>
            <w:r>
              <w:rPr>
                <w:rFonts w:ascii="宋体" w:hAnsi="宋体" w:eastAsia="宋体" w:cs="宋体"/>
                <w:color w:val="auto"/>
                <w:spacing w:val="-3"/>
                <w:highlight w:val="none"/>
              </w:rPr>
              <w:t>话：</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 xml:space="preserve">，证明材料所在页码 </w:t>
            </w:r>
            <w:r>
              <w:rPr>
                <w:rFonts w:hint="eastAsia" w:ascii="宋体" w:hAnsi="宋体" w:eastAsia="宋体" w:cs="宋体"/>
                <w:color w:val="auto"/>
                <w:spacing w:val="-3"/>
                <w:highlight w:val="none"/>
              </w:rPr>
              <w:t>P</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rPr>
              <w:t>页。</w:t>
            </w:r>
          </w:p>
          <w:p w14:paraId="430D7FBF">
            <w:pPr>
              <w:pStyle w:val="16"/>
              <w:widowControl w:val="0"/>
              <w:kinsoku/>
              <w:spacing w:before="0" w:line="360" w:lineRule="auto"/>
              <w:ind w:left="0" w:right="0"/>
              <w:jc w:val="both"/>
              <w:rPr>
                <w:rFonts w:ascii="宋体" w:hAnsi="宋体" w:eastAsia="宋体" w:cs="宋体"/>
                <w:color w:val="auto"/>
                <w:spacing w:val="-3"/>
                <w:highlight w:val="none"/>
              </w:rPr>
            </w:pPr>
            <w:r>
              <w:rPr>
                <w:rFonts w:ascii="宋体" w:hAnsi="宋体" w:eastAsia="宋体" w:cs="宋体"/>
                <w:color w:val="auto"/>
                <w:spacing w:val="-3"/>
                <w:highlight w:val="none"/>
              </w:rPr>
              <w:t>业绩二 ：项目名称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u w:val="none" w:color="auto"/>
              </w:rPr>
              <w:t>，</w:t>
            </w:r>
          </w:p>
          <w:p w14:paraId="0B3EA56E">
            <w:pPr>
              <w:pStyle w:val="16"/>
              <w:widowControl w:val="0"/>
              <w:kinsoku/>
              <w:spacing w:before="0" w:line="360" w:lineRule="auto"/>
              <w:ind w:left="0" w:right="0"/>
              <w:jc w:val="both"/>
              <w:rPr>
                <w:rFonts w:ascii="宋体" w:hAnsi="宋体" w:eastAsia="宋体" w:cs="宋体"/>
                <w:color w:val="auto"/>
                <w:spacing w:val="-3"/>
                <w:highlight w:val="none"/>
              </w:rPr>
            </w:pPr>
            <w:r>
              <w:rPr>
                <w:rFonts w:ascii="宋体" w:hAnsi="宋体" w:eastAsia="宋体" w:cs="宋体"/>
                <w:color w:val="auto"/>
                <w:spacing w:val="-3"/>
                <w:highlight w:val="none"/>
              </w:rPr>
              <w:t>发包人名</w:t>
            </w:r>
            <w:r>
              <w:rPr>
                <w:rFonts w:ascii="宋体" w:hAnsi="宋体" w:eastAsia="宋体" w:cs="宋体"/>
                <w:color w:val="auto"/>
                <w:spacing w:val="-3"/>
                <w:w w:val="100"/>
                <w:highlight w:val="none"/>
              </w:rPr>
              <w:t>称</w:t>
            </w:r>
            <w:r>
              <w:rPr>
                <w:rFonts w:ascii="宋体" w:hAnsi="宋体" w:eastAsia="宋体" w:cs="宋体"/>
                <w:color w:val="auto"/>
                <w:spacing w:val="-3"/>
                <w:highlight w:val="none"/>
              </w:rPr>
              <w:t>：</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u w:val="none"/>
              </w:rPr>
              <w:t>，</w:t>
            </w:r>
            <w:r>
              <w:rPr>
                <w:rFonts w:ascii="宋体" w:hAnsi="宋体" w:eastAsia="宋体" w:cs="宋体"/>
                <w:color w:val="auto"/>
                <w:spacing w:val="-3"/>
                <w:w w:val="100"/>
                <w:highlight w:val="none"/>
              </w:rPr>
              <w:t>发包人联系人</w:t>
            </w:r>
            <w:r>
              <w:rPr>
                <w:rFonts w:ascii="宋体" w:hAnsi="宋体" w:eastAsia="宋体" w:cs="宋体"/>
                <w:color w:val="auto"/>
                <w:spacing w:val="-3"/>
                <w:highlight w:val="none"/>
              </w:rPr>
              <w:t>：</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w:t>
            </w:r>
          </w:p>
          <w:p w14:paraId="6DF46C94">
            <w:pPr>
              <w:pStyle w:val="16"/>
              <w:widowControl w:val="0"/>
              <w:kinsoku/>
              <w:spacing w:line="360" w:lineRule="auto"/>
              <w:ind w:left="0"/>
              <w:jc w:val="both"/>
              <w:rPr>
                <w:rFonts w:ascii="宋体" w:hAnsi="宋体" w:eastAsia="宋体" w:cs="宋体"/>
                <w:color w:val="auto"/>
                <w:spacing w:val="-3"/>
                <w:highlight w:val="none"/>
              </w:rPr>
            </w:pPr>
            <w:r>
              <w:rPr>
                <w:rFonts w:ascii="宋体" w:hAnsi="宋体" w:eastAsia="宋体" w:cs="宋体"/>
                <w:color w:val="auto"/>
                <w:spacing w:val="-3"/>
                <w:w w:val="100"/>
                <w:highlight w:val="none"/>
              </w:rPr>
              <w:t>联系电</w:t>
            </w:r>
            <w:r>
              <w:rPr>
                <w:rFonts w:ascii="宋体" w:hAnsi="宋体" w:eastAsia="宋体" w:cs="宋体"/>
                <w:color w:val="auto"/>
                <w:spacing w:val="-3"/>
                <w:highlight w:val="none"/>
              </w:rPr>
              <w:t>话：</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 xml:space="preserve">，证明材料所在页码 </w:t>
            </w:r>
            <w:r>
              <w:rPr>
                <w:rFonts w:hint="eastAsia" w:ascii="宋体" w:hAnsi="宋体" w:eastAsia="宋体" w:cs="宋体"/>
                <w:color w:val="auto"/>
                <w:spacing w:val="-3"/>
                <w:highlight w:val="none"/>
              </w:rPr>
              <w:t>P</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rPr>
              <w:t>页。</w:t>
            </w:r>
          </w:p>
          <w:p w14:paraId="4BA1C548">
            <w:pPr>
              <w:pStyle w:val="16"/>
              <w:widowControl w:val="0"/>
              <w:kinsoku/>
              <w:spacing w:before="0" w:line="360" w:lineRule="auto"/>
              <w:ind w:left="0" w:right="0"/>
              <w:jc w:val="both"/>
              <w:rPr>
                <w:rFonts w:ascii="宋体" w:hAnsi="宋体" w:eastAsia="宋体" w:cs="宋体"/>
                <w:color w:val="auto"/>
                <w:spacing w:val="-3"/>
                <w:highlight w:val="none"/>
              </w:rPr>
            </w:pPr>
            <w:r>
              <w:rPr>
                <w:rFonts w:ascii="宋体" w:hAnsi="宋体" w:eastAsia="宋体" w:cs="宋体"/>
                <w:color w:val="auto"/>
                <w:spacing w:val="-3"/>
                <w:highlight w:val="none"/>
              </w:rPr>
              <w:t>业绩三 ：项目名称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u w:val="none" w:color="auto"/>
              </w:rPr>
              <w:t>，</w:t>
            </w:r>
          </w:p>
          <w:p w14:paraId="06061B1E">
            <w:pPr>
              <w:pStyle w:val="16"/>
              <w:widowControl w:val="0"/>
              <w:kinsoku/>
              <w:spacing w:before="0" w:line="360" w:lineRule="auto"/>
              <w:ind w:left="0"/>
              <w:jc w:val="both"/>
              <w:rPr>
                <w:rFonts w:ascii="宋体" w:hAnsi="宋体" w:eastAsia="宋体" w:cs="宋体"/>
                <w:color w:val="auto"/>
                <w:spacing w:val="-3"/>
                <w:highlight w:val="none"/>
              </w:rPr>
            </w:pPr>
            <w:r>
              <w:rPr>
                <w:rFonts w:ascii="宋体" w:hAnsi="宋体" w:eastAsia="宋体" w:cs="宋体"/>
                <w:color w:val="auto"/>
                <w:spacing w:val="-3"/>
                <w:highlight w:val="none"/>
              </w:rPr>
              <w:t>发包人名</w:t>
            </w:r>
            <w:r>
              <w:rPr>
                <w:rFonts w:ascii="宋体" w:hAnsi="宋体" w:eastAsia="宋体" w:cs="宋体"/>
                <w:color w:val="auto"/>
                <w:spacing w:val="-3"/>
                <w:w w:val="100"/>
                <w:highlight w:val="none"/>
              </w:rPr>
              <w:t>称</w:t>
            </w:r>
            <w:r>
              <w:rPr>
                <w:rFonts w:ascii="宋体" w:hAnsi="宋体" w:eastAsia="宋体" w:cs="宋体"/>
                <w:color w:val="auto"/>
                <w:spacing w:val="-3"/>
                <w:highlight w:val="none"/>
              </w:rPr>
              <w:t>：</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w:t>
            </w:r>
            <w:r>
              <w:rPr>
                <w:rFonts w:ascii="宋体" w:hAnsi="宋体" w:eastAsia="宋体" w:cs="宋体"/>
                <w:color w:val="auto"/>
                <w:spacing w:val="-3"/>
                <w:w w:val="100"/>
                <w:highlight w:val="none"/>
              </w:rPr>
              <w:t>发包人联系人</w:t>
            </w:r>
            <w:r>
              <w:rPr>
                <w:rFonts w:ascii="宋体" w:hAnsi="宋体" w:eastAsia="宋体" w:cs="宋体"/>
                <w:color w:val="auto"/>
                <w:spacing w:val="-3"/>
                <w:highlight w:val="none"/>
              </w:rPr>
              <w:t>：</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w:t>
            </w:r>
            <w:r>
              <w:rPr>
                <w:rFonts w:ascii="宋体" w:hAnsi="宋体" w:eastAsia="宋体" w:cs="宋体"/>
                <w:color w:val="auto"/>
                <w:spacing w:val="-3"/>
                <w:w w:val="100"/>
                <w:highlight w:val="none"/>
              </w:rPr>
              <w:t>联系电</w:t>
            </w:r>
            <w:r>
              <w:rPr>
                <w:rFonts w:ascii="宋体" w:hAnsi="宋体" w:eastAsia="宋体" w:cs="宋体"/>
                <w:color w:val="auto"/>
                <w:spacing w:val="-3"/>
                <w:highlight w:val="none"/>
              </w:rPr>
              <w:t>话：</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color="auto"/>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 xml:space="preserve">，证明材料所在页码 </w:t>
            </w:r>
            <w:r>
              <w:rPr>
                <w:rFonts w:hint="eastAsia" w:ascii="宋体" w:hAnsi="宋体" w:eastAsia="宋体" w:cs="宋体"/>
                <w:color w:val="auto"/>
                <w:spacing w:val="-3"/>
                <w:highlight w:val="none"/>
              </w:rPr>
              <w:t>P</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color="auto"/>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rPr>
              <w:t>页。</w:t>
            </w:r>
          </w:p>
          <w:p w14:paraId="372F52D4">
            <w:pPr>
              <w:pStyle w:val="16"/>
              <w:widowControl w:val="0"/>
              <w:kinsoku/>
              <w:spacing w:line="360" w:lineRule="auto"/>
              <w:jc w:val="both"/>
              <w:rPr>
                <w:rFonts w:hint="eastAsia" w:ascii="宋体" w:hAnsi="宋体" w:eastAsia="宋体" w:cs="宋体"/>
                <w:color w:val="auto"/>
                <w:spacing w:val="-3"/>
                <w:sz w:val="22"/>
                <w:highlight w:val="none"/>
              </w:rPr>
            </w:pPr>
          </w:p>
          <w:p w14:paraId="44A556C9">
            <w:pPr>
              <w:pStyle w:val="16"/>
              <w:widowControl w:val="0"/>
              <w:kinsoku/>
              <w:spacing w:before="0" w:line="360" w:lineRule="auto"/>
              <w:ind w:left="0"/>
              <w:jc w:val="both"/>
              <w:rPr>
                <w:rFonts w:hint="eastAsia" w:ascii="宋体" w:hAnsi="宋体" w:eastAsia="宋体" w:cs="宋体"/>
                <w:color w:val="auto"/>
                <w:sz w:val="22"/>
                <w:szCs w:val="22"/>
                <w:highlight w:val="none"/>
              </w:rPr>
            </w:pPr>
            <w:r>
              <w:rPr>
                <w:rFonts w:hint="eastAsia" w:ascii="宋体" w:hAnsi="宋体" w:eastAsia="宋体" w:cs="宋体"/>
                <w:color w:val="auto"/>
                <w:spacing w:val="-3"/>
                <w:position w:val="0"/>
                <w:sz w:val="22"/>
                <w:szCs w:val="22"/>
                <w:highlight w:val="none"/>
              </w:rPr>
              <w:t>……</w:t>
            </w:r>
          </w:p>
        </w:tc>
      </w:tr>
      <w:tr w14:paraId="2D085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60" w:type="dxa"/>
            <w:tcBorders>
              <w:left w:val="single" w:color="000000" w:sz="12" w:space="0"/>
            </w:tcBorders>
            <w:noWrap w:val="0"/>
            <w:vAlign w:val="center"/>
          </w:tcPr>
          <w:p w14:paraId="05396F86">
            <w:pPr>
              <w:kinsoku/>
              <w:spacing w:before="0" w:line="240" w:lineRule="auto"/>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2422" w:type="dxa"/>
            <w:noWrap w:val="0"/>
            <w:vAlign w:val="center"/>
          </w:tcPr>
          <w:p w14:paraId="0315F7FA">
            <w:pPr>
              <w:pStyle w:val="16"/>
              <w:kinsoku/>
              <w:spacing w:before="0" w:line="240" w:lineRule="auto"/>
              <w:ind w:left="0"/>
              <w:jc w:val="both"/>
              <w:rPr>
                <w:color w:val="auto"/>
                <w:highlight w:val="none"/>
              </w:rPr>
            </w:pPr>
            <w:r>
              <w:rPr>
                <w:color w:val="auto"/>
                <w:spacing w:val="-2"/>
                <w:highlight w:val="none"/>
              </w:rPr>
              <w:t>项目负责人</w:t>
            </w:r>
          </w:p>
        </w:tc>
        <w:tc>
          <w:tcPr>
            <w:tcW w:w="6205" w:type="dxa"/>
            <w:gridSpan w:val="2"/>
            <w:tcBorders>
              <w:right w:val="single" w:color="000000" w:sz="12" w:space="0"/>
            </w:tcBorders>
            <w:noWrap w:val="0"/>
            <w:vAlign w:val="center"/>
          </w:tcPr>
          <w:p w14:paraId="3FC00F96">
            <w:pPr>
              <w:pStyle w:val="16"/>
              <w:kinsoku/>
              <w:spacing w:before="0" w:line="240" w:lineRule="auto"/>
              <w:ind w:left="0"/>
              <w:jc w:val="both"/>
              <w:rPr>
                <w:color w:val="auto"/>
                <w:highlight w:val="none"/>
              </w:rPr>
            </w:pPr>
            <w:r>
              <w:rPr>
                <w:rFonts w:hint="eastAsia" w:ascii="宋体" w:hAnsi="宋体" w:eastAsia="宋体" w:cs="宋体"/>
                <w:color w:val="auto"/>
                <w:spacing w:val="-2"/>
                <w:highlight w:val="none"/>
              </w:rPr>
              <w:t>P</w:t>
            </w:r>
            <w:r>
              <w:rPr>
                <w:rFonts w:hint="eastAsia" w:ascii="宋体" w:hAnsi="宋体" w:eastAsia="宋体" w:cs="宋体"/>
                <w:color w:val="auto"/>
                <w:spacing w:val="-55"/>
                <w:highlight w:val="none"/>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42"/>
                <w:highlight w:val="none"/>
              </w:rPr>
              <w:t xml:space="preserve"> </w:t>
            </w:r>
            <w:r>
              <w:rPr>
                <w:color w:val="auto"/>
                <w:spacing w:val="-2"/>
                <w:highlight w:val="none"/>
              </w:rPr>
              <w:t>页</w:t>
            </w:r>
          </w:p>
        </w:tc>
      </w:tr>
      <w:tr w14:paraId="0BEFA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60" w:type="dxa"/>
            <w:tcBorders>
              <w:left w:val="single" w:color="000000" w:sz="12" w:space="0"/>
            </w:tcBorders>
            <w:noWrap w:val="0"/>
            <w:vAlign w:val="center"/>
          </w:tcPr>
          <w:p w14:paraId="4251AD10">
            <w:pPr>
              <w:kinsoku/>
              <w:spacing w:before="0" w:line="240" w:lineRule="auto"/>
              <w:ind w:lef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2422" w:type="dxa"/>
            <w:noWrap w:val="0"/>
            <w:vAlign w:val="center"/>
          </w:tcPr>
          <w:p w14:paraId="120967F3">
            <w:pPr>
              <w:pStyle w:val="16"/>
              <w:kinsoku/>
              <w:spacing w:before="0" w:line="240" w:lineRule="auto"/>
              <w:ind w:left="0"/>
              <w:jc w:val="both"/>
              <w:rPr>
                <w:color w:val="auto"/>
                <w:highlight w:val="none"/>
              </w:rPr>
            </w:pPr>
            <w:r>
              <w:rPr>
                <w:color w:val="auto"/>
                <w:spacing w:val="-2"/>
                <w:highlight w:val="none"/>
              </w:rPr>
              <w:t>主要参加人员</w:t>
            </w:r>
          </w:p>
        </w:tc>
        <w:tc>
          <w:tcPr>
            <w:tcW w:w="6205" w:type="dxa"/>
            <w:gridSpan w:val="2"/>
            <w:tcBorders>
              <w:right w:val="single" w:color="000000" w:sz="12" w:space="0"/>
            </w:tcBorders>
            <w:noWrap w:val="0"/>
            <w:vAlign w:val="center"/>
          </w:tcPr>
          <w:p w14:paraId="48FD91CE">
            <w:pPr>
              <w:pStyle w:val="16"/>
              <w:kinsoku/>
              <w:spacing w:before="0" w:line="240" w:lineRule="auto"/>
              <w:ind w:left="0"/>
              <w:jc w:val="both"/>
              <w:rPr>
                <w:color w:val="auto"/>
                <w:highlight w:val="none"/>
              </w:rPr>
            </w:pPr>
            <w:r>
              <w:rPr>
                <w:rFonts w:hint="eastAsia" w:ascii="宋体" w:hAnsi="宋体" w:eastAsia="宋体" w:cs="宋体"/>
                <w:color w:val="auto"/>
                <w:spacing w:val="-2"/>
                <w:highlight w:val="none"/>
              </w:rPr>
              <w:t>P</w:t>
            </w:r>
            <w:r>
              <w:rPr>
                <w:rFonts w:hint="eastAsia" w:ascii="宋体" w:hAnsi="宋体" w:eastAsia="宋体" w:cs="宋体"/>
                <w:color w:val="auto"/>
                <w:spacing w:val="-55"/>
                <w:highlight w:val="none"/>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42"/>
                <w:highlight w:val="none"/>
              </w:rPr>
              <w:t xml:space="preserve"> </w:t>
            </w:r>
            <w:r>
              <w:rPr>
                <w:color w:val="auto"/>
                <w:spacing w:val="-2"/>
                <w:highlight w:val="none"/>
              </w:rPr>
              <w:t>页</w:t>
            </w:r>
          </w:p>
        </w:tc>
      </w:tr>
      <w:tr w14:paraId="48632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660" w:type="dxa"/>
            <w:tcBorders>
              <w:left w:val="single" w:color="000000" w:sz="12" w:space="0"/>
              <w:bottom w:val="single" w:color="000000" w:sz="12" w:space="0"/>
            </w:tcBorders>
            <w:noWrap w:val="0"/>
            <w:vAlign w:val="center"/>
          </w:tcPr>
          <w:p w14:paraId="2D576F64">
            <w:pPr>
              <w:kinsoku/>
              <w:spacing w:before="0" w:line="240" w:lineRule="auto"/>
              <w:ind w:left="0"/>
              <w:jc w:val="both"/>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10</w:t>
            </w:r>
          </w:p>
        </w:tc>
        <w:tc>
          <w:tcPr>
            <w:tcW w:w="2422" w:type="dxa"/>
            <w:tcBorders>
              <w:bottom w:val="single" w:color="000000" w:sz="12" w:space="0"/>
            </w:tcBorders>
            <w:noWrap w:val="0"/>
            <w:vAlign w:val="center"/>
          </w:tcPr>
          <w:p w14:paraId="075118A3">
            <w:pPr>
              <w:pStyle w:val="16"/>
              <w:kinsoku/>
              <w:spacing w:before="0" w:line="240" w:lineRule="auto"/>
              <w:ind w:left="0"/>
              <w:jc w:val="both"/>
              <w:rPr>
                <w:color w:val="auto"/>
                <w:highlight w:val="none"/>
              </w:rPr>
            </w:pPr>
            <w:r>
              <w:rPr>
                <w:color w:val="auto"/>
                <w:spacing w:val="-3"/>
                <w:highlight w:val="none"/>
              </w:rPr>
              <w:t>实施大纲</w:t>
            </w:r>
          </w:p>
        </w:tc>
        <w:tc>
          <w:tcPr>
            <w:tcW w:w="6205" w:type="dxa"/>
            <w:gridSpan w:val="2"/>
            <w:tcBorders>
              <w:bottom w:val="single" w:color="000000" w:sz="12" w:space="0"/>
              <w:right w:val="single" w:color="000000" w:sz="12" w:space="0"/>
            </w:tcBorders>
            <w:noWrap w:val="0"/>
            <w:vAlign w:val="center"/>
          </w:tcPr>
          <w:p w14:paraId="6851D2FD">
            <w:pPr>
              <w:pStyle w:val="16"/>
              <w:kinsoku/>
              <w:spacing w:before="0" w:line="240" w:lineRule="auto"/>
              <w:ind w:left="0"/>
              <w:jc w:val="both"/>
              <w:rPr>
                <w:color w:val="auto"/>
                <w:highlight w:val="none"/>
              </w:rPr>
            </w:pPr>
            <w:r>
              <w:rPr>
                <w:rFonts w:hint="eastAsia" w:ascii="宋体" w:hAnsi="宋体" w:eastAsia="宋体" w:cs="宋体"/>
                <w:color w:val="auto"/>
                <w:spacing w:val="-2"/>
                <w:highlight w:val="none"/>
              </w:rPr>
              <w:t>P</w:t>
            </w:r>
            <w:r>
              <w:rPr>
                <w:rFonts w:hint="eastAsia" w:ascii="宋体" w:hAnsi="宋体" w:eastAsia="宋体" w:cs="宋体"/>
                <w:color w:val="auto"/>
                <w:spacing w:val="-55"/>
                <w:highlight w:val="none"/>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42"/>
                <w:highlight w:val="none"/>
              </w:rPr>
              <w:t xml:space="preserve"> </w:t>
            </w:r>
            <w:r>
              <w:rPr>
                <w:color w:val="auto"/>
                <w:spacing w:val="-2"/>
                <w:highlight w:val="none"/>
              </w:rPr>
              <w:t>页</w:t>
            </w:r>
          </w:p>
        </w:tc>
      </w:tr>
    </w:tbl>
    <w:p w14:paraId="6A3BE38F">
      <w:pPr>
        <w:pStyle w:val="4"/>
        <w:kinsoku/>
        <w:spacing w:line="367" w:lineRule="auto"/>
        <w:jc w:val="both"/>
        <w:rPr>
          <w:color w:val="auto"/>
          <w:highlight w:val="none"/>
        </w:rPr>
      </w:pPr>
    </w:p>
    <w:p w14:paraId="03D40872">
      <w:pPr>
        <w:kinsoku/>
        <w:spacing w:before="58" w:line="230" w:lineRule="auto"/>
        <w:ind w:left="7" w:right="248" w:firstLine="360"/>
        <w:jc w:val="both"/>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注：</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按照</w:t>
      </w:r>
      <w:r>
        <w:rPr>
          <w:rFonts w:hint="eastAsia" w:ascii="宋体" w:hAnsi="宋体" w:eastAsia="宋体" w:cs="宋体"/>
          <w:color w:val="auto"/>
          <w:spacing w:val="1"/>
          <w:sz w:val="18"/>
          <w:szCs w:val="18"/>
          <w:highlight w:val="none"/>
          <w:lang w:eastAsia="zh-CN"/>
        </w:rPr>
        <w:t>采购</w:t>
      </w:r>
      <w:r>
        <w:rPr>
          <w:rFonts w:ascii="宋体" w:hAnsi="宋体" w:eastAsia="宋体" w:cs="宋体"/>
          <w:color w:val="auto"/>
          <w:spacing w:val="1"/>
          <w:sz w:val="18"/>
          <w:szCs w:val="18"/>
          <w:highlight w:val="none"/>
        </w:rPr>
        <w:t>人提供格式填写，所填写的内容应与</w:t>
      </w:r>
      <w:r>
        <w:rPr>
          <w:rFonts w:hint="eastAsia" w:ascii="宋体" w:hAnsi="宋体" w:eastAsia="宋体" w:cs="宋体"/>
          <w:color w:val="auto"/>
          <w:spacing w:val="1"/>
          <w:sz w:val="18"/>
          <w:szCs w:val="18"/>
          <w:highlight w:val="none"/>
          <w:lang w:eastAsia="zh-CN"/>
        </w:rPr>
        <w:t>响应</w:t>
      </w:r>
      <w:r>
        <w:rPr>
          <w:rFonts w:ascii="宋体" w:hAnsi="宋体" w:eastAsia="宋体" w:cs="宋体"/>
          <w:color w:val="auto"/>
          <w:spacing w:val="1"/>
          <w:sz w:val="18"/>
          <w:szCs w:val="18"/>
          <w:highlight w:val="none"/>
        </w:rPr>
        <w:t>文件对应内容一致，该页装订在</w:t>
      </w:r>
      <w:r>
        <w:rPr>
          <w:rFonts w:hint="eastAsia" w:ascii="宋体" w:hAnsi="宋体" w:eastAsia="宋体" w:cs="宋体"/>
          <w:color w:val="auto"/>
          <w:spacing w:val="1"/>
          <w:sz w:val="18"/>
          <w:szCs w:val="18"/>
          <w:highlight w:val="none"/>
          <w:lang w:eastAsia="zh-CN"/>
        </w:rPr>
        <w:t>响应</w:t>
      </w:r>
      <w:r>
        <w:rPr>
          <w:rFonts w:ascii="宋体" w:hAnsi="宋体" w:eastAsia="宋体" w:cs="宋体"/>
          <w:color w:val="auto"/>
          <w:spacing w:val="1"/>
          <w:sz w:val="18"/>
          <w:szCs w:val="18"/>
          <w:highlight w:val="none"/>
        </w:rPr>
        <w:t>文件第一个</w:t>
      </w:r>
      <w:r>
        <w:rPr>
          <w:rFonts w:ascii="宋体" w:hAnsi="宋体" w:eastAsia="宋体" w:cs="宋体"/>
          <w:color w:val="auto"/>
          <w:spacing w:val="-2"/>
          <w:sz w:val="18"/>
          <w:szCs w:val="18"/>
          <w:highlight w:val="none"/>
        </w:rPr>
        <w:t>信封（商务技术文件）目录前的扉页。</w:t>
      </w:r>
    </w:p>
    <w:p w14:paraId="6CA8F667">
      <w:pPr>
        <w:kinsoku/>
        <w:spacing w:line="230" w:lineRule="auto"/>
        <w:jc w:val="both"/>
        <w:rPr>
          <w:rFonts w:ascii="宋体" w:hAnsi="宋体" w:eastAsia="宋体" w:cs="宋体"/>
          <w:color w:val="auto"/>
          <w:sz w:val="18"/>
          <w:szCs w:val="18"/>
          <w:highlight w:val="none"/>
        </w:rPr>
        <w:sectPr>
          <w:footerReference r:id="rId24" w:type="default"/>
          <w:pgSz w:w="11906" w:h="16839"/>
          <w:pgMar w:top="1431" w:right="1170" w:bottom="1152" w:left="1418" w:header="0" w:footer="992" w:gutter="0"/>
          <w:pgNumType w:fmt="decimal"/>
          <w:cols w:space="720" w:num="1"/>
        </w:sectPr>
      </w:pPr>
    </w:p>
    <w:p w14:paraId="1AB7C54A">
      <w:pPr>
        <w:pStyle w:val="4"/>
        <w:kinsoku/>
        <w:spacing w:line="395" w:lineRule="auto"/>
        <w:jc w:val="both"/>
        <w:rPr>
          <w:color w:val="auto"/>
          <w:highlight w:val="none"/>
        </w:rPr>
      </w:pPr>
    </w:p>
    <w:p w14:paraId="4DF7B796">
      <w:pPr>
        <w:kinsoku/>
        <w:spacing w:before="104" w:line="222" w:lineRule="auto"/>
        <w:ind w:left="3730"/>
        <w:jc w:val="both"/>
        <w:rPr>
          <w:rFonts w:ascii="黑体" w:hAnsi="黑体" w:eastAsia="黑体" w:cs="黑体"/>
          <w:color w:val="auto"/>
          <w:sz w:val="32"/>
          <w:szCs w:val="32"/>
          <w:highlight w:val="none"/>
        </w:rPr>
      </w:pPr>
      <w:r>
        <w:rPr>
          <w:rFonts w:ascii="黑体" w:hAnsi="黑体" w:eastAsia="黑体" w:cs="黑体"/>
          <w:color w:val="auto"/>
          <w:spacing w:val="-27"/>
          <w:sz w:val="32"/>
          <w:szCs w:val="32"/>
          <w:highlight w:val="none"/>
        </w:rPr>
        <w:t>目</w:t>
      </w:r>
      <w:r>
        <w:rPr>
          <w:rFonts w:ascii="黑体" w:hAnsi="黑体" w:eastAsia="黑体" w:cs="黑体"/>
          <w:color w:val="auto"/>
          <w:spacing w:val="13"/>
          <w:sz w:val="32"/>
          <w:szCs w:val="32"/>
          <w:highlight w:val="none"/>
        </w:rPr>
        <w:t xml:space="preserve">  </w:t>
      </w:r>
      <w:r>
        <w:rPr>
          <w:rFonts w:ascii="黑体" w:hAnsi="黑体" w:eastAsia="黑体" w:cs="黑体"/>
          <w:color w:val="auto"/>
          <w:spacing w:val="-27"/>
          <w:sz w:val="32"/>
          <w:szCs w:val="32"/>
          <w:highlight w:val="none"/>
        </w:rPr>
        <w:t>录</w:t>
      </w:r>
    </w:p>
    <w:p w14:paraId="4700DB3F">
      <w:pPr>
        <w:pStyle w:val="4"/>
        <w:kinsoku/>
        <w:spacing w:line="300" w:lineRule="auto"/>
        <w:jc w:val="both"/>
        <w:rPr>
          <w:color w:val="auto"/>
          <w:highlight w:val="none"/>
        </w:rPr>
      </w:pPr>
    </w:p>
    <w:p w14:paraId="0DA0A82F">
      <w:pPr>
        <w:pStyle w:val="4"/>
        <w:kinsoku/>
        <w:spacing w:line="300" w:lineRule="auto"/>
        <w:jc w:val="both"/>
        <w:rPr>
          <w:color w:val="auto"/>
          <w:highlight w:val="none"/>
        </w:rPr>
      </w:pPr>
    </w:p>
    <w:p w14:paraId="6F401BC4">
      <w:pPr>
        <w:pStyle w:val="4"/>
        <w:kinsoku/>
        <w:spacing w:line="300" w:lineRule="auto"/>
        <w:jc w:val="both"/>
        <w:rPr>
          <w:color w:val="auto"/>
          <w:highlight w:val="none"/>
        </w:rPr>
      </w:pPr>
    </w:p>
    <w:p w14:paraId="662F1F31">
      <w:pPr>
        <w:kinsoku/>
        <w:spacing w:before="78" w:line="221" w:lineRule="auto"/>
        <w:ind w:left="7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响应</w:t>
      </w:r>
      <w:r>
        <w:rPr>
          <w:rFonts w:ascii="宋体" w:hAnsi="宋体" w:eastAsia="宋体" w:cs="宋体"/>
          <w:color w:val="auto"/>
          <w:sz w:val="24"/>
          <w:szCs w:val="24"/>
          <w:highlight w:val="none"/>
        </w:rPr>
        <w:t>函</w:t>
      </w:r>
    </w:p>
    <w:p w14:paraId="04CA724E">
      <w:pPr>
        <w:kinsoku/>
        <w:spacing w:before="198" w:line="405" w:lineRule="exact"/>
        <w:ind w:left="70"/>
        <w:jc w:val="both"/>
        <w:rPr>
          <w:rFonts w:ascii="宋体" w:hAnsi="宋体" w:eastAsia="宋体" w:cs="宋体"/>
          <w:color w:val="auto"/>
          <w:sz w:val="24"/>
          <w:szCs w:val="24"/>
          <w:highlight w:val="none"/>
        </w:rPr>
      </w:pPr>
      <w:r>
        <w:rPr>
          <w:rFonts w:ascii="宋体" w:hAnsi="宋体" w:eastAsia="宋体" w:cs="宋体"/>
          <w:color w:val="auto"/>
          <w:spacing w:val="4"/>
          <w:position w:val="12"/>
          <w:sz w:val="24"/>
          <w:szCs w:val="24"/>
          <w:highlight w:val="none"/>
        </w:rPr>
        <w:t>二、法定代表人身份证明及授权委托书</w:t>
      </w:r>
    </w:p>
    <w:p w14:paraId="29FB4961">
      <w:pPr>
        <w:kinsoku/>
        <w:spacing w:line="219" w:lineRule="auto"/>
        <w:ind w:left="120"/>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rPr>
        <w:t>三、联合体协议书</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若有</w:t>
      </w:r>
      <w:r>
        <w:rPr>
          <w:rFonts w:hint="eastAsia" w:ascii="宋体" w:hAnsi="宋体" w:eastAsia="宋体" w:cs="宋体"/>
          <w:color w:val="auto"/>
          <w:spacing w:val="4"/>
          <w:sz w:val="24"/>
          <w:szCs w:val="24"/>
          <w:highlight w:val="none"/>
          <w:lang w:eastAsia="zh-CN"/>
        </w:rPr>
        <w:t>）</w:t>
      </w:r>
    </w:p>
    <w:p w14:paraId="698ACFC1">
      <w:pPr>
        <w:kinsoku/>
        <w:spacing w:before="119" w:line="221" w:lineRule="auto"/>
        <w:ind w:left="89"/>
        <w:jc w:val="both"/>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响应</w:t>
      </w:r>
      <w:r>
        <w:rPr>
          <w:rFonts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若有）</w:t>
      </w:r>
    </w:p>
    <w:p w14:paraId="0BB0F86B">
      <w:pPr>
        <w:kinsoku/>
        <w:spacing w:before="199" w:line="221" w:lineRule="auto"/>
        <w:ind w:left="7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五、实施大纲</w:t>
      </w:r>
    </w:p>
    <w:p w14:paraId="0ABC278F">
      <w:pPr>
        <w:kinsoku/>
        <w:spacing w:before="199" w:line="486" w:lineRule="exact"/>
        <w:ind w:left="68"/>
        <w:jc w:val="both"/>
        <w:rPr>
          <w:rFonts w:hint="default" w:ascii="宋体" w:hAnsi="宋体" w:eastAsia="宋体" w:cs="宋体"/>
          <w:color w:val="auto"/>
          <w:sz w:val="24"/>
          <w:szCs w:val="24"/>
          <w:highlight w:val="none"/>
          <w:lang w:val="en-US" w:eastAsia="zh-CN"/>
        </w:rPr>
      </w:pPr>
      <w:r>
        <w:rPr>
          <w:rFonts w:ascii="宋体" w:hAnsi="宋体" w:eastAsia="宋体" w:cs="宋体"/>
          <w:color w:val="auto"/>
          <w:spacing w:val="3"/>
          <w:position w:val="18"/>
          <w:sz w:val="24"/>
          <w:szCs w:val="24"/>
          <w:highlight w:val="none"/>
        </w:rPr>
        <w:t>六、项目管理机构</w:t>
      </w:r>
      <w:r>
        <w:rPr>
          <w:rFonts w:hint="eastAsia" w:ascii="宋体" w:hAnsi="宋体" w:eastAsia="宋体" w:cs="宋体"/>
          <w:color w:val="auto"/>
          <w:spacing w:val="3"/>
          <w:position w:val="18"/>
          <w:sz w:val="24"/>
          <w:szCs w:val="24"/>
          <w:highlight w:val="none"/>
          <w:lang w:val="en-US" w:eastAsia="zh-CN"/>
        </w:rPr>
        <w:t>及人员</w:t>
      </w:r>
    </w:p>
    <w:p w14:paraId="1D72AA3C">
      <w:pPr>
        <w:kinsoku/>
        <w:spacing w:line="220" w:lineRule="auto"/>
        <w:ind w:left="65"/>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七、资格审查资料</w:t>
      </w:r>
    </w:p>
    <w:p w14:paraId="46F9AFEC">
      <w:pPr>
        <w:kinsoku/>
        <w:spacing w:before="200" w:line="220" w:lineRule="auto"/>
        <w:ind w:left="7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八、公示信息表</w:t>
      </w:r>
    </w:p>
    <w:p w14:paraId="1A36FD4E">
      <w:pPr>
        <w:kinsoku/>
        <w:spacing w:before="199" w:line="220" w:lineRule="auto"/>
        <w:ind w:left="72"/>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九、其他材料</w:t>
      </w:r>
    </w:p>
    <w:p w14:paraId="06C8E46F">
      <w:pPr>
        <w:kinsoku/>
        <w:spacing w:line="220" w:lineRule="auto"/>
        <w:jc w:val="both"/>
        <w:rPr>
          <w:rFonts w:ascii="宋体" w:hAnsi="宋体" w:eastAsia="宋体" w:cs="宋体"/>
          <w:color w:val="auto"/>
          <w:sz w:val="24"/>
          <w:szCs w:val="24"/>
          <w:highlight w:val="none"/>
        </w:rPr>
        <w:sectPr>
          <w:footerReference r:id="rId25" w:type="default"/>
          <w:pgSz w:w="11906" w:h="16839"/>
          <w:pgMar w:top="1431" w:right="1785" w:bottom="1152" w:left="1785" w:header="0" w:footer="992" w:gutter="0"/>
          <w:pgNumType w:fmt="decimal"/>
          <w:cols w:space="720" w:num="1"/>
        </w:sectPr>
      </w:pPr>
    </w:p>
    <w:p w14:paraId="4D79A18A">
      <w:pPr>
        <w:kinsoku/>
        <w:spacing w:before="0" w:line="360" w:lineRule="auto"/>
        <w:ind w:left="0"/>
        <w:jc w:val="center"/>
        <w:rPr>
          <w:rFonts w:ascii="黑体" w:hAnsi="黑体" w:eastAsia="黑体" w:cs="黑体"/>
          <w:color w:val="auto"/>
          <w:sz w:val="32"/>
          <w:szCs w:val="32"/>
          <w:highlight w:val="none"/>
        </w:rPr>
      </w:pPr>
      <w:r>
        <w:rPr>
          <w:rFonts w:ascii="黑体" w:hAnsi="黑体" w:eastAsia="黑体" w:cs="黑体"/>
          <w:color w:val="auto"/>
          <w:spacing w:val="-3"/>
          <w:sz w:val="32"/>
          <w:szCs w:val="32"/>
          <w:highlight w:val="none"/>
        </w:rPr>
        <w:t>一、</w:t>
      </w:r>
      <w:r>
        <w:rPr>
          <w:rFonts w:hint="eastAsia" w:ascii="黑体" w:hAnsi="黑体" w:eastAsia="黑体" w:cs="黑体"/>
          <w:color w:val="auto"/>
          <w:spacing w:val="-3"/>
          <w:sz w:val="32"/>
          <w:szCs w:val="32"/>
          <w:highlight w:val="none"/>
          <w:lang w:val="en-US" w:eastAsia="zh-CN"/>
        </w:rPr>
        <w:t>响 应</w:t>
      </w:r>
      <w:r>
        <w:rPr>
          <w:rFonts w:ascii="黑体" w:hAnsi="黑体" w:eastAsia="黑体" w:cs="黑体"/>
          <w:color w:val="auto"/>
          <w:spacing w:val="44"/>
          <w:sz w:val="32"/>
          <w:szCs w:val="32"/>
          <w:highlight w:val="none"/>
        </w:rPr>
        <w:t xml:space="preserve"> </w:t>
      </w:r>
      <w:r>
        <w:rPr>
          <w:rFonts w:ascii="黑体" w:hAnsi="黑体" w:eastAsia="黑体" w:cs="黑体"/>
          <w:color w:val="auto"/>
          <w:spacing w:val="-3"/>
          <w:sz w:val="32"/>
          <w:szCs w:val="32"/>
          <w:highlight w:val="none"/>
        </w:rPr>
        <w:t>函</w:t>
      </w:r>
    </w:p>
    <w:p w14:paraId="50BF3C49">
      <w:pPr>
        <w:pStyle w:val="4"/>
        <w:kinsoku/>
        <w:spacing w:line="321" w:lineRule="auto"/>
        <w:jc w:val="both"/>
        <w:rPr>
          <w:color w:val="auto"/>
          <w:highlight w:val="none"/>
        </w:rPr>
      </w:pPr>
    </w:p>
    <w:p w14:paraId="2463C06F">
      <w:pPr>
        <w:kinsoku/>
        <w:spacing w:before="0" w:line="480" w:lineRule="exact"/>
        <w:ind w:left="0" w:firstLine="0" w:firstLineChars="0"/>
        <w:jc w:val="both"/>
        <w:rPr>
          <w:rFonts w:ascii="宋体" w:hAnsi="宋体" w:eastAsia="宋体" w:cs="宋体"/>
          <w:color w:val="auto"/>
          <w:spacing w:val="6"/>
          <w:sz w:val="24"/>
          <w:szCs w:val="24"/>
          <w:highlight w:val="none"/>
        </w:rPr>
      </w:pPr>
      <w:r>
        <w:rPr>
          <w:rFonts w:hint="default" w:ascii="宋体" w:hAnsi="宋体" w:eastAsia="宋体" w:cs="宋体"/>
          <w:color w:val="auto"/>
          <w:spacing w:val="6"/>
          <w:sz w:val="24"/>
          <w:szCs w:val="24"/>
          <w:highlight w:val="none"/>
          <w:u w:val="single" w:color="auto"/>
          <w:lang w:val="en-US" w:eastAsia="zh-CN"/>
        </w:rPr>
        <w:t>福建省高速路桥</w:t>
      </w:r>
      <w:r>
        <w:rPr>
          <w:rFonts w:hint="eastAsia" w:ascii="宋体" w:hAnsi="宋体" w:eastAsia="宋体" w:cs="宋体"/>
          <w:color w:val="auto"/>
          <w:spacing w:val="6"/>
          <w:sz w:val="24"/>
          <w:szCs w:val="24"/>
          <w:highlight w:val="none"/>
          <w:u w:val="single" w:color="auto"/>
          <w:lang w:val="en-US" w:eastAsia="zh-CN"/>
        </w:rPr>
        <w:t>工程技术</w:t>
      </w:r>
      <w:r>
        <w:rPr>
          <w:rFonts w:hint="default" w:ascii="宋体" w:hAnsi="宋体" w:eastAsia="宋体" w:cs="宋体"/>
          <w:color w:val="auto"/>
          <w:spacing w:val="6"/>
          <w:sz w:val="24"/>
          <w:szCs w:val="24"/>
          <w:highlight w:val="none"/>
          <w:u w:val="single" w:color="auto"/>
          <w:lang w:val="en-US" w:eastAsia="zh-CN"/>
        </w:rPr>
        <w:t>有限公司</w:t>
      </w:r>
      <w:r>
        <w:rPr>
          <w:rFonts w:ascii="宋体" w:hAnsi="宋体" w:eastAsia="宋体" w:cs="宋体"/>
          <w:color w:val="auto"/>
          <w:spacing w:val="6"/>
          <w:sz w:val="24"/>
          <w:szCs w:val="24"/>
          <w:highlight w:val="none"/>
          <w:u w:val="none" w:color="auto"/>
        </w:rPr>
        <w:t xml:space="preserve"> </w:t>
      </w:r>
      <w:r>
        <w:rPr>
          <w:rFonts w:ascii="宋体" w:hAnsi="宋体" w:eastAsia="宋体" w:cs="宋体"/>
          <w:color w:val="auto"/>
          <w:spacing w:val="6"/>
          <w:sz w:val="24"/>
          <w:szCs w:val="24"/>
          <w:highlight w:val="none"/>
        </w:rPr>
        <w:t>(</w:t>
      </w:r>
      <w:r>
        <w:rPr>
          <w:rFonts w:hint="default" w:ascii="宋体" w:hAnsi="宋体" w:eastAsia="宋体" w:cs="宋体"/>
          <w:color w:val="auto"/>
          <w:spacing w:val="6"/>
          <w:sz w:val="24"/>
          <w:szCs w:val="24"/>
          <w:highlight w:val="none"/>
          <w:lang w:eastAsia="zh-CN"/>
        </w:rPr>
        <w:t>采购</w:t>
      </w:r>
      <w:r>
        <w:rPr>
          <w:rFonts w:ascii="宋体" w:hAnsi="宋体" w:eastAsia="宋体" w:cs="宋体"/>
          <w:color w:val="auto"/>
          <w:spacing w:val="6"/>
          <w:sz w:val="24"/>
          <w:szCs w:val="24"/>
          <w:highlight w:val="none"/>
        </w:rPr>
        <w:t>人名称)：</w:t>
      </w:r>
    </w:p>
    <w:p w14:paraId="1010B5E8">
      <w:pPr>
        <w:pStyle w:val="4"/>
        <w:kinsoku/>
        <w:spacing w:line="321" w:lineRule="auto"/>
        <w:jc w:val="both"/>
        <w:rPr>
          <w:color w:val="auto"/>
          <w:highlight w:val="none"/>
        </w:rPr>
      </w:pPr>
    </w:p>
    <w:p w14:paraId="2333B1FE">
      <w:pPr>
        <w:kinsoku/>
        <w:spacing w:line="480" w:lineRule="exact"/>
        <w:ind w:left="0" w:firstLine="504" w:firstLineChars="200"/>
        <w:jc w:val="both"/>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一、我方已仔细研究</w:t>
      </w:r>
      <w:r>
        <w:rPr>
          <w:rFonts w:hint="eastAsia" w:ascii="宋体" w:hAnsi="宋体" w:eastAsia="宋体" w:cs="宋体"/>
          <w:color w:val="auto"/>
          <w:spacing w:val="6"/>
          <w:sz w:val="24"/>
          <w:szCs w:val="24"/>
          <w:highlight w:val="none"/>
          <w:u w:val="single" w:color="auto"/>
          <w:lang w:eastAsia="zh-CN"/>
        </w:rPr>
        <w:t xml:space="preserve"> 《轻量化外约束骨架装配式盖梁协同受力与快速建造技术研究》 </w:t>
      </w:r>
      <w:r>
        <w:rPr>
          <w:rFonts w:hint="eastAsia" w:ascii="宋体" w:hAnsi="宋体" w:eastAsia="宋体" w:cs="宋体"/>
          <w:color w:val="auto"/>
          <w:spacing w:val="6"/>
          <w:position w:val="0"/>
          <w:sz w:val="24"/>
          <w:szCs w:val="24"/>
          <w:highlight w:val="none"/>
          <w:u w:val="single" w:color="auto"/>
          <w:lang w:val="en-US" w:eastAsia="zh-CN"/>
        </w:rPr>
        <w:t>课题承担单位</w:t>
      </w:r>
      <w:r>
        <w:rPr>
          <w:rFonts w:ascii="宋体" w:hAnsi="宋体" w:eastAsia="宋体" w:cs="宋体"/>
          <w:color w:val="auto"/>
          <w:spacing w:val="6"/>
          <w:sz w:val="24"/>
          <w:szCs w:val="24"/>
          <w:highlight w:val="none"/>
        </w:rPr>
        <w:t>项目</w:t>
      </w:r>
      <w:r>
        <w:rPr>
          <w:rFonts w:hint="default" w:ascii="宋体" w:hAnsi="宋体" w:eastAsia="宋体" w:cs="宋体"/>
          <w:color w:val="auto"/>
          <w:spacing w:val="6"/>
          <w:sz w:val="24"/>
          <w:szCs w:val="24"/>
          <w:highlight w:val="none"/>
          <w:lang w:eastAsia="zh-CN"/>
        </w:rPr>
        <w:t>采购</w:t>
      </w:r>
      <w:r>
        <w:rPr>
          <w:rFonts w:ascii="宋体" w:hAnsi="宋体" w:eastAsia="宋体" w:cs="宋体"/>
          <w:color w:val="auto"/>
          <w:spacing w:val="6"/>
          <w:sz w:val="24"/>
          <w:szCs w:val="24"/>
          <w:highlight w:val="none"/>
        </w:rPr>
        <w:t>文件</w:t>
      </w:r>
      <w:r>
        <w:rPr>
          <w:rFonts w:hint="eastAsia" w:ascii="宋体" w:hAnsi="宋体" w:eastAsia="宋体" w:cs="宋体"/>
          <w:color w:val="auto"/>
          <w:spacing w:val="6"/>
          <w:sz w:val="24"/>
          <w:szCs w:val="24"/>
          <w:highlight w:val="none"/>
        </w:rPr>
        <w:t>(</w:t>
      </w:r>
      <w:r>
        <w:rPr>
          <w:rFonts w:ascii="宋体" w:hAnsi="宋体" w:eastAsia="宋体" w:cs="宋体"/>
          <w:color w:val="auto"/>
          <w:spacing w:val="6"/>
          <w:sz w:val="24"/>
          <w:szCs w:val="24"/>
          <w:highlight w:val="none"/>
        </w:rPr>
        <w:t>含补遗书第</w:t>
      </w:r>
      <w:r>
        <w:rPr>
          <w:rFonts w:ascii="宋体" w:hAnsi="宋体" w:eastAsia="宋体" w:cs="宋体"/>
          <w:color w:val="auto"/>
          <w:spacing w:val="6"/>
          <w:sz w:val="24"/>
          <w:szCs w:val="24"/>
          <w:highlight w:val="none"/>
          <w:u w:val="single"/>
        </w:rPr>
        <w:t xml:space="preserve"> </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6"/>
          <w:sz w:val="24"/>
          <w:szCs w:val="24"/>
          <w:highlight w:val="none"/>
          <w:u w:val="single"/>
        </w:rPr>
        <w:t xml:space="preserve"> </w:t>
      </w:r>
      <w:r>
        <w:rPr>
          <w:rFonts w:ascii="宋体" w:hAnsi="宋体" w:eastAsia="宋体" w:cs="宋体"/>
          <w:color w:val="auto"/>
          <w:spacing w:val="6"/>
          <w:sz w:val="24"/>
          <w:szCs w:val="24"/>
          <w:highlight w:val="none"/>
        </w:rPr>
        <w:t>号至第</w:t>
      </w:r>
      <w:r>
        <w:rPr>
          <w:rFonts w:ascii="宋体" w:hAnsi="宋体" w:eastAsia="宋体" w:cs="宋体"/>
          <w:color w:val="auto"/>
          <w:spacing w:val="6"/>
          <w:sz w:val="24"/>
          <w:szCs w:val="24"/>
          <w:highlight w:val="none"/>
          <w:u w:val="single"/>
        </w:rPr>
        <w:t xml:space="preserve"> </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6"/>
          <w:sz w:val="24"/>
          <w:szCs w:val="24"/>
          <w:highlight w:val="none"/>
          <w:u w:val="single"/>
        </w:rPr>
        <w:t xml:space="preserve"> </w:t>
      </w:r>
      <w:r>
        <w:rPr>
          <w:rFonts w:ascii="宋体" w:hAnsi="宋体" w:eastAsia="宋体" w:cs="宋体"/>
          <w:color w:val="auto"/>
          <w:spacing w:val="6"/>
          <w:sz w:val="24"/>
          <w:szCs w:val="24"/>
          <w:highlight w:val="none"/>
        </w:rPr>
        <w:t>号</w:t>
      </w:r>
      <w:r>
        <w:rPr>
          <w:rFonts w:hint="eastAsia" w:ascii="宋体" w:hAnsi="宋体" w:eastAsia="宋体" w:cs="宋体"/>
          <w:color w:val="auto"/>
          <w:spacing w:val="6"/>
          <w:sz w:val="24"/>
          <w:szCs w:val="24"/>
          <w:highlight w:val="none"/>
        </w:rPr>
        <w:t>)</w:t>
      </w:r>
      <w:r>
        <w:rPr>
          <w:rFonts w:ascii="宋体" w:hAnsi="宋体" w:eastAsia="宋体" w:cs="宋体"/>
          <w:color w:val="auto"/>
          <w:spacing w:val="6"/>
          <w:sz w:val="24"/>
          <w:szCs w:val="24"/>
          <w:highlight w:val="none"/>
        </w:rPr>
        <w:t>后，愿意以“报价文件”</w:t>
      </w:r>
      <w:r>
        <w:rPr>
          <w:rFonts w:hint="eastAsia" w:ascii="宋体" w:hAnsi="宋体" w:eastAsia="宋体" w:cs="宋体"/>
          <w:color w:val="auto"/>
          <w:spacing w:val="6"/>
          <w:sz w:val="24"/>
          <w:szCs w:val="24"/>
          <w:highlight w:val="none"/>
          <w:lang w:val="en-US" w:eastAsia="zh-CN"/>
        </w:rPr>
        <w:t>标</w:t>
      </w:r>
      <w:r>
        <w:rPr>
          <w:rFonts w:ascii="宋体" w:hAnsi="宋体" w:eastAsia="宋体" w:cs="宋体"/>
          <w:color w:val="auto"/>
          <w:spacing w:val="6"/>
          <w:sz w:val="24"/>
          <w:szCs w:val="24"/>
          <w:highlight w:val="none"/>
        </w:rPr>
        <w:t>明的</w:t>
      </w:r>
      <w:r>
        <w:rPr>
          <w:rFonts w:hint="default" w:ascii="宋体" w:hAnsi="宋体" w:eastAsia="宋体" w:cs="宋体"/>
          <w:color w:val="auto"/>
          <w:spacing w:val="6"/>
          <w:sz w:val="24"/>
          <w:szCs w:val="24"/>
          <w:highlight w:val="none"/>
          <w:lang w:eastAsia="zh-CN"/>
        </w:rPr>
        <w:t>响应</w:t>
      </w:r>
      <w:r>
        <w:rPr>
          <w:rFonts w:ascii="宋体" w:hAnsi="宋体" w:eastAsia="宋体" w:cs="宋体"/>
          <w:color w:val="auto"/>
          <w:spacing w:val="6"/>
          <w:sz w:val="24"/>
          <w:szCs w:val="24"/>
          <w:highlight w:val="none"/>
        </w:rPr>
        <w:t>总报价，遵照</w:t>
      </w:r>
      <w:r>
        <w:rPr>
          <w:rFonts w:hint="default" w:ascii="宋体" w:hAnsi="宋体" w:eastAsia="宋体" w:cs="宋体"/>
          <w:color w:val="auto"/>
          <w:spacing w:val="6"/>
          <w:sz w:val="24"/>
          <w:szCs w:val="24"/>
          <w:highlight w:val="none"/>
          <w:lang w:eastAsia="zh-CN"/>
        </w:rPr>
        <w:t>采购</w:t>
      </w:r>
      <w:r>
        <w:rPr>
          <w:rFonts w:ascii="宋体" w:hAnsi="宋体" w:eastAsia="宋体" w:cs="宋体"/>
          <w:color w:val="auto"/>
          <w:spacing w:val="6"/>
          <w:sz w:val="24"/>
          <w:szCs w:val="24"/>
          <w:highlight w:val="none"/>
        </w:rPr>
        <w:t>文件的各项要求，承担</w:t>
      </w:r>
      <w:r>
        <w:rPr>
          <w:rFonts w:hint="eastAsia" w:ascii="宋体" w:hAnsi="宋体" w:eastAsia="宋体" w:cs="宋体"/>
          <w:color w:val="auto"/>
          <w:spacing w:val="6"/>
          <w:position w:val="0"/>
          <w:sz w:val="24"/>
          <w:szCs w:val="24"/>
          <w:highlight w:val="none"/>
          <w:lang w:eastAsia="zh-CN"/>
        </w:rPr>
        <w:t>轻量化外约束骨架装配式盖梁协同受力与快速建造技术研究</w:t>
      </w:r>
      <w:r>
        <w:rPr>
          <w:rFonts w:ascii="宋体" w:hAnsi="宋体" w:eastAsia="宋体" w:cs="宋体"/>
          <w:color w:val="auto"/>
          <w:spacing w:val="6"/>
          <w:sz w:val="24"/>
          <w:szCs w:val="24"/>
          <w:highlight w:val="none"/>
        </w:rPr>
        <w:t>项目的全部服务工作。</w:t>
      </w:r>
    </w:p>
    <w:p w14:paraId="5C618C1B">
      <w:pPr>
        <w:kinsoku/>
        <w:spacing w:before="0" w:line="480" w:lineRule="exact"/>
        <w:ind w:left="0" w:firstLine="504" w:firstLineChars="200"/>
        <w:jc w:val="both"/>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二、项目负责人</w:t>
      </w:r>
      <w:r>
        <w:rPr>
          <w:rFonts w:ascii="宋体" w:hAnsi="宋体" w:eastAsia="宋体" w:cs="宋体"/>
          <w:color w:val="auto"/>
          <w:spacing w:val="6"/>
          <w:sz w:val="24"/>
          <w:szCs w:val="24"/>
          <w:highlight w:val="none"/>
          <w:u w:val="none"/>
        </w:rPr>
        <w:t>：</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6"/>
          <w:sz w:val="24"/>
          <w:szCs w:val="24"/>
          <w:highlight w:val="none"/>
          <w:u w:val="none"/>
        </w:rPr>
        <w:t>（</w:t>
      </w:r>
      <w:r>
        <w:rPr>
          <w:rFonts w:ascii="宋体" w:hAnsi="宋体" w:eastAsia="宋体" w:cs="宋体"/>
          <w:color w:val="auto"/>
          <w:spacing w:val="6"/>
          <w:sz w:val="24"/>
          <w:szCs w:val="24"/>
          <w:highlight w:val="none"/>
        </w:rPr>
        <w:t>姓名），职称：</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6"/>
          <w:sz w:val="24"/>
          <w:szCs w:val="24"/>
          <w:highlight w:val="none"/>
        </w:rPr>
        <w:t>。</w:t>
      </w:r>
    </w:p>
    <w:p w14:paraId="19AC62D4">
      <w:pPr>
        <w:kinsoku/>
        <w:spacing w:before="0" w:line="480" w:lineRule="exact"/>
        <w:ind w:firstLine="504" w:firstLineChars="200"/>
        <w:jc w:val="both"/>
        <w:rPr>
          <w:rFonts w:ascii="宋体" w:hAnsi="宋体" w:eastAsia="宋体" w:cs="宋体"/>
          <w:color w:val="auto"/>
          <w:spacing w:val="6"/>
          <w:sz w:val="24"/>
          <w:szCs w:val="24"/>
          <w:highlight w:val="none"/>
        </w:rPr>
      </w:pPr>
      <w:r>
        <w:rPr>
          <w:rFonts w:ascii="宋体" w:hAnsi="宋体" w:eastAsia="宋体" w:cs="宋体"/>
          <w:color w:val="auto"/>
          <w:spacing w:val="6"/>
          <w:position w:val="0"/>
          <w:sz w:val="24"/>
          <w:szCs w:val="24"/>
          <w:highlight w:val="none"/>
        </w:rPr>
        <w:t>三、如果贵单位接受我单位</w:t>
      </w:r>
      <w:r>
        <w:rPr>
          <w:rFonts w:hint="default" w:ascii="宋体" w:hAnsi="宋体" w:eastAsia="宋体" w:cs="宋体"/>
          <w:color w:val="auto"/>
          <w:spacing w:val="6"/>
          <w:position w:val="0"/>
          <w:sz w:val="24"/>
          <w:szCs w:val="24"/>
          <w:highlight w:val="none"/>
          <w:lang w:eastAsia="zh-CN"/>
        </w:rPr>
        <w:t>响应</w:t>
      </w:r>
      <w:r>
        <w:rPr>
          <w:rFonts w:ascii="宋体" w:hAnsi="宋体" w:eastAsia="宋体" w:cs="宋体"/>
          <w:color w:val="auto"/>
          <w:spacing w:val="6"/>
          <w:position w:val="0"/>
          <w:sz w:val="24"/>
          <w:szCs w:val="24"/>
          <w:highlight w:val="none"/>
        </w:rPr>
        <w:t>，我单位将保证严格按合同要求和中华人民共和国交通</w:t>
      </w:r>
      <w:r>
        <w:rPr>
          <w:rFonts w:ascii="宋体" w:hAnsi="宋体" w:eastAsia="宋体" w:cs="宋体"/>
          <w:color w:val="auto"/>
          <w:spacing w:val="6"/>
          <w:sz w:val="24"/>
          <w:szCs w:val="24"/>
          <w:highlight w:val="none"/>
        </w:rPr>
        <w:t>运输部颁发的相关技术规范的规定，提供及时、准确的服务，按时完成全部工作。</w:t>
      </w:r>
    </w:p>
    <w:p w14:paraId="2E764CBC">
      <w:pPr>
        <w:kinsoku/>
        <w:spacing w:line="480" w:lineRule="exact"/>
        <w:ind w:firstLine="504" w:firstLineChars="200"/>
        <w:jc w:val="both"/>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四、我们同意在规定的</w:t>
      </w:r>
      <w:r>
        <w:rPr>
          <w:rFonts w:hint="eastAsia" w:ascii="宋体" w:hAnsi="宋体" w:eastAsia="宋体" w:cs="宋体"/>
          <w:color w:val="auto"/>
          <w:spacing w:val="6"/>
          <w:sz w:val="24"/>
          <w:szCs w:val="24"/>
          <w:highlight w:val="none"/>
          <w:lang w:val="en-US" w:eastAsia="zh-CN"/>
        </w:rPr>
        <w:t>评审</w:t>
      </w:r>
      <w:r>
        <w:rPr>
          <w:rFonts w:ascii="宋体" w:hAnsi="宋体" w:eastAsia="宋体" w:cs="宋体"/>
          <w:color w:val="auto"/>
          <w:spacing w:val="6"/>
          <w:sz w:val="24"/>
          <w:szCs w:val="24"/>
          <w:highlight w:val="none"/>
        </w:rPr>
        <w:t>之日起</w:t>
      </w:r>
      <w:r>
        <w:rPr>
          <w:rFonts w:hint="eastAsia" w:ascii="宋体" w:hAnsi="宋体" w:eastAsia="宋体" w:cs="宋体"/>
          <w:color w:val="auto"/>
          <w:spacing w:val="6"/>
          <w:sz w:val="24"/>
          <w:szCs w:val="24"/>
          <w:highlight w:val="none"/>
          <w:lang w:val="en-US" w:eastAsia="zh-CN"/>
        </w:rPr>
        <w:t>90</w:t>
      </w:r>
      <w:r>
        <w:rPr>
          <w:rFonts w:ascii="宋体" w:hAnsi="宋体" w:eastAsia="宋体" w:cs="宋体"/>
          <w:color w:val="auto"/>
          <w:spacing w:val="6"/>
          <w:sz w:val="24"/>
          <w:szCs w:val="24"/>
          <w:highlight w:val="none"/>
        </w:rPr>
        <w:t>天的</w:t>
      </w:r>
      <w:r>
        <w:rPr>
          <w:rFonts w:hint="default" w:ascii="宋体" w:hAnsi="宋体" w:eastAsia="宋体" w:cs="宋体"/>
          <w:color w:val="auto"/>
          <w:spacing w:val="6"/>
          <w:sz w:val="24"/>
          <w:szCs w:val="24"/>
          <w:highlight w:val="none"/>
          <w:lang w:eastAsia="zh-CN"/>
        </w:rPr>
        <w:t>响应</w:t>
      </w:r>
      <w:r>
        <w:rPr>
          <w:rFonts w:ascii="宋体" w:hAnsi="宋体" w:eastAsia="宋体" w:cs="宋体"/>
          <w:color w:val="auto"/>
          <w:spacing w:val="6"/>
          <w:sz w:val="24"/>
          <w:szCs w:val="24"/>
          <w:highlight w:val="none"/>
        </w:rPr>
        <w:t>书有效期内严格遵守本</w:t>
      </w:r>
      <w:r>
        <w:rPr>
          <w:rFonts w:hint="default" w:ascii="宋体" w:hAnsi="宋体" w:eastAsia="宋体" w:cs="宋体"/>
          <w:color w:val="auto"/>
          <w:spacing w:val="6"/>
          <w:sz w:val="24"/>
          <w:szCs w:val="24"/>
          <w:highlight w:val="none"/>
          <w:lang w:eastAsia="zh-CN"/>
        </w:rPr>
        <w:t>响应</w:t>
      </w:r>
      <w:r>
        <w:rPr>
          <w:rFonts w:ascii="宋体" w:hAnsi="宋体" w:eastAsia="宋体" w:cs="宋体"/>
          <w:color w:val="auto"/>
          <w:spacing w:val="6"/>
          <w:sz w:val="24"/>
          <w:szCs w:val="24"/>
          <w:highlight w:val="none"/>
        </w:rPr>
        <w:t>书的各项承诺。在此期限届满之前，本</w:t>
      </w:r>
      <w:r>
        <w:rPr>
          <w:rFonts w:hint="default" w:ascii="宋体" w:hAnsi="宋体" w:eastAsia="宋体" w:cs="宋体"/>
          <w:color w:val="auto"/>
          <w:spacing w:val="6"/>
          <w:sz w:val="24"/>
          <w:szCs w:val="24"/>
          <w:highlight w:val="none"/>
          <w:lang w:eastAsia="zh-CN"/>
        </w:rPr>
        <w:t>响应</w:t>
      </w:r>
      <w:r>
        <w:rPr>
          <w:rFonts w:ascii="宋体" w:hAnsi="宋体" w:eastAsia="宋体" w:cs="宋体"/>
          <w:color w:val="auto"/>
          <w:spacing w:val="6"/>
          <w:sz w:val="24"/>
          <w:szCs w:val="24"/>
          <w:highlight w:val="none"/>
        </w:rPr>
        <w:t>书始终对我方具有约束力。</w:t>
      </w:r>
    </w:p>
    <w:p w14:paraId="168AF550">
      <w:pPr>
        <w:kinsoku/>
        <w:spacing w:line="480" w:lineRule="exact"/>
        <w:ind w:left="0" w:firstLine="504" w:firstLineChars="200"/>
        <w:jc w:val="both"/>
        <w:rPr>
          <w:rFonts w:ascii="宋体" w:hAnsi="宋体" w:eastAsia="宋体" w:cs="宋体"/>
          <w:color w:val="auto"/>
          <w:spacing w:val="6"/>
          <w:sz w:val="24"/>
          <w:szCs w:val="24"/>
          <w:highlight w:val="none"/>
        </w:rPr>
      </w:pPr>
      <w:r>
        <w:rPr>
          <w:rFonts w:ascii="宋体" w:hAnsi="宋体" w:eastAsia="宋体" w:cs="宋体"/>
          <w:color w:val="auto"/>
          <w:spacing w:val="6"/>
          <w:position w:val="0"/>
          <w:sz w:val="24"/>
          <w:szCs w:val="24"/>
          <w:highlight w:val="none"/>
        </w:rPr>
        <w:t>五、在合同正式签署生效之前，本</w:t>
      </w:r>
      <w:r>
        <w:rPr>
          <w:rFonts w:hint="default" w:ascii="宋体" w:hAnsi="宋体" w:eastAsia="宋体" w:cs="宋体"/>
          <w:color w:val="auto"/>
          <w:spacing w:val="6"/>
          <w:position w:val="0"/>
          <w:sz w:val="24"/>
          <w:szCs w:val="24"/>
          <w:highlight w:val="none"/>
          <w:lang w:eastAsia="zh-CN"/>
        </w:rPr>
        <w:t>响应</w:t>
      </w:r>
      <w:r>
        <w:rPr>
          <w:rFonts w:ascii="宋体" w:hAnsi="宋体" w:eastAsia="宋体" w:cs="宋体"/>
          <w:color w:val="auto"/>
          <w:spacing w:val="6"/>
          <w:position w:val="0"/>
          <w:sz w:val="24"/>
          <w:szCs w:val="24"/>
          <w:highlight w:val="none"/>
        </w:rPr>
        <w:t>书连同贵方的</w:t>
      </w:r>
      <w:r>
        <w:rPr>
          <w:rFonts w:hint="eastAsia" w:ascii="宋体" w:hAnsi="宋体" w:eastAsia="宋体" w:cs="宋体"/>
          <w:color w:val="auto"/>
          <w:spacing w:val="6"/>
          <w:position w:val="0"/>
          <w:sz w:val="24"/>
          <w:szCs w:val="24"/>
          <w:highlight w:val="none"/>
          <w:lang w:eastAsia="zh-CN"/>
        </w:rPr>
        <w:t>成交通知书</w:t>
      </w:r>
      <w:r>
        <w:rPr>
          <w:rFonts w:ascii="宋体" w:hAnsi="宋体" w:eastAsia="宋体" w:cs="宋体"/>
          <w:color w:val="auto"/>
          <w:spacing w:val="6"/>
          <w:position w:val="0"/>
          <w:sz w:val="24"/>
          <w:szCs w:val="24"/>
          <w:highlight w:val="none"/>
        </w:rPr>
        <w:t>将构成我们双方之间共</w:t>
      </w:r>
      <w:r>
        <w:rPr>
          <w:rFonts w:ascii="宋体" w:hAnsi="宋体" w:eastAsia="宋体" w:cs="宋体"/>
          <w:color w:val="auto"/>
          <w:spacing w:val="6"/>
          <w:sz w:val="24"/>
          <w:szCs w:val="24"/>
          <w:highlight w:val="none"/>
        </w:rPr>
        <w:t>同遵守的文件，对双方具有约束力。</w:t>
      </w:r>
    </w:p>
    <w:p w14:paraId="01F69463">
      <w:pPr>
        <w:kinsoku/>
        <w:spacing w:line="480" w:lineRule="exact"/>
        <w:ind w:left="0" w:firstLine="504" w:firstLineChars="200"/>
        <w:jc w:val="both"/>
        <w:rPr>
          <w:rFonts w:ascii="宋体" w:hAnsi="宋体" w:eastAsia="宋体" w:cs="宋体"/>
          <w:color w:val="auto"/>
          <w:spacing w:val="6"/>
          <w:sz w:val="24"/>
          <w:szCs w:val="24"/>
          <w:highlight w:val="none"/>
        </w:rPr>
      </w:pPr>
      <w:r>
        <w:rPr>
          <w:rFonts w:ascii="宋体" w:hAnsi="宋体" w:eastAsia="宋体" w:cs="宋体"/>
          <w:color w:val="auto"/>
          <w:spacing w:val="6"/>
          <w:position w:val="0"/>
          <w:sz w:val="24"/>
          <w:szCs w:val="24"/>
          <w:highlight w:val="none"/>
        </w:rPr>
        <w:t>六、我们理解贵方不一定接受最低</w:t>
      </w:r>
      <w:r>
        <w:rPr>
          <w:rFonts w:hint="eastAsia" w:ascii="宋体" w:hAnsi="宋体" w:eastAsia="宋体" w:cs="宋体"/>
          <w:color w:val="auto"/>
          <w:spacing w:val="6"/>
          <w:position w:val="0"/>
          <w:sz w:val="24"/>
          <w:szCs w:val="24"/>
          <w:highlight w:val="none"/>
          <w:lang w:val="en-US" w:eastAsia="zh-CN"/>
        </w:rPr>
        <w:t>响应报</w:t>
      </w:r>
      <w:r>
        <w:rPr>
          <w:rFonts w:ascii="宋体" w:hAnsi="宋体" w:eastAsia="宋体" w:cs="宋体"/>
          <w:color w:val="auto"/>
          <w:spacing w:val="6"/>
          <w:position w:val="0"/>
          <w:sz w:val="24"/>
          <w:szCs w:val="24"/>
          <w:highlight w:val="none"/>
        </w:rPr>
        <w:t>价的</w:t>
      </w:r>
      <w:r>
        <w:rPr>
          <w:rFonts w:hint="default" w:ascii="宋体" w:hAnsi="宋体" w:eastAsia="宋体" w:cs="宋体"/>
          <w:color w:val="auto"/>
          <w:spacing w:val="6"/>
          <w:position w:val="0"/>
          <w:sz w:val="24"/>
          <w:szCs w:val="24"/>
          <w:highlight w:val="none"/>
          <w:lang w:eastAsia="zh-CN"/>
        </w:rPr>
        <w:t>响应</w:t>
      </w:r>
      <w:r>
        <w:rPr>
          <w:rFonts w:ascii="宋体" w:hAnsi="宋体" w:eastAsia="宋体" w:cs="宋体"/>
          <w:color w:val="auto"/>
          <w:spacing w:val="6"/>
          <w:position w:val="0"/>
          <w:sz w:val="24"/>
          <w:szCs w:val="24"/>
          <w:highlight w:val="none"/>
        </w:rPr>
        <w:t>或贵方接到的其它任何</w:t>
      </w:r>
      <w:r>
        <w:rPr>
          <w:rFonts w:hint="default" w:ascii="宋体" w:hAnsi="宋体" w:eastAsia="宋体" w:cs="宋体"/>
          <w:color w:val="auto"/>
          <w:spacing w:val="6"/>
          <w:position w:val="0"/>
          <w:sz w:val="24"/>
          <w:szCs w:val="24"/>
          <w:highlight w:val="none"/>
          <w:lang w:eastAsia="zh-CN"/>
        </w:rPr>
        <w:t>响应</w:t>
      </w:r>
      <w:r>
        <w:rPr>
          <w:rFonts w:ascii="宋体" w:hAnsi="宋体" w:eastAsia="宋体" w:cs="宋体"/>
          <w:color w:val="auto"/>
          <w:spacing w:val="6"/>
          <w:position w:val="0"/>
          <w:sz w:val="24"/>
          <w:szCs w:val="24"/>
          <w:highlight w:val="none"/>
        </w:rPr>
        <w:t>。同时也理解，</w:t>
      </w:r>
      <w:r>
        <w:rPr>
          <w:rFonts w:ascii="宋体" w:hAnsi="宋体" w:eastAsia="宋体" w:cs="宋体"/>
          <w:color w:val="auto"/>
          <w:spacing w:val="6"/>
          <w:sz w:val="24"/>
          <w:szCs w:val="24"/>
          <w:highlight w:val="none"/>
        </w:rPr>
        <w:t>贵方不负担我们的任何</w:t>
      </w:r>
      <w:r>
        <w:rPr>
          <w:rFonts w:hint="default" w:ascii="宋体" w:hAnsi="宋体" w:eastAsia="宋体" w:cs="宋体"/>
          <w:color w:val="auto"/>
          <w:spacing w:val="6"/>
          <w:sz w:val="24"/>
          <w:szCs w:val="24"/>
          <w:highlight w:val="none"/>
          <w:lang w:eastAsia="zh-CN"/>
        </w:rPr>
        <w:t>响应</w:t>
      </w:r>
      <w:r>
        <w:rPr>
          <w:rFonts w:ascii="宋体" w:hAnsi="宋体" w:eastAsia="宋体" w:cs="宋体"/>
          <w:color w:val="auto"/>
          <w:spacing w:val="6"/>
          <w:sz w:val="24"/>
          <w:szCs w:val="24"/>
          <w:highlight w:val="none"/>
        </w:rPr>
        <w:t>费用。</w:t>
      </w:r>
    </w:p>
    <w:p w14:paraId="485712C2">
      <w:pPr>
        <w:kinsoku/>
        <w:spacing w:line="480" w:lineRule="exact"/>
        <w:ind w:firstLine="504" w:firstLineChars="200"/>
        <w:jc w:val="both"/>
        <w:rPr>
          <w:rFonts w:ascii="宋体" w:hAnsi="宋体" w:eastAsia="宋体" w:cs="宋体"/>
          <w:color w:val="auto"/>
          <w:spacing w:val="6"/>
          <w:sz w:val="24"/>
          <w:szCs w:val="24"/>
          <w:highlight w:val="none"/>
        </w:rPr>
      </w:pPr>
      <w:r>
        <w:rPr>
          <w:rFonts w:ascii="宋体" w:hAnsi="宋体" w:eastAsia="宋体" w:cs="宋体"/>
          <w:color w:val="auto"/>
          <w:spacing w:val="6"/>
          <w:position w:val="0"/>
          <w:sz w:val="24"/>
          <w:szCs w:val="24"/>
          <w:highlight w:val="none"/>
        </w:rPr>
        <w:t>七、我们在此申明：</w:t>
      </w:r>
      <w:r>
        <w:rPr>
          <w:rFonts w:hint="default" w:ascii="宋体" w:hAnsi="宋体" w:eastAsia="宋体" w:cs="宋体"/>
          <w:color w:val="auto"/>
          <w:spacing w:val="6"/>
          <w:position w:val="0"/>
          <w:sz w:val="24"/>
          <w:szCs w:val="24"/>
          <w:highlight w:val="none"/>
          <w:lang w:eastAsia="zh-CN"/>
        </w:rPr>
        <w:t>响应</w:t>
      </w:r>
      <w:r>
        <w:rPr>
          <w:rFonts w:ascii="宋体" w:hAnsi="宋体" w:eastAsia="宋体" w:cs="宋体"/>
          <w:color w:val="auto"/>
          <w:spacing w:val="6"/>
          <w:position w:val="0"/>
          <w:sz w:val="24"/>
          <w:szCs w:val="24"/>
          <w:highlight w:val="none"/>
        </w:rPr>
        <w:t>书所提交的文件和资料在各方面都是真实的，并对此负法律责</w:t>
      </w:r>
      <w:r>
        <w:rPr>
          <w:rFonts w:ascii="宋体" w:hAnsi="宋体" w:eastAsia="宋体" w:cs="宋体"/>
          <w:color w:val="auto"/>
          <w:spacing w:val="6"/>
          <w:sz w:val="24"/>
          <w:szCs w:val="24"/>
          <w:highlight w:val="none"/>
        </w:rPr>
        <w:t>任。</w:t>
      </w:r>
    </w:p>
    <w:p w14:paraId="562711C9">
      <w:pPr>
        <w:pStyle w:val="4"/>
        <w:kinsoku/>
        <w:spacing w:line="279" w:lineRule="auto"/>
        <w:jc w:val="both"/>
        <w:rPr>
          <w:color w:val="auto"/>
          <w:highlight w:val="none"/>
        </w:rPr>
      </w:pPr>
    </w:p>
    <w:p w14:paraId="5F52B861">
      <w:pPr>
        <w:pStyle w:val="4"/>
        <w:kinsoku/>
        <w:spacing w:line="279" w:lineRule="auto"/>
        <w:jc w:val="both"/>
        <w:rPr>
          <w:color w:val="auto"/>
          <w:highlight w:val="none"/>
        </w:rPr>
      </w:pPr>
    </w:p>
    <w:p w14:paraId="405CA78A">
      <w:pPr>
        <w:kinsoku/>
        <w:spacing w:before="72" w:line="220" w:lineRule="auto"/>
        <w:ind w:left="443"/>
        <w:jc w:val="both"/>
        <w:rPr>
          <w:rFonts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lang w:eastAsia="zh-CN"/>
        </w:rPr>
        <w:t>响应</w:t>
      </w:r>
      <w:r>
        <w:rPr>
          <w:rFonts w:hint="eastAsia" w:ascii="宋体" w:hAnsi="宋体" w:eastAsia="宋体" w:cs="宋体"/>
          <w:color w:val="auto"/>
          <w:spacing w:val="4"/>
          <w:sz w:val="22"/>
          <w:szCs w:val="22"/>
          <w:highlight w:val="none"/>
          <w:lang w:val="en-US" w:eastAsia="zh-CN"/>
        </w:rPr>
        <w:t>人</w:t>
      </w:r>
      <w:r>
        <w:rPr>
          <w:rFonts w:ascii="宋体" w:hAnsi="宋体" w:eastAsia="宋体" w:cs="宋体"/>
          <w:color w:val="auto"/>
          <w:spacing w:val="4"/>
          <w:sz w:val="22"/>
          <w:szCs w:val="22"/>
          <w:highlight w:val="none"/>
        </w:rPr>
        <w:t>名称（盖章）</w:t>
      </w:r>
      <w:r>
        <w:rPr>
          <w:rFonts w:ascii="宋体" w:hAnsi="宋体" w:eastAsia="宋体" w:cs="宋体"/>
          <w:color w:val="auto"/>
          <w:sz w:val="22"/>
          <w:szCs w:val="22"/>
          <w:highlight w:val="none"/>
          <w:u w:val="single" w:color="auto"/>
        </w:rPr>
        <w:t xml:space="preserve">                                                </w:t>
      </w:r>
    </w:p>
    <w:p w14:paraId="0A56215E">
      <w:pPr>
        <w:pStyle w:val="4"/>
        <w:kinsoku/>
        <w:spacing w:line="317" w:lineRule="auto"/>
        <w:jc w:val="both"/>
        <w:rPr>
          <w:color w:val="auto"/>
          <w:highlight w:val="none"/>
        </w:rPr>
      </w:pPr>
    </w:p>
    <w:p w14:paraId="387FCFC1">
      <w:pPr>
        <w:kinsoku/>
        <w:spacing w:before="72" w:line="408" w:lineRule="auto"/>
        <w:ind w:left="441"/>
        <w:jc w:val="both"/>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法定代表人或其授权的代理人（签字）</w:t>
      </w:r>
      <w:r>
        <w:rPr>
          <w:rFonts w:ascii="宋体" w:hAnsi="宋体" w:eastAsia="宋体" w:cs="宋体"/>
          <w:color w:val="auto"/>
          <w:sz w:val="22"/>
          <w:szCs w:val="22"/>
          <w:highlight w:val="none"/>
          <w:u w:val="single" w:color="auto"/>
        </w:rPr>
        <w:t xml:space="preserve">                                </w:t>
      </w:r>
    </w:p>
    <w:p w14:paraId="3E10CA5A">
      <w:pPr>
        <w:kinsoku/>
        <w:spacing w:before="72" w:line="408" w:lineRule="auto"/>
        <w:ind w:left="441"/>
        <w:jc w:val="both"/>
        <w:rPr>
          <w:rFonts w:hint="default" w:ascii="宋体" w:hAnsi="宋体" w:eastAsia="宋体" w:cs="宋体"/>
          <w:color w:val="auto"/>
          <w:spacing w:val="5"/>
          <w:sz w:val="22"/>
          <w:szCs w:val="22"/>
          <w:highlight w:val="none"/>
          <w:u w:val="none"/>
          <w:lang w:val="en-US" w:eastAsia="zh-CN"/>
        </w:rPr>
      </w:pPr>
      <w:r>
        <w:rPr>
          <w:rFonts w:ascii="宋体" w:hAnsi="宋体" w:eastAsia="宋体" w:cs="宋体"/>
          <w:color w:val="auto"/>
          <w:spacing w:val="5"/>
          <w:sz w:val="22"/>
          <w:szCs w:val="22"/>
          <w:highlight w:val="none"/>
        </w:rPr>
        <w:t>通讯地址：</w:t>
      </w:r>
      <w:r>
        <w:rPr>
          <w:rFonts w:ascii="宋体" w:hAnsi="宋体" w:eastAsia="宋体" w:cs="宋体"/>
          <w:color w:val="auto"/>
          <w:spacing w:val="5"/>
          <w:sz w:val="22"/>
          <w:szCs w:val="22"/>
          <w:highlight w:val="none"/>
          <w:u w:val="single"/>
        </w:rPr>
        <w:t xml:space="preserve">                             </w:t>
      </w:r>
      <w:r>
        <w:rPr>
          <w:rFonts w:ascii="宋体" w:hAnsi="宋体" w:eastAsia="宋体" w:cs="宋体"/>
          <w:color w:val="auto"/>
          <w:spacing w:val="5"/>
          <w:sz w:val="22"/>
          <w:szCs w:val="22"/>
          <w:highlight w:val="none"/>
        </w:rPr>
        <w:t>邮政编码：</w:t>
      </w:r>
      <w:r>
        <w:rPr>
          <w:rFonts w:hint="eastAsia" w:ascii="宋体" w:hAnsi="宋体" w:eastAsia="宋体" w:cs="宋体"/>
          <w:color w:val="auto"/>
          <w:spacing w:val="5"/>
          <w:sz w:val="22"/>
          <w:szCs w:val="22"/>
          <w:highlight w:val="none"/>
          <w:u w:val="single"/>
          <w:lang w:eastAsia="zh-CN"/>
        </w:rPr>
        <w:t xml:space="preserve"> </w:t>
      </w:r>
      <w:r>
        <w:rPr>
          <w:rFonts w:hint="eastAsia" w:ascii="宋体" w:hAnsi="宋体" w:eastAsia="宋体" w:cs="宋体"/>
          <w:color w:val="auto"/>
          <w:spacing w:val="5"/>
          <w:sz w:val="22"/>
          <w:szCs w:val="22"/>
          <w:highlight w:val="none"/>
          <w:u w:val="single"/>
          <w:lang w:val="en-US" w:eastAsia="zh-CN"/>
        </w:rPr>
        <w:t xml:space="preserve">           </w:t>
      </w:r>
      <w:r>
        <w:rPr>
          <w:rFonts w:hint="default" w:ascii="宋体" w:hAnsi="宋体" w:eastAsia="宋体" w:cs="宋体"/>
          <w:color w:val="auto"/>
          <w:spacing w:val="5"/>
          <w:sz w:val="22"/>
          <w:szCs w:val="22"/>
          <w:highlight w:val="none"/>
          <w:u w:val="none"/>
          <w:lang w:eastAsia="zh-CN"/>
        </w:rPr>
        <w:t xml:space="preserve"> </w:t>
      </w:r>
      <w:r>
        <w:rPr>
          <w:rFonts w:hint="default" w:ascii="宋体" w:hAnsi="宋体" w:eastAsia="宋体" w:cs="宋体"/>
          <w:color w:val="auto"/>
          <w:spacing w:val="5"/>
          <w:sz w:val="22"/>
          <w:szCs w:val="22"/>
          <w:highlight w:val="none"/>
          <w:u w:val="none"/>
          <w:lang w:val="en-US" w:eastAsia="zh-CN"/>
        </w:rPr>
        <w:t xml:space="preserve"> </w:t>
      </w:r>
    </w:p>
    <w:p w14:paraId="44A507F4">
      <w:pPr>
        <w:kinsoku/>
        <w:spacing w:before="72" w:line="408" w:lineRule="auto"/>
        <w:ind w:left="441"/>
        <w:jc w:val="both"/>
        <w:rPr>
          <w:rFonts w:hint="eastAsia" w:ascii="宋体" w:hAnsi="宋体" w:eastAsia="宋体" w:cs="宋体"/>
          <w:color w:val="auto"/>
          <w:spacing w:val="5"/>
          <w:sz w:val="22"/>
          <w:szCs w:val="22"/>
          <w:highlight w:val="none"/>
          <w:u w:val="single"/>
          <w:lang w:val="en-US" w:eastAsia="zh-CN"/>
        </w:rPr>
      </w:pPr>
      <w:r>
        <w:rPr>
          <w:rFonts w:ascii="宋体" w:hAnsi="宋体" w:eastAsia="宋体" w:cs="宋体"/>
          <w:color w:val="auto"/>
          <w:spacing w:val="5"/>
          <w:sz w:val="22"/>
          <w:szCs w:val="22"/>
          <w:highlight w:val="none"/>
        </w:rPr>
        <w:t>联系电话：</w:t>
      </w:r>
      <w:r>
        <w:rPr>
          <w:rFonts w:ascii="宋体" w:hAnsi="宋体" w:eastAsia="宋体" w:cs="宋体"/>
          <w:color w:val="auto"/>
          <w:spacing w:val="5"/>
          <w:sz w:val="22"/>
          <w:szCs w:val="22"/>
          <w:highlight w:val="none"/>
          <w:u w:val="single"/>
        </w:rPr>
        <w:t xml:space="preserve">                            </w:t>
      </w:r>
      <w:r>
        <w:rPr>
          <w:rFonts w:ascii="宋体" w:hAnsi="宋体" w:eastAsia="宋体" w:cs="宋体"/>
          <w:color w:val="auto"/>
          <w:spacing w:val="5"/>
          <w:sz w:val="22"/>
          <w:szCs w:val="22"/>
          <w:highlight w:val="none"/>
        </w:rPr>
        <w:t>传真：</w:t>
      </w:r>
      <w:r>
        <w:rPr>
          <w:rFonts w:hint="eastAsia" w:ascii="宋体" w:hAnsi="宋体" w:eastAsia="宋体" w:cs="宋体"/>
          <w:color w:val="auto"/>
          <w:spacing w:val="5"/>
          <w:sz w:val="22"/>
          <w:szCs w:val="22"/>
          <w:highlight w:val="none"/>
          <w:u w:val="single"/>
          <w:lang w:eastAsia="zh-CN"/>
        </w:rPr>
        <w:t xml:space="preserve"> </w:t>
      </w:r>
      <w:r>
        <w:rPr>
          <w:rFonts w:hint="eastAsia" w:ascii="宋体" w:hAnsi="宋体" w:eastAsia="宋体" w:cs="宋体"/>
          <w:color w:val="auto"/>
          <w:spacing w:val="5"/>
          <w:sz w:val="22"/>
          <w:szCs w:val="22"/>
          <w:highlight w:val="none"/>
          <w:u w:val="single"/>
          <w:lang w:val="en-US" w:eastAsia="zh-CN"/>
        </w:rPr>
        <w:t xml:space="preserve">                </w:t>
      </w:r>
    </w:p>
    <w:p w14:paraId="231C9666">
      <w:pPr>
        <w:kinsoku/>
        <w:spacing w:before="72" w:line="408" w:lineRule="auto"/>
        <w:ind w:left="441"/>
        <w:jc w:val="both"/>
        <w:rPr>
          <w:rFonts w:ascii="宋体" w:hAnsi="宋体" w:eastAsia="宋体" w:cs="宋体"/>
          <w:color w:val="auto"/>
          <w:spacing w:val="5"/>
          <w:sz w:val="22"/>
          <w:szCs w:val="22"/>
          <w:highlight w:val="none"/>
          <w:u w:val="none"/>
        </w:rPr>
      </w:pPr>
      <w:r>
        <w:rPr>
          <w:rFonts w:ascii="宋体" w:hAnsi="宋体" w:eastAsia="宋体" w:cs="宋体"/>
          <w:color w:val="auto"/>
          <w:spacing w:val="5"/>
          <w:sz w:val="22"/>
          <w:szCs w:val="22"/>
          <w:highlight w:val="none"/>
        </w:rPr>
        <w:t>联 系 人：</w:t>
      </w:r>
      <w:r>
        <w:rPr>
          <w:rFonts w:ascii="宋体" w:hAnsi="宋体" w:eastAsia="宋体" w:cs="宋体"/>
          <w:color w:val="auto"/>
          <w:spacing w:val="5"/>
          <w:sz w:val="22"/>
          <w:szCs w:val="22"/>
          <w:highlight w:val="none"/>
          <w:u w:val="single"/>
        </w:rPr>
        <w:t xml:space="preserve">                               </w:t>
      </w:r>
      <w:r>
        <w:rPr>
          <w:rFonts w:ascii="宋体" w:hAnsi="宋体" w:eastAsia="宋体" w:cs="宋体"/>
          <w:color w:val="auto"/>
          <w:spacing w:val="5"/>
          <w:sz w:val="22"/>
          <w:szCs w:val="22"/>
          <w:highlight w:val="none"/>
        </w:rPr>
        <w:t>手机：</w:t>
      </w:r>
      <w:r>
        <w:rPr>
          <w:rFonts w:ascii="宋体" w:hAnsi="宋体" w:eastAsia="宋体" w:cs="宋体"/>
          <w:color w:val="auto"/>
          <w:spacing w:val="5"/>
          <w:sz w:val="22"/>
          <w:szCs w:val="22"/>
          <w:highlight w:val="none"/>
          <w:u w:val="single"/>
        </w:rPr>
        <w:t xml:space="preserve">                    </w:t>
      </w:r>
    </w:p>
    <w:p w14:paraId="273E80FB">
      <w:pPr>
        <w:kinsoku/>
        <w:spacing w:before="0" w:line="360" w:lineRule="auto"/>
        <w:ind w:left="0" w:firstLine="690" w:firstLineChars="300"/>
        <w:jc w:val="right"/>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年</w:t>
      </w:r>
      <w:r>
        <w:rPr>
          <w:rFonts w:ascii="宋体" w:hAnsi="宋体" w:eastAsia="宋体" w:cs="宋体"/>
          <w:color w:val="auto"/>
          <w:spacing w:val="5"/>
          <w:sz w:val="22"/>
          <w:szCs w:val="22"/>
          <w:highlight w:val="none"/>
          <w:u w:val="single"/>
        </w:rPr>
        <w:t xml:space="preserve"> </w:t>
      </w:r>
      <w:r>
        <w:rPr>
          <w:rFonts w:ascii="宋体" w:hAnsi="宋体" w:eastAsia="宋体" w:cs="宋体"/>
          <w:color w:val="auto"/>
          <w:spacing w:val="5"/>
          <w:sz w:val="22"/>
          <w:szCs w:val="22"/>
          <w:highlight w:val="none"/>
          <w:u w:val="single" w:color="auto"/>
        </w:rPr>
        <w:t xml:space="preserve">   </w:t>
      </w:r>
      <w:r>
        <w:rPr>
          <w:rFonts w:ascii="宋体" w:hAnsi="宋体" w:eastAsia="宋体" w:cs="宋体"/>
          <w:color w:val="auto"/>
          <w:spacing w:val="5"/>
          <w:sz w:val="22"/>
          <w:szCs w:val="22"/>
          <w:highlight w:val="none"/>
          <w:u w:val="single"/>
        </w:rPr>
        <w:t xml:space="preserve"> </w:t>
      </w:r>
      <w:r>
        <w:rPr>
          <w:rFonts w:ascii="宋体" w:hAnsi="宋体" w:eastAsia="宋体" w:cs="宋体"/>
          <w:color w:val="auto"/>
          <w:spacing w:val="5"/>
          <w:sz w:val="22"/>
          <w:szCs w:val="22"/>
          <w:highlight w:val="none"/>
        </w:rPr>
        <w:t>月</w:t>
      </w:r>
      <w:r>
        <w:rPr>
          <w:rFonts w:hint="eastAsia" w:ascii="宋体" w:hAnsi="宋体" w:eastAsia="宋体" w:cs="宋体"/>
          <w:color w:val="auto"/>
          <w:spacing w:val="5"/>
          <w:sz w:val="22"/>
          <w:szCs w:val="22"/>
          <w:highlight w:val="none"/>
          <w:u w:val="single"/>
          <w:lang w:val="en-US" w:eastAsia="zh-CN"/>
        </w:rPr>
        <w:t xml:space="preserve">  </w:t>
      </w:r>
      <w:r>
        <w:rPr>
          <w:rFonts w:ascii="宋体" w:hAnsi="宋体" w:eastAsia="宋体" w:cs="宋体"/>
          <w:color w:val="auto"/>
          <w:sz w:val="22"/>
          <w:szCs w:val="22"/>
          <w:highlight w:val="none"/>
        </w:rPr>
        <w:t>日</w:t>
      </w:r>
    </w:p>
    <w:p w14:paraId="7F8FBF04">
      <w:pPr>
        <w:kinsoku/>
        <w:spacing w:before="0" w:line="360" w:lineRule="auto"/>
        <w:ind w:left="0" w:firstLine="630" w:firstLineChars="300"/>
        <w:jc w:val="center"/>
        <w:rPr>
          <w:rFonts w:ascii="黑体" w:hAnsi="黑体" w:eastAsia="黑体" w:cs="黑体"/>
          <w:color w:val="auto"/>
          <w:spacing w:val="-3"/>
          <w:sz w:val="32"/>
          <w:szCs w:val="32"/>
          <w:highlight w:val="none"/>
        </w:rPr>
      </w:pPr>
      <w:r>
        <w:rPr>
          <w:color w:val="auto"/>
          <w:highlight w:val="none"/>
        </w:rPr>
        <w:br w:type="page"/>
      </w:r>
      <w:r>
        <w:rPr>
          <w:rFonts w:ascii="黑体" w:hAnsi="黑体" w:eastAsia="黑体" w:cs="黑体"/>
          <w:color w:val="auto"/>
          <w:spacing w:val="-3"/>
          <w:sz w:val="32"/>
          <w:szCs w:val="32"/>
          <w:highlight w:val="none"/>
        </w:rPr>
        <w:t>二、法定代表人身份证明及授权委托书</w:t>
      </w:r>
    </w:p>
    <w:p w14:paraId="20E8114C">
      <w:pPr>
        <w:pStyle w:val="4"/>
        <w:kinsoku/>
        <w:spacing w:line="267" w:lineRule="auto"/>
        <w:jc w:val="both"/>
        <w:rPr>
          <w:color w:val="auto"/>
          <w:highlight w:val="none"/>
        </w:rPr>
      </w:pPr>
    </w:p>
    <w:p w14:paraId="3268E1FB">
      <w:pPr>
        <w:pStyle w:val="4"/>
        <w:kinsoku/>
        <w:spacing w:line="268" w:lineRule="auto"/>
        <w:jc w:val="both"/>
        <w:rPr>
          <w:color w:val="auto"/>
          <w:highlight w:val="none"/>
        </w:rPr>
      </w:pPr>
    </w:p>
    <w:p w14:paraId="0314472F">
      <w:pPr>
        <w:pStyle w:val="4"/>
        <w:kinsoku/>
        <w:spacing w:line="268" w:lineRule="auto"/>
        <w:jc w:val="both"/>
        <w:rPr>
          <w:color w:val="auto"/>
          <w:highlight w:val="none"/>
        </w:rPr>
      </w:pPr>
    </w:p>
    <w:p w14:paraId="26A338C2">
      <w:pPr>
        <w:kinsoku/>
        <w:spacing w:before="104" w:line="221" w:lineRule="auto"/>
        <w:ind w:left="3075"/>
        <w:jc w:val="both"/>
        <w:rPr>
          <w:rFonts w:ascii="黑体" w:hAnsi="黑体" w:eastAsia="黑体" w:cs="黑体"/>
          <w:color w:val="auto"/>
          <w:sz w:val="32"/>
          <w:szCs w:val="32"/>
          <w:highlight w:val="none"/>
        </w:rPr>
      </w:pPr>
      <w:r>
        <w:rPr>
          <w:rFonts w:ascii="黑体" w:hAnsi="黑体" w:eastAsia="黑体" w:cs="黑体"/>
          <w:color w:val="auto"/>
          <w:spacing w:val="3"/>
          <w:sz w:val="32"/>
          <w:szCs w:val="32"/>
          <w:highlight w:val="none"/>
        </w:rPr>
        <w:t>法定代表人身份证明</w:t>
      </w:r>
    </w:p>
    <w:p w14:paraId="32F586DE">
      <w:pPr>
        <w:pStyle w:val="4"/>
        <w:kinsoku/>
        <w:spacing w:line="321" w:lineRule="auto"/>
        <w:jc w:val="both"/>
        <w:rPr>
          <w:color w:val="auto"/>
          <w:highlight w:val="none"/>
        </w:rPr>
      </w:pPr>
    </w:p>
    <w:p w14:paraId="3B33A795">
      <w:pPr>
        <w:pStyle w:val="4"/>
        <w:kinsoku/>
        <w:spacing w:line="322" w:lineRule="auto"/>
        <w:jc w:val="both"/>
        <w:rPr>
          <w:color w:val="auto"/>
          <w:highlight w:val="none"/>
        </w:rPr>
      </w:pPr>
    </w:p>
    <w:p w14:paraId="5231341D">
      <w:pPr>
        <w:kinsoku/>
        <w:spacing w:before="0" w:line="480" w:lineRule="exact"/>
        <w:ind w:left="0"/>
        <w:jc w:val="both"/>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名称：</w:t>
      </w:r>
      <w:r>
        <w:rPr>
          <w:rFonts w:ascii="宋体" w:hAnsi="宋体" w:eastAsia="宋体" w:cs="宋体"/>
          <w:color w:val="auto"/>
          <w:sz w:val="24"/>
          <w:szCs w:val="24"/>
          <w:highlight w:val="none"/>
          <w:u w:val="single" w:color="auto"/>
        </w:rPr>
        <w:t xml:space="preserve">                          </w:t>
      </w:r>
    </w:p>
    <w:p w14:paraId="500BDCD6">
      <w:pPr>
        <w:kinsoku/>
        <w:spacing w:before="0" w:line="480" w:lineRule="exact"/>
        <w:ind w:left="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单位性质：</w:t>
      </w:r>
      <w:r>
        <w:rPr>
          <w:rFonts w:ascii="宋体" w:hAnsi="宋体" w:eastAsia="宋体" w:cs="宋体"/>
          <w:color w:val="auto"/>
          <w:sz w:val="24"/>
          <w:szCs w:val="24"/>
          <w:highlight w:val="none"/>
          <w:u w:val="single" w:color="auto"/>
        </w:rPr>
        <w:t xml:space="preserve">                             </w:t>
      </w:r>
    </w:p>
    <w:p w14:paraId="6A291495">
      <w:pPr>
        <w:kinsoku/>
        <w:spacing w:before="0" w:line="480" w:lineRule="exact"/>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地址：</w:t>
      </w:r>
      <w:r>
        <w:rPr>
          <w:rFonts w:ascii="宋体" w:hAnsi="宋体" w:eastAsia="宋体" w:cs="宋体"/>
          <w:color w:val="auto"/>
          <w:sz w:val="24"/>
          <w:szCs w:val="24"/>
          <w:highlight w:val="none"/>
          <w:u w:val="single" w:color="auto"/>
        </w:rPr>
        <w:t xml:space="preserve">                                    </w:t>
      </w:r>
    </w:p>
    <w:p w14:paraId="35A91BB5">
      <w:pPr>
        <w:kinsoku/>
        <w:spacing w:line="480" w:lineRule="exact"/>
        <w:ind w:left="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成立时间：</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0"/>
          <w:sz w:val="24"/>
          <w:szCs w:val="24"/>
          <w:highlight w:val="none"/>
        </w:rPr>
        <w:t xml:space="preserve"> </w:t>
      </w:r>
      <w:r>
        <w:rPr>
          <w:rFonts w:ascii="宋体" w:hAnsi="宋体" w:eastAsia="宋体" w:cs="宋体"/>
          <w:color w:val="auto"/>
          <w:spacing w:val="1"/>
          <w:sz w:val="24"/>
          <w:szCs w:val="24"/>
          <w:highlight w:val="none"/>
        </w:rPr>
        <w:t>年</w:t>
      </w:r>
      <w:r>
        <w:rPr>
          <w:rFonts w:ascii="宋体" w:hAnsi="宋体" w:eastAsia="宋体" w:cs="宋体"/>
          <w:color w:val="auto"/>
          <w:spacing w:val="-104"/>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96"/>
          <w:sz w:val="24"/>
          <w:szCs w:val="24"/>
          <w:highlight w:val="none"/>
        </w:rPr>
        <w:t xml:space="preserve"> </w:t>
      </w:r>
      <w:r>
        <w:rPr>
          <w:rFonts w:ascii="宋体" w:hAnsi="宋体" w:eastAsia="宋体" w:cs="宋体"/>
          <w:color w:val="auto"/>
          <w:spacing w:val="1"/>
          <w:sz w:val="24"/>
          <w:szCs w:val="24"/>
          <w:highlight w:val="none"/>
        </w:rPr>
        <w:t>月</w:t>
      </w:r>
      <w:r>
        <w:rPr>
          <w:rFonts w:ascii="宋体" w:hAnsi="宋体" w:eastAsia="宋体" w:cs="宋体"/>
          <w:color w:val="auto"/>
          <w:spacing w:val="-104"/>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63"/>
          <w:sz w:val="24"/>
          <w:szCs w:val="24"/>
          <w:highlight w:val="none"/>
        </w:rPr>
        <w:t xml:space="preserve"> </w:t>
      </w:r>
      <w:r>
        <w:rPr>
          <w:rFonts w:ascii="宋体" w:hAnsi="宋体" w:eastAsia="宋体" w:cs="宋体"/>
          <w:color w:val="auto"/>
          <w:spacing w:val="1"/>
          <w:sz w:val="24"/>
          <w:szCs w:val="24"/>
          <w:highlight w:val="none"/>
        </w:rPr>
        <w:t>日</w:t>
      </w:r>
    </w:p>
    <w:p w14:paraId="0392DD8F">
      <w:pPr>
        <w:kinsoku/>
        <w:spacing w:before="0" w:line="480" w:lineRule="exact"/>
        <w:ind w:left="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经营期限：</w:t>
      </w:r>
      <w:r>
        <w:rPr>
          <w:rFonts w:ascii="宋体" w:hAnsi="宋体" w:eastAsia="宋体" w:cs="宋体"/>
          <w:color w:val="auto"/>
          <w:sz w:val="24"/>
          <w:szCs w:val="24"/>
          <w:highlight w:val="none"/>
          <w:u w:val="single" w:color="auto"/>
        </w:rPr>
        <w:t xml:space="preserve">             </w:t>
      </w:r>
    </w:p>
    <w:p w14:paraId="4D45A83B">
      <w:pPr>
        <w:kinsoku/>
        <w:spacing w:before="0" w:line="480" w:lineRule="exact"/>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姓名：</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1"/>
          <w:sz w:val="24"/>
          <w:szCs w:val="24"/>
          <w:highlight w:val="none"/>
        </w:rPr>
        <w:t xml:space="preserve"> </w:t>
      </w:r>
      <w:r>
        <w:rPr>
          <w:rFonts w:ascii="宋体" w:hAnsi="宋体" w:eastAsia="宋体" w:cs="宋体"/>
          <w:color w:val="auto"/>
          <w:spacing w:val="1"/>
          <w:sz w:val="24"/>
          <w:szCs w:val="24"/>
          <w:highlight w:val="none"/>
        </w:rPr>
        <w:t>性别：</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1"/>
          <w:sz w:val="24"/>
          <w:szCs w:val="24"/>
          <w:highlight w:val="none"/>
        </w:rPr>
        <w:t xml:space="preserve"> </w:t>
      </w:r>
      <w:r>
        <w:rPr>
          <w:rFonts w:ascii="宋体" w:hAnsi="宋体" w:eastAsia="宋体" w:cs="宋体"/>
          <w:color w:val="auto"/>
          <w:spacing w:val="1"/>
          <w:sz w:val="24"/>
          <w:szCs w:val="24"/>
          <w:highlight w:val="none"/>
        </w:rPr>
        <w:t>年龄：</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0"/>
          <w:sz w:val="24"/>
          <w:szCs w:val="24"/>
          <w:highlight w:val="none"/>
        </w:rPr>
        <w:t xml:space="preserve"> </w:t>
      </w:r>
      <w:r>
        <w:rPr>
          <w:rFonts w:ascii="宋体" w:hAnsi="宋体" w:eastAsia="宋体" w:cs="宋体"/>
          <w:color w:val="auto"/>
          <w:spacing w:val="1"/>
          <w:sz w:val="24"/>
          <w:szCs w:val="24"/>
          <w:highlight w:val="none"/>
        </w:rPr>
        <w:t>职务：</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z w:val="24"/>
          <w:szCs w:val="24"/>
          <w:highlight w:val="none"/>
          <w:u w:val="single" w:color="auto"/>
        </w:rPr>
        <w:t xml:space="preserve">     </w:t>
      </w:r>
    </w:p>
    <w:p w14:paraId="3ED2AC13">
      <w:pPr>
        <w:kinsoku/>
        <w:spacing w:line="480" w:lineRule="exact"/>
        <w:ind w:left="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系</w:t>
      </w:r>
      <w:r>
        <w:rPr>
          <w:rFonts w:ascii="宋体" w:hAnsi="宋体" w:eastAsia="宋体" w:cs="宋体"/>
          <w:color w:val="auto"/>
          <w:spacing w:val="-96"/>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z w:val="24"/>
          <w:szCs w:val="24"/>
          <w:highlight w:val="none"/>
          <w:u w:val="single" w:color="auto"/>
        </w:rPr>
        <w:t>（</w:t>
      </w:r>
      <w:r>
        <w:rPr>
          <w:rFonts w:ascii="宋体" w:hAnsi="宋体" w:eastAsia="宋体" w:cs="宋体"/>
          <w:color w:val="auto"/>
          <w:spacing w:val="-60"/>
          <w:sz w:val="24"/>
          <w:szCs w:val="24"/>
          <w:highlight w:val="none"/>
          <w:u w:val="single" w:color="auto"/>
        </w:rPr>
        <w:t xml:space="preserve"> </w:t>
      </w:r>
      <w:r>
        <w:rPr>
          <w:rFonts w:hint="eastAsia" w:ascii="宋体" w:hAnsi="宋体" w:eastAsia="宋体" w:cs="宋体"/>
          <w:color w:val="auto"/>
          <w:sz w:val="24"/>
          <w:szCs w:val="24"/>
          <w:highlight w:val="none"/>
          <w:lang w:eastAsia="zh-CN"/>
        </w:rPr>
        <w:t>响应人</w:t>
      </w:r>
      <w:r>
        <w:rPr>
          <w:rFonts w:ascii="宋体" w:hAnsi="宋体" w:eastAsia="宋体" w:cs="宋体"/>
          <w:color w:val="auto"/>
          <w:sz w:val="24"/>
          <w:szCs w:val="24"/>
          <w:highlight w:val="none"/>
        </w:rPr>
        <w:t>名称）的法定代表人。</w:t>
      </w:r>
    </w:p>
    <w:p w14:paraId="49EEBD63">
      <w:pPr>
        <w:kinsoku/>
        <w:spacing w:before="0" w:line="480" w:lineRule="exact"/>
        <w:ind w:left="0" w:firstLine="484"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特此证明。</w:t>
      </w:r>
    </w:p>
    <w:p w14:paraId="5CD49315">
      <w:pPr>
        <w:pStyle w:val="3"/>
        <w:kinsoku/>
        <w:spacing w:line="360" w:lineRule="auto"/>
        <w:ind w:firstLine="422"/>
        <w:rPr>
          <w:rFonts w:ascii="宋体" w:hAnsi="宋体" w:cs="宋体"/>
          <w:b/>
          <w:bCs/>
          <w:color w:val="auto"/>
          <w:sz w:val="24"/>
          <w:szCs w:val="24"/>
          <w:highlight w:val="none"/>
        </w:rPr>
      </w:pPr>
      <w:r>
        <w:rPr>
          <w:rFonts w:hint="eastAsia" w:ascii="宋体" w:hAnsi="宋体" w:cs="宋体"/>
          <w:b/>
          <w:bCs/>
          <w:color w:val="auto"/>
          <w:sz w:val="24"/>
          <w:szCs w:val="24"/>
          <w:highlight w:val="none"/>
        </w:rPr>
        <w:t>（后附授权代理人身份证正反面）</w:t>
      </w:r>
    </w:p>
    <w:p w14:paraId="569056DA">
      <w:pPr>
        <w:pStyle w:val="4"/>
        <w:kinsoku/>
        <w:spacing w:line="480" w:lineRule="exact"/>
        <w:jc w:val="both"/>
        <w:rPr>
          <w:color w:val="auto"/>
          <w:sz w:val="24"/>
          <w:szCs w:val="24"/>
          <w:highlight w:val="none"/>
        </w:rPr>
      </w:pPr>
    </w:p>
    <w:p w14:paraId="16DE30CE">
      <w:pPr>
        <w:pStyle w:val="4"/>
        <w:kinsoku/>
        <w:spacing w:line="480" w:lineRule="exact"/>
        <w:jc w:val="both"/>
        <w:rPr>
          <w:color w:val="auto"/>
          <w:sz w:val="24"/>
          <w:szCs w:val="24"/>
          <w:highlight w:val="none"/>
        </w:rPr>
      </w:pPr>
    </w:p>
    <w:p w14:paraId="796F94BD">
      <w:pPr>
        <w:pStyle w:val="4"/>
        <w:kinsoku/>
        <w:spacing w:line="480" w:lineRule="exact"/>
        <w:jc w:val="both"/>
        <w:rPr>
          <w:color w:val="auto"/>
          <w:sz w:val="24"/>
          <w:szCs w:val="24"/>
          <w:highlight w:val="none"/>
        </w:rPr>
      </w:pPr>
    </w:p>
    <w:p w14:paraId="1A050BBF">
      <w:pPr>
        <w:pStyle w:val="4"/>
        <w:kinsoku/>
        <w:spacing w:line="480" w:lineRule="exact"/>
        <w:jc w:val="both"/>
        <w:rPr>
          <w:color w:val="auto"/>
          <w:sz w:val="24"/>
          <w:szCs w:val="24"/>
          <w:highlight w:val="none"/>
        </w:rPr>
      </w:pPr>
    </w:p>
    <w:p w14:paraId="0DA01151">
      <w:pPr>
        <w:kinsoku/>
        <w:spacing w:before="0" w:line="480" w:lineRule="exact"/>
        <w:ind w:left="0"/>
        <w:jc w:val="right"/>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响</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lang w:eastAsia="zh-CN"/>
        </w:rPr>
        <w:t>应</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lang w:eastAsia="zh-CN"/>
        </w:rPr>
        <w:t>人</w:t>
      </w:r>
      <w:r>
        <w:rPr>
          <w:rFonts w:ascii="宋体" w:hAnsi="宋体" w:eastAsia="宋体" w:cs="宋体"/>
          <w:color w:val="auto"/>
          <w:spacing w:val="-10"/>
          <w:sz w:val="24"/>
          <w:szCs w:val="24"/>
          <w:highlight w:val="none"/>
        </w:rPr>
        <w:t>：</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
          <w:sz w:val="24"/>
          <w:szCs w:val="24"/>
          <w:highlight w:val="none"/>
          <w:u w:val="single" w:color="auto"/>
        </w:rPr>
        <w:t>（</w:t>
      </w:r>
      <w:r>
        <w:rPr>
          <w:rFonts w:ascii="宋体" w:hAnsi="宋体" w:eastAsia="宋体" w:cs="宋体"/>
          <w:color w:val="auto"/>
          <w:spacing w:val="-63"/>
          <w:sz w:val="24"/>
          <w:szCs w:val="24"/>
          <w:highlight w:val="none"/>
          <w:u w:val="single" w:color="auto"/>
        </w:rPr>
        <w:t xml:space="preserve"> </w:t>
      </w:r>
      <w:r>
        <w:rPr>
          <w:rFonts w:ascii="宋体" w:hAnsi="宋体" w:eastAsia="宋体" w:cs="宋体"/>
          <w:color w:val="auto"/>
          <w:spacing w:val="1"/>
          <w:sz w:val="24"/>
          <w:szCs w:val="24"/>
          <w:highlight w:val="none"/>
        </w:rPr>
        <w:t>盖单位章）</w:t>
      </w:r>
    </w:p>
    <w:p w14:paraId="484899E1">
      <w:pPr>
        <w:tabs>
          <w:tab w:val="left" w:pos="4623"/>
        </w:tabs>
        <w:kinsoku/>
        <w:spacing w:before="0" w:line="480" w:lineRule="exact"/>
        <w:ind w:left="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none" w:color="auto"/>
          <w:lang w:eastAsia="zh-CN"/>
        </w:rPr>
        <w:t xml:space="preserve"> </w:t>
      </w:r>
      <w:r>
        <w:rPr>
          <w:rFonts w:hint="eastAsia" w:ascii="宋体" w:hAnsi="宋体" w:eastAsia="宋体" w:cs="宋体"/>
          <w:color w:val="auto"/>
          <w:sz w:val="24"/>
          <w:szCs w:val="24"/>
          <w:highlight w:val="none"/>
          <w:u w:val="single" w:color="auto"/>
          <w:lang w:val="en-US" w:eastAsia="zh-CN"/>
        </w:rPr>
        <w:t xml:space="preserve">        </w:t>
      </w:r>
      <w:r>
        <w:rPr>
          <w:rFonts w:ascii="宋体" w:hAnsi="宋体" w:eastAsia="宋体" w:cs="宋体"/>
          <w:color w:val="auto"/>
          <w:spacing w:val="-8"/>
          <w:sz w:val="24"/>
          <w:szCs w:val="24"/>
          <w:highlight w:val="none"/>
        </w:rPr>
        <w:t>年</w:t>
      </w:r>
      <w:r>
        <w:rPr>
          <w:rFonts w:ascii="宋体" w:hAnsi="宋体" w:eastAsia="宋体" w:cs="宋体"/>
          <w:color w:val="auto"/>
          <w:spacing w:val="-104"/>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96"/>
          <w:sz w:val="24"/>
          <w:szCs w:val="24"/>
          <w:highlight w:val="none"/>
        </w:rPr>
        <w:t xml:space="preserve"> </w:t>
      </w:r>
      <w:r>
        <w:rPr>
          <w:rFonts w:ascii="宋体" w:hAnsi="宋体" w:eastAsia="宋体" w:cs="宋体"/>
          <w:color w:val="auto"/>
          <w:spacing w:val="-8"/>
          <w:sz w:val="24"/>
          <w:szCs w:val="24"/>
          <w:highlight w:val="none"/>
        </w:rPr>
        <w:t>月</w:t>
      </w:r>
      <w:r>
        <w:rPr>
          <w:rFonts w:ascii="宋体" w:hAnsi="宋体" w:eastAsia="宋体" w:cs="宋体"/>
          <w:color w:val="auto"/>
          <w:spacing w:val="-104"/>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64"/>
          <w:sz w:val="24"/>
          <w:szCs w:val="24"/>
          <w:highlight w:val="none"/>
        </w:rPr>
        <w:t xml:space="preserve"> </w:t>
      </w:r>
      <w:r>
        <w:rPr>
          <w:rFonts w:ascii="宋体" w:hAnsi="宋体" w:eastAsia="宋体" w:cs="宋体"/>
          <w:color w:val="auto"/>
          <w:spacing w:val="-8"/>
          <w:sz w:val="24"/>
          <w:szCs w:val="24"/>
          <w:highlight w:val="none"/>
        </w:rPr>
        <w:t>日</w:t>
      </w:r>
    </w:p>
    <w:p w14:paraId="18B8D3DF">
      <w:pPr>
        <w:kinsoku/>
        <w:spacing w:line="480" w:lineRule="exact"/>
        <w:jc w:val="right"/>
        <w:rPr>
          <w:rFonts w:ascii="宋体" w:hAnsi="宋体" w:eastAsia="宋体" w:cs="宋体"/>
          <w:color w:val="auto"/>
          <w:sz w:val="24"/>
          <w:szCs w:val="24"/>
          <w:highlight w:val="none"/>
        </w:rPr>
        <w:sectPr>
          <w:footerReference r:id="rId26" w:type="default"/>
          <w:pgSz w:w="11906" w:h="16839"/>
          <w:pgMar w:top="1431" w:right="1785" w:bottom="1152" w:left="1425" w:header="0" w:footer="1077" w:gutter="0"/>
          <w:pgNumType w:fmt="decimal"/>
          <w:cols w:space="720" w:num="1"/>
        </w:sectPr>
      </w:pPr>
    </w:p>
    <w:p w14:paraId="301186B4">
      <w:pPr>
        <w:kinsoku/>
        <w:spacing w:before="0" w:line="224" w:lineRule="auto"/>
        <w:ind w:left="0"/>
        <w:jc w:val="both"/>
        <w:rPr>
          <w:rFonts w:ascii="黑体" w:hAnsi="黑体" w:eastAsia="黑体" w:cs="黑体"/>
          <w:color w:val="auto"/>
          <w:spacing w:val="2"/>
          <w:sz w:val="32"/>
          <w:szCs w:val="32"/>
          <w:highlight w:val="none"/>
        </w:rPr>
      </w:pPr>
    </w:p>
    <w:p w14:paraId="6EF64874">
      <w:pPr>
        <w:kinsoku/>
        <w:spacing w:before="0" w:line="224" w:lineRule="auto"/>
        <w:ind w:left="0"/>
        <w:jc w:val="center"/>
        <w:rPr>
          <w:rFonts w:ascii="黑体" w:hAnsi="黑体" w:eastAsia="黑体" w:cs="黑体"/>
          <w:color w:val="auto"/>
          <w:sz w:val="32"/>
          <w:szCs w:val="32"/>
          <w:highlight w:val="none"/>
        </w:rPr>
      </w:pPr>
      <w:r>
        <w:rPr>
          <w:rFonts w:ascii="黑体" w:hAnsi="黑体" w:eastAsia="黑体" w:cs="黑体"/>
          <w:color w:val="auto"/>
          <w:spacing w:val="2"/>
          <w:sz w:val="32"/>
          <w:szCs w:val="32"/>
          <w:highlight w:val="none"/>
        </w:rPr>
        <w:t>授权委托书</w:t>
      </w:r>
    </w:p>
    <w:p w14:paraId="3B8D48A4">
      <w:pPr>
        <w:pStyle w:val="4"/>
        <w:kinsoku/>
        <w:spacing w:line="320" w:lineRule="auto"/>
        <w:jc w:val="both"/>
        <w:rPr>
          <w:color w:val="auto"/>
          <w:highlight w:val="none"/>
        </w:rPr>
      </w:pPr>
    </w:p>
    <w:p w14:paraId="2770E885">
      <w:pPr>
        <w:pStyle w:val="4"/>
        <w:kinsoku/>
        <w:spacing w:line="320" w:lineRule="auto"/>
        <w:jc w:val="both"/>
        <w:rPr>
          <w:color w:val="auto"/>
          <w:highlight w:val="none"/>
        </w:rPr>
      </w:pPr>
    </w:p>
    <w:p w14:paraId="31AF46A4">
      <w:pPr>
        <w:kinsoku/>
        <w:spacing w:line="480" w:lineRule="exact"/>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福建省高速路桥工程技术有限公司（</w:t>
      </w:r>
      <w:r>
        <w:rPr>
          <w:rFonts w:hint="eastAsia" w:ascii="宋体" w:hAnsi="宋体" w:eastAsia="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lang w:eastAsia="zh-CN"/>
        </w:rPr>
        <w:t>）</w:t>
      </w:r>
    </w:p>
    <w:p w14:paraId="6FEF68CB">
      <w:pPr>
        <w:pStyle w:val="3"/>
        <w:kinsoku/>
        <w:spacing w:line="48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（单位名称）</w:t>
      </w:r>
      <w:r>
        <w:rPr>
          <w:rFonts w:hint="eastAsia" w:ascii="宋体" w:hAnsi="宋体" w:eastAsia="宋体" w:cs="宋体"/>
          <w:color w:val="auto"/>
          <w:sz w:val="24"/>
          <w:szCs w:val="24"/>
          <w:highlight w:val="none"/>
        </w:rPr>
        <w:t>的法定代表人，现授权委托</w:t>
      </w:r>
      <w:r>
        <w:rPr>
          <w:rFonts w:hint="eastAsia" w:ascii="宋体" w:hAnsi="宋体" w:eastAsia="宋体" w:cs="宋体"/>
          <w:color w:val="auto"/>
          <w:sz w:val="24"/>
          <w:szCs w:val="24"/>
          <w:highlight w:val="none"/>
          <w:u w:val="single"/>
        </w:rPr>
        <w:t xml:space="preserve">  （单位名称）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为我公司的法定代表人授权委托代理人，以本公司的名义参加</w:t>
      </w:r>
      <w:r>
        <w:rPr>
          <w:rFonts w:hint="eastAsia" w:ascii="宋体" w:hAnsi="宋体" w:eastAsia="宋体" w:cs="宋体"/>
          <w:color w:val="auto"/>
          <w:spacing w:val="6"/>
          <w:sz w:val="24"/>
          <w:szCs w:val="24"/>
          <w:highlight w:val="none"/>
          <w:u w:val="single" w:color="auto"/>
          <w:lang w:eastAsia="zh-CN"/>
        </w:rPr>
        <w:t xml:space="preserve"> 《轻量化外约束骨架装配式盖梁协同受力与快速建造技术研究》 </w:t>
      </w:r>
      <w:r>
        <w:rPr>
          <w:rFonts w:hint="eastAsia" w:ascii="宋体" w:hAnsi="宋体" w:eastAsia="宋体" w:cs="宋体"/>
          <w:color w:val="auto"/>
          <w:spacing w:val="6"/>
          <w:position w:val="0"/>
          <w:sz w:val="24"/>
          <w:szCs w:val="24"/>
          <w:highlight w:val="none"/>
          <w:u w:val="single" w:color="auto"/>
          <w:lang w:val="en-US" w:eastAsia="zh-CN"/>
        </w:rPr>
        <w:t>课题承担单位采购</w:t>
      </w:r>
      <w:r>
        <w:rPr>
          <w:rFonts w:hint="eastAsia" w:ascii="宋体" w:hAnsi="宋体" w:eastAsia="宋体" w:cs="宋体"/>
          <w:color w:val="auto"/>
          <w:sz w:val="24"/>
          <w:szCs w:val="24"/>
          <w:highlight w:val="none"/>
        </w:rPr>
        <w:t>活动。代理人在采购、合同谈判、签署合同过程中所签署的一切文件和处理与之有关的一切事务，我均予以承认。</w:t>
      </w:r>
    </w:p>
    <w:p w14:paraId="6D212187">
      <w:pPr>
        <w:pStyle w:val="3"/>
        <w:kinsoku/>
        <w:spacing w:line="48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代理人无转委权。特此委托。</w:t>
      </w:r>
    </w:p>
    <w:p w14:paraId="62CEDF37">
      <w:pPr>
        <w:pStyle w:val="3"/>
        <w:kinsoku/>
        <w:spacing w:line="480" w:lineRule="exact"/>
        <w:jc w:val="both"/>
        <w:rPr>
          <w:rFonts w:hint="eastAsia" w:ascii="宋体" w:hAnsi="宋体" w:eastAsia="宋体" w:cs="宋体"/>
          <w:color w:val="auto"/>
          <w:sz w:val="24"/>
          <w:szCs w:val="24"/>
          <w:highlight w:val="none"/>
        </w:rPr>
      </w:pPr>
    </w:p>
    <w:p w14:paraId="40D8C658">
      <w:pPr>
        <w:pStyle w:val="3"/>
        <w:kinsoku/>
        <w:spacing w:line="480" w:lineRule="exact"/>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p>
    <w:p w14:paraId="0E27D2D6">
      <w:pPr>
        <w:pStyle w:val="3"/>
        <w:kinsoku/>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16E903E">
      <w:pPr>
        <w:pStyle w:val="3"/>
        <w:kinsoku/>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位：</w:t>
      </w:r>
      <w:r>
        <w:rPr>
          <w:rFonts w:hint="eastAsia" w:ascii="宋体" w:hAnsi="宋体" w:eastAsia="宋体" w:cs="宋体"/>
          <w:color w:val="auto"/>
          <w:sz w:val="24"/>
          <w:szCs w:val="24"/>
          <w:highlight w:val="none"/>
          <w:u w:val="single"/>
        </w:rPr>
        <w:t xml:space="preserve">               （单位全称）</w:t>
      </w:r>
    </w:p>
    <w:p w14:paraId="2EDD85A4">
      <w:pPr>
        <w:pStyle w:val="3"/>
        <w:kinsoku/>
        <w:spacing w:line="4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法定代表人（法定负责人）：</w:t>
      </w:r>
      <w:r>
        <w:rPr>
          <w:rFonts w:hint="eastAsia" w:ascii="宋体" w:hAnsi="宋体" w:eastAsia="宋体" w:cs="宋体"/>
          <w:color w:val="auto"/>
          <w:sz w:val="24"/>
          <w:szCs w:val="24"/>
          <w:highlight w:val="none"/>
          <w:u w:val="single"/>
        </w:rPr>
        <w:t xml:space="preserve">              （签字或盖章）</w:t>
      </w:r>
    </w:p>
    <w:p w14:paraId="3345F35D">
      <w:pPr>
        <w:pStyle w:val="3"/>
        <w:kinsoku/>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1B6E8946">
      <w:pPr>
        <w:pStyle w:val="3"/>
        <w:kinsoku/>
        <w:spacing w:line="4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被授权委托代理人：</w:t>
      </w:r>
      <w:r>
        <w:rPr>
          <w:rFonts w:hint="eastAsia" w:ascii="宋体" w:hAnsi="宋体" w:eastAsia="宋体" w:cs="宋体"/>
          <w:color w:val="auto"/>
          <w:sz w:val="24"/>
          <w:szCs w:val="24"/>
          <w:highlight w:val="none"/>
          <w:u w:val="single"/>
        </w:rPr>
        <w:t xml:space="preserve">              （签字）</w:t>
      </w:r>
    </w:p>
    <w:p w14:paraId="623444F2">
      <w:pPr>
        <w:pStyle w:val="3"/>
        <w:kinsoku/>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588ECD3F">
      <w:pPr>
        <w:pStyle w:val="3"/>
        <w:kinsoku/>
        <w:spacing w:line="48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96F5CFF">
      <w:pPr>
        <w:pStyle w:val="3"/>
        <w:kinsoku/>
        <w:spacing w:line="480" w:lineRule="exact"/>
        <w:ind w:firstLine="42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（后附授权代理人身份证正反面）</w:t>
      </w:r>
    </w:p>
    <w:p w14:paraId="718CD8C8">
      <w:pPr>
        <w:kinsoku/>
        <w:spacing w:line="480" w:lineRule="exact"/>
        <w:ind w:firstLine="480" w:firstLineChars="200"/>
        <w:jc w:val="both"/>
        <w:rPr>
          <w:rFonts w:hint="eastAsia" w:ascii="宋体" w:hAnsi="宋体" w:eastAsia="宋体" w:cs="宋体"/>
          <w:color w:val="auto"/>
          <w:sz w:val="24"/>
          <w:szCs w:val="24"/>
          <w:highlight w:val="none"/>
        </w:rPr>
      </w:pPr>
    </w:p>
    <w:p w14:paraId="67CE643C">
      <w:pPr>
        <w:kinsoku/>
        <w:spacing w:line="480" w:lineRule="exact"/>
        <w:ind w:firstLine="480" w:firstLineChars="200"/>
        <w:jc w:val="both"/>
        <w:rPr>
          <w:rFonts w:hint="eastAsia" w:ascii="宋体" w:hAnsi="宋体" w:eastAsia="宋体" w:cs="宋体"/>
          <w:color w:val="auto"/>
          <w:sz w:val="24"/>
          <w:szCs w:val="24"/>
          <w:highlight w:val="none"/>
        </w:rPr>
      </w:pPr>
    </w:p>
    <w:p w14:paraId="626BD799">
      <w:pPr>
        <w:kinsoku/>
        <w:spacing w:line="480" w:lineRule="exact"/>
        <w:ind w:firstLine="480" w:firstLineChars="200"/>
        <w:jc w:val="both"/>
        <w:rPr>
          <w:rFonts w:hint="eastAsia" w:ascii="宋体" w:hAnsi="宋体" w:eastAsia="宋体" w:cs="宋体"/>
          <w:color w:val="auto"/>
          <w:sz w:val="24"/>
          <w:szCs w:val="24"/>
          <w:highlight w:val="none"/>
        </w:rPr>
      </w:pPr>
    </w:p>
    <w:p w14:paraId="4DEB9437">
      <w:pPr>
        <w:kinsoku/>
        <w:spacing w:line="480" w:lineRule="exact"/>
        <w:ind w:firstLine="480" w:firstLineChars="20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p w14:paraId="4FEDFEA5">
      <w:pPr>
        <w:pStyle w:val="10"/>
        <w:keepNext w:val="0"/>
        <w:keepLines w:val="0"/>
        <w:widowControl w:val="0"/>
        <w:suppressLineNumbers w:val="0"/>
        <w:kinsoku/>
        <w:wordWrap/>
        <w:autoSpaceDE/>
        <w:autoSpaceDN/>
        <w:spacing w:before="0" w:beforeAutospacing="0" w:after="0" w:afterAutospacing="0" w:line="240" w:lineRule="auto"/>
        <w:ind w:left="0" w:right="0" w:firstLine="0" w:firstLineChars="0"/>
        <w:jc w:val="righ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响 应 人 名 称：</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（盖章）</w:t>
      </w:r>
    </w:p>
    <w:p w14:paraId="31DAE9DB">
      <w:pPr>
        <w:keepNext w:val="0"/>
        <w:keepLines w:val="0"/>
        <w:widowControl w:val="0"/>
        <w:suppressLineNumbers w:val="0"/>
        <w:kinsoku/>
        <w:wordWrap/>
        <w:spacing w:before="0" w:beforeAutospacing="0" w:after="0" w:afterAutospacing="0" w:line="480" w:lineRule="exact"/>
        <w:ind w:left="0" w:right="0" w:firstLine="480" w:firstLineChars="200"/>
        <w:jc w:val="righ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法定代表人或其授权代理人：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7026514E">
      <w:pPr>
        <w:keepNext w:val="0"/>
        <w:keepLines w:val="0"/>
        <w:widowControl w:val="0"/>
        <w:suppressLineNumbers w:val="0"/>
        <w:kinsoku/>
        <w:wordWrap/>
        <w:spacing w:before="0" w:beforeAutospacing="0" w:after="0" w:afterAutospacing="0" w:line="480" w:lineRule="exact"/>
        <w:ind w:left="0" w:right="0" w:firstLine="480" w:firstLineChars="200"/>
        <w:jc w:val="right"/>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日     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日   </w:t>
      </w:r>
    </w:p>
    <w:p w14:paraId="03235E70">
      <w:pPr>
        <w:kinsoku/>
        <w:spacing w:before="0" w:line="360" w:lineRule="auto"/>
        <w:ind w:left="0"/>
        <w:jc w:val="center"/>
        <w:rPr>
          <w:rFonts w:hint="eastAsia" w:ascii="黑体" w:hAnsi="黑体" w:eastAsia="黑体" w:cs="黑体"/>
          <w:color w:val="auto"/>
          <w:spacing w:val="-3"/>
          <w:sz w:val="32"/>
          <w:szCs w:val="32"/>
          <w:highlight w:val="none"/>
          <w:lang w:eastAsia="zh-CN"/>
        </w:rPr>
      </w:pPr>
      <w:r>
        <w:rPr>
          <w:rFonts w:ascii="黑体" w:hAnsi="黑体" w:eastAsia="黑体" w:cs="黑体"/>
          <w:color w:val="auto"/>
          <w:spacing w:val="-3"/>
          <w:sz w:val="32"/>
          <w:szCs w:val="32"/>
          <w:highlight w:val="none"/>
        </w:rPr>
        <w:br w:type="page"/>
      </w:r>
      <w:r>
        <w:rPr>
          <w:rFonts w:ascii="黑体" w:hAnsi="黑体" w:eastAsia="黑体" w:cs="黑体"/>
          <w:color w:val="auto"/>
          <w:spacing w:val="-3"/>
          <w:sz w:val="32"/>
          <w:szCs w:val="32"/>
          <w:highlight w:val="none"/>
        </w:rPr>
        <w:t>三、联合体协议书</w:t>
      </w:r>
      <w:r>
        <w:rPr>
          <w:rFonts w:hint="eastAsia" w:ascii="黑体" w:hAnsi="黑体" w:eastAsia="黑体" w:cs="黑体"/>
          <w:color w:val="auto"/>
          <w:spacing w:val="-3"/>
          <w:sz w:val="32"/>
          <w:szCs w:val="32"/>
          <w:highlight w:val="none"/>
          <w:lang w:eastAsia="zh-CN"/>
        </w:rPr>
        <w:t>（</w:t>
      </w:r>
      <w:r>
        <w:rPr>
          <w:rFonts w:hint="eastAsia" w:ascii="黑体" w:hAnsi="黑体" w:eastAsia="黑体" w:cs="黑体"/>
          <w:color w:val="auto"/>
          <w:spacing w:val="-3"/>
          <w:sz w:val="32"/>
          <w:szCs w:val="32"/>
          <w:highlight w:val="none"/>
          <w:lang w:val="en-US" w:eastAsia="zh-CN"/>
        </w:rPr>
        <w:t>若有</w:t>
      </w:r>
      <w:r>
        <w:rPr>
          <w:rFonts w:hint="eastAsia" w:ascii="黑体" w:hAnsi="黑体" w:eastAsia="黑体" w:cs="黑体"/>
          <w:color w:val="auto"/>
          <w:spacing w:val="-3"/>
          <w:sz w:val="32"/>
          <w:szCs w:val="32"/>
          <w:highlight w:val="none"/>
          <w:lang w:eastAsia="zh-CN"/>
        </w:rPr>
        <w:t>）</w:t>
      </w:r>
    </w:p>
    <w:p w14:paraId="72E13E4E">
      <w:pPr>
        <w:kinsoku/>
        <w:autoSpaceDE/>
        <w:autoSpaceDN/>
        <w:spacing w:line="480" w:lineRule="exact"/>
        <w:ind w:firstLine="0" w:firstLineChars="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福建省高速路桥工程技术有限公司</w:t>
      </w:r>
    </w:p>
    <w:p w14:paraId="7F950F31">
      <w:pPr>
        <w:tabs>
          <w:tab w:val="left" w:pos="2238"/>
        </w:tabs>
        <w:kinsoku/>
        <w:autoSpaceDE/>
        <w:autoSpaceDN/>
        <w:spacing w:before="0" w:line="480" w:lineRule="exact"/>
        <w:ind w:left="0"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3"/>
          <w:sz w:val="24"/>
          <w:szCs w:val="24"/>
          <w:highlight w:val="none"/>
        </w:rPr>
        <w:t>（所有成员单位名称）自愿组成</w:t>
      </w:r>
      <w:r>
        <w:rPr>
          <w:rFonts w:ascii="宋体" w:hAnsi="宋体" w:eastAsia="宋体" w:cs="宋体"/>
          <w:color w:val="auto"/>
          <w:spacing w:val="-104"/>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（联合体名称）联合体，共同</w:t>
      </w:r>
      <w:r>
        <w:rPr>
          <w:rFonts w:ascii="宋体" w:hAnsi="宋体" w:eastAsia="宋体" w:cs="宋体"/>
          <w:color w:val="auto"/>
          <w:spacing w:val="6"/>
          <w:sz w:val="24"/>
          <w:szCs w:val="24"/>
          <w:highlight w:val="none"/>
        </w:rPr>
        <w:t>参加</w:t>
      </w:r>
      <w:r>
        <w:rPr>
          <w:rFonts w:hint="eastAsia" w:ascii="宋体" w:hAnsi="宋体" w:eastAsia="宋体" w:cs="宋体"/>
          <w:color w:val="auto"/>
          <w:spacing w:val="6"/>
          <w:sz w:val="24"/>
          <w:szCs w:val="24"/>
          <w:highlight w:val="none"/>
          <w:u w:val="single" w:color="auto"/>
          <w:lang w:eastAsia="zh-CN"/>
        </w:rPr>
        <w:t xml:space="preserve"> 《轻量化外约束骨架装配式盖梁协同受力与快速建造技术研究》 </w:t>
      </w:r>
      <w:r>
        <w:rPr>
          <w:rFonts w:hint="eastAsia" w:ascii="宋体" w:hAnsi="宋体" w:eastAsia="宋体" w:cs="宋体"/>
          <w:color w:val="auto"/>
          <w:spacing w:val="6"/>
          <w:position w:val="0"/>
          <w:sz w:val="24"/>
          <w:szCs w:val="24"/>
          <w:highlight w:val="none"/>
          <w:lang w:val="en-US" w:eastAsia="zh-CN"/>
        </w:rPr>
        <w:t>课题承担单位采购</w:t>
      </w:r>
      <w:r>
        <w:rPr>
          <w:rFonts w:hint="eastAsia" w:ascii="宋体" w:hAnsi="宋体" w:eastAsia="宋体" w:cs="宋体"/>
          <w:color w:val="auto"/>
          <w:spacing w:val="6"/>
          <w:sz w:val="24"/>
          <w:szCs w:val="24"/>
          <w:highlight w:val="none"/>
          <w:lang w:val="en-US" w:eastAsia="zh-CN"/>
        </w:rPr>
        <w:t>响应</w:t>
      </w:r>
      <w:r>
        <w:rPr>
          <w:rFonts w:ascii="宋体" w:hAnsi="宋体" w:eastAsia="宋体" w:cs="宋体"/>
          <w:color w:val="auto"/>
          <w:spacing w:val="6"/>
          <w:sz w:val="24"/>
          <w:szCs w:val="24"/>
          <w:highlight w:val="none"/>
        </w:rPr>
        <w:t>。现就联合体</w:t>
      </w:r>
      <w:r>
        <w:rPr>
          <w:rFonts w:hint="eastAsia" w:ascii="宋体" w:hAnsi="宋体" w:eastAsia="宋体" w:cs="宋体"/>
          <w:color w:val="auto"/>
          <w:spacing w:val="6"/>
          <w:sz w:val="24"/>
          <w:szCs w:val="24"/>
          <w:highlight w:val="none"/>
          <w:lang w:eastAsia="zh-CN"/>
        </w:rPr>
        <w:t>响应</w:t>
      </w:r>
      <w:r>
        <w:rPr>
          <w:rFonts w:ascii="宋体" w:hAnsi="宋体" w:eastAsia="宋体" w:cs="宋体"/>
          <w:color w:val="auto"/>
          <w:spacing w:val="6"/>
          <w:sz w:val="24"/>
          <w:szCs w:val="24"/>
          <w:highlight w:val="none"/>
        </w:rPr>
        <w:t>事宜订立如</w:t>
      </w:r>
      <w:r>
        <w:rPr>
          <w:rFonts w:ascii="宋体" w:hAnsi="宋体" w:eastAsia="宋体" w:cs="宋体"/>
          <w:color w:val="auto"/>
          <w:spacing w:val="-1"/>
          <w:sz w:val="24"/>
          <w:szCs w:val="24"/>
          <w:highlight w:val="none"/>
        </w:rPr>
        <w:t>下协议。</w:t>
      </w:r>
    </w:p>
    <w:p w14:paraId="2585451E">
      <w:pPr>
        <w:kinsoku/>
        <w:autoSpaceDE/>
        <w:autoSpaceDN/>
        <w:spacing w:before="0" w:line="480" w:lineRule="exact"/>
        <w:ind w:left="0" w:firstLine="49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某成员单位名称）为</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（联合体名称）牵头人。</w:t>
      </w:r>
    </w:p>
    <w:p w14:paraId="1CC41699">
      <w:pPr>
        <w:kinsoku/>
        <w:autoSpaceDE/>
        <w:autoSpaceDN/>
        <w:spacing w:before="0" w:line="480" w:lineRule="exact"/>
        <w:ind w:firstLine="51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ascii="宋体" w:hAnsi="宋体" w:eastAsia="宋体" w:cs="宋体"/>
          <w:color w:val="auto"/>
          <w:spacing w:val="8"/>
          <w:sz w:val="24"/>
          <w:szCs w:val="24"/>
          <w:highlight w:val="none"/>
        </w:rPr>
        <w:t>联合体各成员授权牵头人代表联合体参加</w:t>
      </w:r>
      <w:r>
        <w:rPr>
          <w:rFonts w:hint="eastAsia" w:ascii="宋体" w:hAnsi="宋体" w:eastAsia="宋体" w:cs="宋体"/>
          <w:color w:val="auto"/>
          <w:spacing w:val="8"/>
          <w:sz w:val="24"/>
          <w:szCs w:val="24"/>
          <w:highlight w:val="none"/>
          <w:lang w:eastAsia="zh-CN"/>
        </w:rPr>
        <w:t>响应</w:t>
      </w:r>
      <w:r>
        <w:rPr>
          <w:rFonts w:ascii="宋体" w:hAnsi="宋体" w:eastAsia="宋体" w:cs="宋体"/>
          <w:color w:val="auto"/>
          <w:spacing w:val="8"/>
          <w:sz w:val="24"/>
          <w:szCs w:val="24"/>
          <w:highlight w:val="none"/>
        </w:rPr>
        <w:t>活动，签署文件，提交和接收相关的资</w:t>
      </w:r>
      <w:r>
        <w:rPr>
          <w:rFonts w:ascii="宋体" w:hAnsi="宋体" w:eastAsia="宋体" w:cs="宋体"/>
          <w:color w:val="auto"/>
          <w:spacing w:val="5"/>
          <w:sz w:val="24"/>
          <w:szCs w:val="24"/>
          <w:highlight w:val="none"/>
        </w:rPr>
        <w:t>料、信息及指示，进行合同谈判活动，负责合同实施阶段的组织和协调工作，</w:t>
      </w:r>
      <w:r>
        <w:rPr>
          <w:rFonts w:ascii="宋体" w:hAnsi="宋体" w:eastAsia="宋体" w:cs="宋体"/>
          <w:color w:val="auto"/>
          <w:spacing w:val="-54"/>
          <w:sz w:val="24"/>
          <w:szCs w:val="24"/>
          <w:highlight w:val="none"/>
        </w:rPr>
        <w:t xml:space="preserve"> </w:t>
      </w:r>
      <w:r>
        <w:rPr>
          <w:rFonts w:ascii="宋体" w:hAnsi="宋体" w:eastAsia="宋体" w:cs="宋体"/>
          <w:color w:val="auto"/>
          <w:spacing w:val="5"/>
          <w:sz w:val="24"/>
          <w:szCs w:val="24"/>
          <w:highlight w:val="none"/>
        </w:rPr>
        <w:t>以及处理与本</w:t>
      </w:r>
      <w:r>
        <w:rPr>
          <w:rFonts w:hint="eastAsia" w:ascii="宋体" w:hAnsi="宋体" w:eastAsia="宋体" w:cs="宋体"/>
          <w:color w:val="auto"/>
          <w:spacing w:val="4"/>
          <w:sz w:val="24"/>
          <w:szCs w:val="24"/>
          <w:highlight w:val="none"/>
          <w:lang w:eastAsia="zh-CN"/>
        </w:rPr>
        <w:t>采购</w:t>
      </w:r>
      <w:r>
        <w:rPr>
          <w:rFonts w:ascii="宋体" w:hAnsi="宋体" w:eastAsia="宋体" w:cs="宋体"/>
          <w:color w:val="auto"/>
          <w:spacing w:val="4"/>
          <w:sz w:val="24"/>
          <w:szCs w:val="24"/>
          <w:highlight w:val="none"/>
        </w:rPr>
        <w:t>项目有关的一切事宜。</w:t>
      </w:r>
    </w:p>
    <w:p w14:paraId="2220A43C">
      <w:pPr>
        <w:kinsoku/>
        <w:autoSpaceDE/>
        <w:autoSpaceDN/>
        <w:spacing w:line="480" w:lineRule="exact"/>
        <w:ind w:left="0" w:firstLine="520" w:firstLineChars="200"/>
        <w:jc w:val="both"/>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3.</w:t>
      </w:r>
      <w:r>
        <w:rPr>
          <w:rFonts w:ascii="宋体" w:hAnsi="宋体" w:eastAsia="宋体" w:cs="宋体"/>
          <w:color w:val="auto"/>
          <w:spacing w:val="10"/>
          <w:sz w:val="24"/>
          <w:szCs w:val="24"/>
          <w:highlight w:val="none"/>
        </w:rPr>
        <w:t>联合体牵头人在本项目中签署的一切文件和处理的一切事宜，</w:t>
      </w:r>
      <w:r>
        <w:rPr>
          <w:rFonts w:ascii="宋体" w:hAnsi="宋体" w:eastAsia="宋体" w:cs="宋体"/>
          <w:color w:val="auto"/>
          <w:spacing w:val="42"/>
          <w:sz w:val="24"/>
          <w:szCs w:val="24"/>
          <w:highlight w:val="none"/>
        </w:rPr>
        <w:t xml:space="preserve"> </w:t>
      </w:r>
      <w:r>
        <w:rPr>
          <w:rFonts w:ascii="宋体" w:hAnsi="宋体" w:eastAsia="宋体" w:cs="宋体"/>
          <w:color w:val="auto"/>
          <w:spacing w:val="10"/>
          <w:sz w:val="24"/>
          <w:szCs w:val="24"/>
          <w:highlight w:val="none"/>
        </w:rPr>
        <w:t>联合体各成员均</w:t>
      </w:r>
      <w:r>
        <w:rPr>
          <w:rFonts w:ascii="宋体" w:hAnsi="宋体" w:eastAsia="宋体" w:cs="宋体"/>
          <w:color w:val="auto"/>
          <w:spacing w:val="9"/>
          <w:sz w:val="24"/>
          <w:szCs w:val="24"/>
          <w:highlight w:val="none"/>
        </w:rPr>
        <w:t>予以</w:t>
      </w:r>
      <w:r>
        <w:rPr>
          <w:rFonts w:ascii="宋体" w:hAnsi="宋体" w:eastAsia="宋体" w:cs="宋体"/>
          <w:color w:val="auto"/>
          <w:spacing w:val="6"/>
          <w:sz w:val="24"/>
          <w:szCs w:val="24"/>
          <w:highlight w:val="none"/>
        </w:rPr>
        <w:t>承认。联合体各成员将严格按照</w:t>
      </w:r>
      <w:r>
        <w:rPr>
          <w:rFonts w:hint="eastAsia" w:ascii="宋体" w:hAnsi="宋体" w:eastAsia="宋体" w:cs="宋体"/>
          <w:color w:val="auto"/>
          <w:spacing w:val="6"/>
          <w:sz w:val="24"/>
          <w:szCs w:val="24"/>
          <w:highlight w:val="none"/>
          <w:lang w:eastAsia="zh-CN"/>
        </w:rPr>
        <w:t>采购</w:t>
      </w:r>
      <w:r>
        <w:rPr>
          <w:rFonts w:ascii="宋体" w:hAnsi="宋体" w:eastAsia="宋体" w:cs="宋体"/>
          <w:color w:val="auto"/>
          <w:spacing w:val="6"/>
          <w:sz w:val="24"/>
          <w:szCs w:val="24"/>
          <w:highlight w:val="none"/>
        </w:rPr>
        <w:t>文件、</w:t>
      </w:r>
      <w:r>
        <w:rPr>
          <w:rFonts w:hint="eastAsia" w:ascii="宋体" w:hAnsi="宋体" w:eastAsia="宋体" w:cs="宋体"/>
          <w:color w:val="auto"/>
          <w:spacing w:val="6"/>
          <w:sz w:val="24"/>
          <w:szCs w:val="24"/>
          <w:highlight w:val="none"/>
          <w:lang w:eastAsia="zh-CN"/>
        </w:rPr>
        <w:t>响应</w:t>
      </w:r>
      <w:r>
        <w:rPr>
          <w:rFonts w:ascii="宋体" w:hAnsi="宋体" w:eastAsia="宋体" w:cs="宋体"/>
          <w:color w:val="auto"/>
          <w:spacing w:val="6"/>
          <w:sz w:val="24"/>
          <w:szCs w:val="24"/>
          <w:highlight w:val="none"/>
        </w:rPr>
        <w:t>文件和合同的要求全面履行义务，并向</w:t>
      </w:r>
      <w:r>
        <w:rPr>
          <w:rFonts w:hint="eastAsia" w:ascii="宋体" w:hAnsi="宋体" w:eastAsia="宋体" w:cs="宋体"/>
          <w:color w:val="auto"/>
          <w:spacing w:val="6"/>
          <w:sz w:val="24"/>
          <w:szCs w:val="24"/>
          <w:highlight w:val="none"/>
          <w:lang w:eastAsia="zh-CN"/>
        </w:rPr>
        <w:t>采购</w:t>
      </w:r>
      <w:r>
        <w:rPr>
          <w:rFonts w:ascii="宋体" w:hAnsi="宋体" w:eastAsia="宋体" w:cs="宋体"/>
          <w:color w:val="auto"/>
          <w:spacing w:val="3"/>
          <w:sz w:val="24"/>
          <w:szCs w:val="24"/>
          <w:highlight w:val="none"/>
        </w:rPr>
        <w:t>人承担连带责任。</w:t>
      </w:r>
    </w:p>
    <w:p w14:paraId="22A37222">
      <w:pPr>
        <w:kinsoku/>
        <w:autoSpaceDE/>
        <w:autoSpaceDN/>
        <w:spacing w:line="480" w:lineRule="exact"/>
        <w:ind w:left="0" w:firstLine="496" w:firstLineChars="200"/>
        <w:jc w:val="both"/>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w:t>
      </w:r>
      <w:r>
        <w:rPr>
          <w:rFonts w:ascii="宋体" w:hAnsi="宋体" w:eastAsia="宋体" w:cs="宋体"/>
          <w:color w:val="auto"/>
          <w:spacing w:val="4"/>
          <w:sz w:val="24"/>
          <w:szCs w:val="24"/>
          <w:highlight w:val="none"/>
        </w:rPr>
        <w:t>联合体各成员单位内部的职责分工如下</w:t>
      </w:r>
      <w:r>
        <w:rPr>
          <w:rFonts w:ascii="宋体" w:hAnsi="宋体" w:eastAsia="宋体" w:cs="宋体"/>
          <w:color w:val="auto"/>
          <w:spacing w:val="-12"/>
          <w:sz w:val="24"/>
          <w:szCs w:val="24"/>
          <w:highlight w:val="none"/>
        </w:rPr>
        <w:t>：</w:t>
      </w:r>
      <w:r>
        <w:rPr>
          <w:rFonts w:ascii="宋体" w:hAnsi="宋体" w:eastAsia="宋体" w:cs="宋体"/>
          <w:color w:val="auto"/>
          <w:spacing w:val="-12"/>
          <w:sz w:val="24"/>
          <w:szCs w:val="24"/>
          <w:highlight w:val="none"/>
          <w:u w:val="single" w:color="auto"/>
        </w:rPr>
        <w:t>（</w:t>
      </w:r>
      <w:r>
        <w:rPr>
          <w:rFonts w:ascii="宋体" w:hAnsi="宋体" w:eastAsia="宋体" w:cs="宋体"/>
          <w:color w:val="auto"/>
          <w:spacing w:val="4"/>
          <w:sz w:val="24"/>
          <w:szCs w:val="24"/>
          <w:highlight w:val="none"/>
          <w:u w:val="single" w:color="auto"/>
        </w:rPr>
        <w:t>牵头人名称）</w:t>
      </w:r>
      <w:r>
        <w:rPr>
          <w:rFonts w:ascii="宋体" w:hAnsi="宋体" w:eastAsia="宋体" w:cs="宋体"/>
          <w:color w:val="auto"/>
          <w:spacing w:val="4"/>
          <w:sz w:val="24"/>
          <w:szCs w:val="24"/>
          <w:highlight w:val="none"/>
        </w:rPr>
        <w:t>承担</w:t>
      </w:r>
      <w:r>
        <w:rPr>
          <w:rFonts w:ascii="宋体" w:hAnsi="宋体" w:eastAsia="宋体" w:cs="宋体"/>
          <w:color w:val="auto"/>
          <w:spacing w:val="-103"/>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1"/>
          <w:sz w:val="24"/>
          <w:szCs w:val="24"/>
          <w:highlight w:val="none"/>
        </w:rPr>
        <w:t xml:space="preserve"> </w:t>
      </w:r>
      <w:r>
        <w:rPr>
          <w:rFonts w:ascii="宋体" w:hAnsi="宋体" w:eastAsia="宋体" w:cs="宋体"/>
          <w:color w:val="auto"/>
          <w:spacing w:val="4"/>
          <w:sz w:val="24"/>
          <w:szCs w:val="24"/>
          <w:highlight w:val="none"/>
        </w:rPr>
        <w:t>专业工程，</w:t>
      </w:r>
      <w:r>
        <w:rPr>
          <w:rFonts w:ascii="宋体" w:hAnsi="宋体" w:eastAsia="宋体" w:cs="宋体"/>
          <w:color w:val="auto"/>
          <w:spacing w:val="-53"/>
          <w:sz w:val="24"/>
          <w:szCs w:val="24"/>
          <w:highlight w:val="none"/>
        </w:rPr>
        <w:t xml:space="preserve"> </w:t>
      </w:r>
      <w:r>
        <w:rPr>
          <w:rFonts w:ascii="宋体" w:hAnsi="宋体" w:eastAsia="宋体" w:cs="宋体"/>
          <w:color w:val="auto"/>
          <w:spacing w:val="4"/>
          <w:sz w:val="24"/>
          <w:szCs w:val="24"/>
          <w:highlight w:val="none"/>
        </w:rPr>
        <w:t>占总</w:t>
      </w:r>
      <w:r>
        <w:rPr>
          <w:rFonts w:ascii="宋体" w:hAnsi="宋体" w:eastAsia="宋体" w:cs="宋体"/>
          <w:color w:val="auto"/>
          <w:spacing w:val="1"/>
          <w:sz w:val="24"/>
          <w:szCs w:val="24"/>
          <w:highlight w:val="none"/>
        </w:rPr>
        <w:t>工程量的</w:t>
      </w:r>
      <w:r>
        <w:rPr>
          <w:rFonts w:ascii="宋体" w:hAnsi="宋体" w:eastAsia="宋体" w:cs="宋体"/>
          <w:color w:val="auto"/>
          <w:spacing w:val="-104"/>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2"/>
          <w:sz w:val="24"/>
          <w:szCs w:val="24"/>
          <w:highlight w:val="none"/>
        </w:rPr>
        <w:t xml:space="preserve"> </w:t>
      </w:r>
      <w:r>
        <w:rPr>
          <w:rFonts w:hint="eastAsia" w:ascii="宋体" w:hAnsi="宋体" w:eastAsia="宋体" w:cs="宋体"/>
          <w:color w:val="auto"/>
          <w:spacing w:val="1"/>
          <w:sz w:val="24"/>
          <w:szCs w:val="24"/>
          <w:highlight w:val="none"/>
        </w:rPr>
        <w:t>%</w:t>
      </w:r>
      <w:r>
        <w:rPr>
          <w:rFonts w:ascii="宋体" w:hAnsi="宋体" w:eastAsia="宋体" w:cs="宋体"/>
          <w:color w:val="auto"/>
          <w:spacing w:val="-5"/>
          <w:sz w:val="24"/>
          <w:szCs w:val="24"/>
          <w:highlight w:val="none"/>
        </w:rPr>
        <w:t>；</w:t>
      </w:r>
      <w:r>
        <w:rPr>
          <w:rFonts w:ascii="宋体" w:hAnsi="宋体" w:eastAsia="宋体" w:cs="宋体"/>
          <w:color w:val="auto"/>
          <w:spacing w:val="-5"/>
          <w:sz w:val="24"/>
          <w:szCs w:val="24"/>
          <w:highlight w:val="none"/>
          <w:u w:val="single" w:color="auto"/>
        </w:rPr>
        <w:t>（</w:t>
      </w:r>
      <w:r>
        <w:rPr>
          <w:rFonts w:ascii="宋体" w:hAnsi="宋体" w:eastAsia="宋体" w:cs="宋体"/>
          <w:color w:val="auto"/>
          <w:spacing w:val="1"/>
          <w:sz w:val="24"/>
          <w:szCs w:val="24"/>
          <w:highlight w:val="none"/>
          <w:u w:val="single" w:color="auto"/>
        </w:rPr>
        <w:t>成员一名称）</w:t>
      </w:r>
      <w:r>
        <w:rPr>
          <w:rFonts w:ascii="宋体" w:hAnsi="宋体" w:eastAsia="宋体" w:cs="宋体"/>
          <w:color w:val="auto"/>
          <w:spacing w:val="1"/>
          <w:sz w:val="24"/>
          <w:szCs w:val="24"/>
          <w:highlight w:val="none"/>
        </w:rPr>
        <w:t>承担</w:t>
      </w:r>
      <w:r>
        <w:rPr>
          <w:rFonts w:ascii="宋体" w:hAnsi="宋体" w:eastAsia="宋体" w:cs="宋体"/>
          <w:color w:val="auto"/>
          <w:spacing w:val="-104"/>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1"/>
          <w:sz w:val="24"/>
          <w:szCs w:val="24"/>
          <w:highlight w:val="none"/>
        </w:rPr>
        <w:t xml:space="preserve"> </w:t>
      </w:r>
      <w:r>
        <w:rPr>
          <w:rFonts w:ascii="宋体" w:hAnsi="宋体" w:eastAsia="宋体" w:cs="宋体"/>
          <w:color w:val="auto"/>
          <w:spacing w:val="1"/>
          <w:sz w:val="24"/>
          <w:szCs w:val="24"/>
          <w:highlight w:val="none"/>
        </w:rPr>
        <w:t>专业工程，</w:t>
      </w:r>
      <w:r>
        <w:rPr>
          <w:rFonts w:ascii="宋体" w:hAnsi="宋体" w:eastAsia="宋体" w:cs="宋体"/>
          <w:color w:val="auto"/>
          <w:spacing w:val="-53"/>
          <w:sz w:val="24"/>
          <w:szCs w:val="24"/>
          <w:highlight w:val="none"/>
        </w:rPr>
        <w:t xml:space="preserve"> </w:t>
      </w:r>
      <w:r>
        <w:rPr>
          <w:rFonts w:ascii="宋体" w:hAnsi="宋体" w:eastAsia="宋体" w:cs="宋体"/>
          <w:color w:val="auto"/>
          <w:spacing w:val="1"/>
          <w:sz w:val="24"/>
          <w:szCs w:val="24"/>
          <w:highlight w:val="none"/>
        </w:rPr>
        <w:t>占总工程量的</w:t>
      </w:r>
      <w:r>
        <w:rPr>
          <w:rFonts w:ascii="宋体" w:hAnsi="宋体" w:eastAsia="宋体" w:cs="宋体"/>
          <w:color w:val="auto"/>
          <w:spacing w:val="-104"/>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2"/>
          <w:sz w:val="24"/>
          <w:szCs w:val="24"/>
          <w:highlight w:val="none"/>
        </w:rPr>
        <w:t xml:space="preserve"> </w:t>
      </w:r>
      <w:r>
        <w:rPr>
          <w:rFonts w:hint="eastAsia" w:ascii="宋体" w:hAnsi="宋体" w:eastAsia="宋体" w:cs="宋体"/>
          <w:color w:val="auto"/>
          <w:spacing w:val="1"/>
          <w:sz w:val="24"/>
          <w:szCs w:val="24"/>
          <w:highlight w:val="none"/>
        </w:rPr>
        <w:t>%</w:t>
      </w:r>
      <w:r>
        <w:rPr>
          <w:rFonts w:ascii="宋体" w:hAnsi="宋体" w:eastAsia="宋体" w:cs="宋体"/>
          <w:color w:val="auto"/>
          <w:spacing w:val="1"/>
          <w:sz w:val="24"/>
          <w:szCs w:val="24"/>
          <w:highlight w:val="none"/>
        </w:rPr>
        <w:t>；</w:t>
      </w:r>
      <w:r>
        <w:rPr>
          <w:rFonts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ascii="宋体" w:hAnsi="宋体" w:eastAsia="宋体" w:cs="宋体"/>
          <w:color w:val="auto"/>
          <w:spacing w:val="1"/>
          <w:sz w:val="24"/>
          <w:szCs w:val="24"/>
          <w:highlight w:val="none"/>
        </w:rPr>
        <w:t>。</w:t>
      </w:r>
    </w:p>
    <w:p w14:paraId="467AB486">
      <w:pPr>
        <w:kinsoku/>
        <w:autoSpaceDE/>
        <w:autoSpaceDN/>
        <w:spacing w:before="0" w:line="480" w:lineRule="exact"/>
        <w:ind w:left="0" w:firstLine="496" w:firstLineChars="20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工作和联合体在</w:t>
      </w:r>
      <w:r>
        <w:rPr>
          <w:rFonts w:hint="eastAsia" w:ascii="宋体" w:hAnsi="宋体" w:eastAsia="宋体" w:cs="宋体"/>
          <w:color w:val="auto"/>
          <w:spacing w:val="4"/>
          <w:sz w:val="24"/>
          <w:szCs w:val="24"/>
          <w:highlight w:val="none"/>
          <w:lang w:val="en-US" w:eastAsia="zh-CN"/>
        </w:rPr>
        <w:t>成交</w:t>
      </w:r>
      <w:r>
        <w:rPr>
          <w:rFonts w:hint="eastAsia" w:ascii="宋体" w:hAnsi="宋体" w:eastAsia="宋体" w:cs="宋体"/>
          <w:color w:val="auto"/>
          <w:spacing w:val="4"/>
          <w:sz w:val="24"/>
          <w:szCs w:val="24"/>
          <w:highlight w:val="none"/>
        </w:rPr>
        <w:t>后工程实施过程中的有关费用按各自承担的工作量分摊。</w:t>
      </w:r>
    </w:p>
    <w:p w14:paraId="37C6E493">
      <w:pPr>
        <w:kinsoku/>
        <w:autoSpaceDE/>
        <w:autoSpaceDN/>
        <w:spacing w:before="0" w:line="480" w:lineRule="exact"/>
        <w:ind w:left="0" w:firstLine="496" w:firstLineChars="200"/>
        <w:jc w:val="both"/>
        <w:rPr>
          <w:rFonts w:ascii="宋体" w:hAnsi="宋体" w:eastAsia="宋体" w:cs="宋体"/>
          <w:color w:val="auto"/>
          <w:sz w:val="24"/>
          <w:szCs w:val="24"/>
          <w:highlight w:val="none"/>
        </w:rPr>
      </w:pPr>
      <w:r>
        <w:rPr>
          <w:rFonts w:hint="eastAsia" w:ascii="宋体" w:hAnsi="宋体" w:eastAsia="宋体" w:cs="宋体"/>
          <w:color w:val="auto"/>
          <w:spacing w:val="4"/>
          <w:position w:val="0"/>
          <w:sz w:val="24"/>
          <w:szCs w:val="24"/>
          <w:highlight w:val="none"/>
        </w:rPr>
        <w:t>6.本协议书自所有成员单位法定代表人签字并加盖单位章之日起生效，合同履行完毕后</w:t>
      </w:r>
      <w:r>
        <w:rPr>
          <w:rFonts w:ascii="宋体" w:hAnsi="宋体" w:eastAsia="宋体" w:cs="宋体"/>
          <w:color w:val="auto"/>
          <w:spacing w:val="-6"/>
          <w:sz w:val="24"/>
          <w:szCs w:val="24"/>
          <w:highlight w:val="none"/>
        </w:rPr>
        <w:t>自动失效。</w:t>
      </w:r>
    </w:p>
    <w:p w14:paraId="7195E14D">
      <w:pPr>
        <w:kinsoku/>
        <w:autoSpaceDE/>
        <w:autoSpaceDN/>
        <w:spacing w:before="0" w:line="480" w:lineRule="exact"/>
        <w:ind w:left="0" w:firstLine="496" w:firstLineChars="200"/>
        <w:jc w:val="both"/>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7.</w:t>
      </w:r>
      <w:r>
        <w:rPr>
          <w:rFonts w:ascii="宋体" w:hAnsi="宋体" w:eastAsia="宋体" w:cs="宋体"/>
          <w:color w:val="auto"/>
          <w:spacing w:val="4"/>
          <w:sz w:val="24"/>
          <w:szCs w:val="24"/>
          <w:highlight w:val="none"/>
        </w:rPr>
        <w:t>本协议书一式</w:t>
      </w:r>
      <w:r>
        <w:rPr>
          <w:rFonts w:ascii="宋体" w:hAnsi="宋体" w:eastAsia="宋体" w:cs="宋体"/>
          <w:color w:val="auto"/>
          <w:spacing w:val="-98"/>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2"/>
          <w:sz w:val="24"/>
          <w:szCs w:val="24"/>
          <w:highlight w:val="none"/>
        </w:rPr>
        <w:t xml:space="preserve"> </w:t>
      </w:r>
      <w:r>
        <w:rPr>
          <w:rFonts w:ascii="宋体" w:hAnsi="宋体" w:eastAsia="宋体" w:cs="宋体"/>
          <w:color w:val="auto"/>
          <w:spacing w:val="4"/>
          <w:sz w:val="24"/>
          <w:szCs w:val="24"/>
          <w:highlight w:val="none"/>
        </w:rPr>
        <w:t>份，联合体成员和</w:t>
      </w:r>
      <w:r>
        <w:rPr>
          <w:rFonts w:hint="eastAsia" w:ascii="宋体" w:hAnsi="宋体" w:eastAsia="宋体" w:cs="宋体"/>
          <w:color w:val="auto"/>
          <w:spacing w:val="4"/>
          <w:sz w:val="24"/>
          <w:szCs w:val="24"/>
          <w:highlight w:val="none"/>
          <w:lang w:eastAsia="zh-CN"/>
        </w:rPr>
        <w:t>采购</w:t>
      </w:r>
      <w:r>
        <w:rPr>
          <w:rFonts w:ascii="宋体" w:hAnsi="宋体" w:eastAsia="宋体" w:cs="宋体"/>
          <w:color w:val="auto"/>
          <w:spacing w:val="4"/>
          <w:sz w:val="24"/>
          <w:szCs w:val="24"/>
          <w:highlight w:val="none"/>
        </w:rPr>
        <w:t>人各执一份。</w:t>
      </w:r>
    </w:p>
    <w:p w14:paraId="6D0945F3">
      <w:pPr>
        <w:pStyle w:val="4"/>
        <w:kinsoku/>
        <w:autoSpaceDE/>
        <w:autoSpaceDN/>
        <w:spacing w:line="480" w:lineRule="exact"/>
        <w:ind w:firstLine="480" w:firstLineChars="200"/>
        <w:jc w:val="both"/>
        <w:rPr>
          <w:rFonts w:hint="eastAsia" w:ascii="宋体" w:hAnsi="宋体" w:eastAsia="宋体" w:cs="宋体"/>
          <w:color w:val="auto"/>
          <w:sz w:val="24"/>
          <w:szCs w:val="24"/>
          <w:highlight w:val="none"/>
        </w:rPr>
      </w:pPr>
    </w:p>
    <w:p w14:paraId="3710FBEA">
      <w:pPr>
        <w:kinsoku/>
        <w:autoSpaceDE/>
        <w:autoSpaceDN/>
        <w:spacing w:before="0" w:line="480" w:lineRule="exact"/>
        <w:ind w:left="0" w:firstLine="504" w:firstLineChars="200"/>
        <w:jc w:val="both"/>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联合体牵头人名称</w:t>
      </w:r>
      <w:r>
        <w:rPr>
          <w:rFonts w:ascii="宋体" w:hAnsi="宋体" w:eastAsia="宋体" w:cs="宋体"/>
          <w:color w:val="auto"/>
          <w:spacing w:val="-6"/>
          <w:sz w:val="24"/>
          <w:szCs w:val="24"/>
          <w:highlight w:val="none"/>
        </w:rPr>
        <w:t>：</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6"/>
          <w:sz w:val="24"/>
          <w:szCs w:val="24"/>
          <w:highlight w:val="none"/>
        </w:rPr>
        <w:t>（</w:t>
      </w:r>
      <w:r>
        <w:rPr>
          <w:rFonts w:ascii="宋体" w:hAnsi="宋体" w:eastAsia="宋体" w:cs="宋体"/>
          <w:color w:val="auto"/>
          <w:spacing w:val="6"/>
          <w:sz w:val="24"/>
          <w:szCs w:val="24"/>
          <w:highlight w:val="none"/>
        </w:rPr>
        <w:t>盖单位章）</w:t>
      </w:r>
    </w:p>
    <w:p w14:paraId="6D95E8BD">
      <w:pPr>
        <w:kinsoku/>
        <w:autoSpaceDE/>
        <w:autoSpaceDN/>
        <w:spacing w:before="0" w:line="480" w:lineRule="exact"/>
        <w:ind w:left="0" w:firstLine="508" w:firstLineChars="200"/>
        <w:jc w:val="both"/>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法定代表人</w:t>
      </w:r>
      <w:r>
        <w:rPr>
          <w:rFonts w:ascii="宋体" w:hAnsi="宋体" w:eastAsia="宋体" w:cs="宋体"/>
          <w:color w:val="auto"/>
          <w:spacing w:val="-10"/>
          <w:sz w:val="24"/>
          <w:szCs w:val="24"/>
          <w:highlight w:val="none"/>
        </w:rPr>
        <w:t>：</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
          <w:sz w:val="24"/>
          <w:szCs w:val="24"/>
          <w:highlight w:val="none"/>
        </w:rPr>
        <w:t>（</w:t>
      </w:r>
      <w:r>
        <w:rPr>
          <w:rFonts w:ascii="宋体" w:hAnsi="宋体" w:eastAsia="宋体" w:cs="宋体"/>
          <w:color w:val="auto"/>
          <w:spacing w:val="7"/>
          <w:sz w:val="24"/>
          <w:szCs w:val="24"/>
          <w:highlight w:val="none"/>
        </w:rPr>
        <w:t>签字）</w:t>
      </w:r>
    </w:p>
    <w:p w14:paraId="2D35064A">
      <w:pPr>
        <w:pStyle w:val="4"/>
        <w:kinsoku/>
        <w:autoSpaceDE/>
        <w:autoSpaceDN/>
        <w:spacing w:line="480" w:lineRule="exact"/>
        <w:ind w:firstLine="480" w:firstLineChars="200"/>
        <w:jc w:val="both"/>
        <w:rPr>
          <w:rFonts w:hint="eastAsia" w:ascii="宋体" w:hAnsi="宋体" w:eastAsia="宋体" w:cs="宋体"/>
          <w:color w:val="auto"/>
          <w:sz w:val="24"/>
          <w:szCs w:val="24"/>
          <w:highlight w:val="none"/>
        </w:rPr>
      </w:pPr>
    </w:p>
    <w:p w14:paraId="2C0AC88F">
      <w:pPr>
        <w:kinsoku/>
        <w:autoSpaceDE/>
        <w:autoSpaceDN/>
        <w:spacing w:before="0" w:line="480" w:lineRule="exact"/>
        <w:ind w:left="0" w:firstLine="504" w:firstLineChars="200"/>
        <w:jc w:val="both"/>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联合体成员名称</w:t>
      </w:r>
      <w:r>
        <w:rPr>
          <w:rFonts w:ascii="宋体" w:hAnsi="宋体" w:eastAsia="宋体" w:cs="宋体"/>
          <w:color w:val="auto"/>
          <w:spacing w:val="-6"/>
          <w:sz w:val="24"/>
          <w:szCs w:val="24"/>
          <w:highlight w:val="none"/>
        </w:rPr>
        <w:t>：</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6"/>
          <w:sz w:val="24"/>
          <w:szCs w:val="24"/>
          <w:highlight w:val="none"/>
        </w:rPr>
        <w:t>（</w:t>
      </w:r>
      <w:r>
        <w:rPr>
          <w:rFonts w:ascii="宋体" w:hAnsi="宋体" w:eastAsia="宋体" w:cs="宋体"/>
          <w:color w:val="auto"/>
          <w:spacing w:val="6"/>
          <w:sz w:val="24"/>
          <w:szCs w:val="24"/>
          <w:highlight w:val="none"/>
        </w:rPr>
        <w:t>盖单位章）</w:t>
      </w:r>
    </w:p>
    <w:p w14:paraId="3417DB59">
      <w:pPr>
        <w:kinsoku/>
        <w:autoSpaceDE/>
        <w:autoSpaceDN/>
        <w:spacing w:line="480" w:lineRule="exact"/>
        <w:ind w:left="0" w:firstLine="508" w:firstLineChars="200"/>
        <w:jc w:val="both"/>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法定代表人</w:t>
      </w:r>
      <w:r>
        <w:rPr>
          <w:rFonts w:ascii="宋体" w:hAnsi="宋体" w:eastAsia="宋体" w:cs="宋体"/>
          <w:color w:val="auto"/>
          <w:spacing w:val="-10"/>
          <w:sz w:val="24"/>
          <w:szCs w:val="24"/>
          <w:highlight w:val="none"/>
        </w:rPr>
        <w:t>：</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
          <w:sz w:val="24"/>
          <w:szCs w:val="24"/>
          <w:highlight w:val="none"/>
        </w:rPr>
        <w:t>（</w:t>
      </w:r>
      <w:r>
        <w:rPr>
          <w:rFonts w:ascii="宋体" w:hAnsi="宋体" w:eastAsia="宋体" w:cs="宋体"/>
          <w:color w:val="auto"/>
          <w:spacing w:val="7"/>
          <w:sz w:val="24"/>
          <w:szCs w:val="24"/>
          <w:highlight w:val="none"/>
        </w:rPr>
        <w:t>签字）</w:t>
      </w:r>
    </w:p>
    <w:p w14:paraId="779FA9F1">
      <w:pPr>
        <w:widowControl w:val="0"/>
        <w:tabs>
          <w:tab w:val="left" w:pos="5095"/>
        </w:tabs>
        <w:kinsoku/>
        <w:autoSpaceDE/>
        <w:autoSpaceDN/>
        <w:spacing w:before="0" w:line="480" w:lineRule="exact"/>
        <w:ind w:left="0" w:firstLine="4256" w:firstLineChars="1900"/>
        <w:jc w:val="both"/>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年</w:t>
      </w:r>
      <w:r>
        <w:rPr>
          <w:rFonts w:ascii="宋体" w:hAnsi="宋体" w:eastAsia="宋体" w:cs="宋体"/>
          <w:color w:val="auto"/>
          <w:spacing w:val="-104"/>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96"/>
          <w:sz w:val="24"/>
          <w:szCs w:val="24"/>
          <w:highlight w:val="none"/>
        </w:rPr>
        <w:t xml:space="preserve"> </w:t>
      </w:r>
      <w:r>
        <w:rPr>
          <w:rFonts w:ascii="宋体" w:hAnsi="宋体" w:eastAsia="宋体" w:cs="宋体"/>
          <w:color w:val="auto"/>
          <w:spacing w:val="-8"/>
          <w:sz w:val="24"/>
          <w:szCs w:val="24"/>
          <w:highlight w:val="none"/>
        </w:rPr>
        <w:t>月</w:t>
      </w:r>
      <w:r>
        <w:rPr>
          <w:rFonts w:ascii="宋体" w:hAnsi="宋体" w:eastAsia="宋体" w:cs="宋体"/>
          <w:color w:val="auto"/>
          <w:spacing w:val="-104"/>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64"/>
          <w:sz w:val="24"/>
          <w:szCs w:val="24"/>
          <w:highlight w:val="none"/>
        </w:rPr>
        <w:t xml:space="preserve"> </w:t>
      </w:r>
      <w:r>
        <w:rPr>
          <w:rFonts w:ascii="宋体" w:hAnsi="宋体" w:eastAsia="宋体" w:cs="宋体"/>
          <w:color w:val="auto"/>
          <w:spacing w:val="-8"/>
          <w:sz w:val="24"/>
          <w:szCs w:val="24"/>
          <w:highlight w:val="none"/>
        </w:rPr>
        <w:t>日</w:t>
      </w:r>
    </w:p>
    <w:p w14:paraId="7EECF467">
      <w:pPr>
        <w:kinsoku/>
        <w:autoSpaceDE/>
        <w:autoSpaceDN/>
        <w:spacing w:before="0" w:line="240" w:lineRule="auto"/>
        <w:ind w:firstLine="380" w:firstLineChars="200"/>
        <w:jc w:val="both"/>
        <w:rPr>
          <w:rFonts w:ascii="宋体" w:hAnsi="宋体" w:eastAsia="宋体" w:cs="宋体"/>
          <w:color w:val="auto"/>
          <w:sz w:val="18"/>
          <w:szCs w:val="18"/>
          <w:highlight w:val="none"/>
        </w:rPr>
      </w:pPr>
      <w:r>
        <w:rPr>
          <w:rFonts w:ascii="宋体" w:hAnsi="宋体" w:eastAsia="宋体" w:cs="宋体"/>
          <w:color w:val="auto"/>
          <w:spacing w:val="5"/>
          <w:sz w:val="18"/>
          <w:szCs w:val="18"/>
          <w:highlight w:val="none"/>
        </w:rPr>
        <w:t>注：未以联合体形式</w:t>
      </w:r>
      <w:r>
        <w:rPr>
          <w:rFonts w:hint="eastAsia" w:ascii="宋体" w:hAnsi="宋体" w:eastAsia="宋体" w:cs="宋体"/>
          <w:color w:val="auto"/>
          <w:spacing w:val="5"/>
          <w:sz w:val="18"/>
          <w:szCs w:val="18"/>
          <w:highlight w:val="none"/>
          <w:lang w:eastAsia="zh-CN"/>
        </w:rPr>
        <w:t>响应</w:t>
      </w:r>
      <w:r>
        <w:rPr>
          <w:rFonts w:ascii="宋体" w:hAnsi="宋体" w:eastAsia="宋体" w:cs="宋体"/>
          <w:color w:val="auto"/>
          <w:spacing w:val="5"/>
          <w:sz w:val="18"/>
          <w:szCs w:val="18"/>
          <w:highlight w:val="none"/>
        </w:rPr>
        <w:t>的，</w:t>
      </w:r>
      <w:r>
        <w:rPr>
          <w:rFonts w:hint="eastAsia" w:ascii="宋体" w:hAnsi="宋体" w:eastAsia="宋体" w:cs="宋体"/>
          <w:color w:val="auto"/>
          <w:spacing w:val="5"/>
          <w:sz w:val="18"/>
          <w:szCs w:val="18"/>
          <w:highlight w:val="none"/>
          <w:lang w:eastAsia="zh-CN"/>
        </w:rPr>
        <w:t>响应</w:t>
      </w:r>
      <w:r>
        <w:rPr>
          <w:rFonts w:ascii="宋体" w:hAnsi="宋体" w:eastAsia="宋体" w:cs="宋体"/>
          <w:color w:val="auto"/>
          <w:spacing w:val="5"/>
          <w:sz w:val="18"/>
          <w:szCs w:val="18"/>
          <w:highlight w:val="none"/>
        </w:rPr>
        <w:t>文件中可不附。</w:t>
      </w:r>
    </w:p>
    <w:p w14:paraId="2AA989CD">
      <w:pPr>
        <w:kinsoku/>
        <w:autoSpaceDE/>
        <w:autoSpaceDN/>
        <w:spacing w:line="480" w:lineRule="exact"/>
        <w:ind w:firstLine="480" w:firstLineChars="200"/>
        <w:jc w:val="both"/>
        <w:rPr>
          <w:rFonts w:ascii="宋体" w:hAnsi="宋体" w:eastAsia="宋体" w:cs="宋体"/>
          <w:color w:val="auto"/>
          <w:sz w:val="24"/>
          <w:szCs w:val="24"/>
          <w:highlight w:val="none"/>
        </w:rPr>
        <w:sectPr>
          <w:footerReference r:id="rId27" w:type="default"/>
          <w:pgSz w:w="11906" w:h="16839"/>
          <w:pgMar w:top="1431" w:right="1423" w:bottom="1152" w:left="1425" w:header="0" w:footer="992" w:gutter="0"/>
          <w:pgNumType w:fmt="decimal"/>
          <w:cols w:space="720" w:num="1"/>
        </w:sectPr>
      </w:pPr>
    </w:p>
    <w:p w14:paraId="1F7A32BD">
      <w:pPr>
        <w:kinsoku/>
        <w:spacing w:before="0" w:line="360" w:lineRule="auto"/>
        <w:ind w:left="0"/>
        <w:jc w:val="center"/>
        <w:rPr>
          <w:rFonts w:hint="eastAsia" w:ascii="黑体" w:hAnsi="黑体" w:eastAsia="黑体" w:cs="黑体"/>
          <w:color w:val="auto"/>
          <w:spacing w:val="-3"/>
          <w:sz w:val="32"/>
          <w:szCs w:val="32"/>
          <w:highlight w:val="none"/>
          <w:lang w:eastAsia="zh-CN"/>
        </w:rPr>
      </w:pPr>
      <w:r>
        <w:rPr>
          <w:rFonts w:ascii="黑体" w:hAnsi="黑体" w:eastAsia="黑体" w:cs="黑体"/>
          <w:color w:val="auto"/>
          <w:spacing w:val="-3"/>
          <w:sz w:val="32"/>
          <w:szCs w:val="32"/>
          <w:highlight w:val="none"/>
        </w:rPr>
        <w:t>四、</w:t>
      </w:r>
      <w:r>
        <w:rPr>
          <w:rFonts w:hint="default" w:ascii="黑体" w:hAnsi="黑体" w:eastAsia="黑体" w:cs="黑体"/>
          <w:color w:val="auto"/>
          <w:spacing w:val="-3"/>
          <w:sz w:val="32"/>
          <w:szCs w:val="32"/>
          <w:highlight w:val="none"/>
          <w:lang w:eastAsia="zh-CN"/>
        </w:rPr>
        <w:t>响应</w:t>
      </w:r>
      <w:r>
        <w:rPr>
          <w:rFonts w:ascii="黑体" w:hAnsi="黑体" w:eastAsia="黑体" w:cs="黑体"/>
          <w:color w:val="auto"/>
          <w:spacing w:val="-3"/>
          <w:sz w:val="32"/>
          <w:szCs w:val="32"/>
          <w:highlight w:val="none"/>
        </w:rPr>
        <w:t>保证金</w:t>
      </w:r>
      <w:r>
        <w:rPr>
          <w:rFonts w:hint="eastAsia" w:ascii="黑体" w:hAnsi="黑体" w:eastAsia="黑体" w:cs="黑体"/>
          <w:color w:val="auto"/>
          <w:spacing w:val="-3"/>
          <w:sz w:val="32"/>
          <w:szCs w:val="32"/>
          <w:highlight w:val="none"/>
          <w:lang w:eastAsia="zh-CN"/>
        </w:rPr>
        <w:t>（</w:t>
      </w:r>
      <w:r>
        <w:rPr>
          <w:rFonts w:hint="eastAsia" w:ascii="黑体" w:hAnsi="黑体" w:eastAsia="黑体" w:cs="黑体"/>
          <w:color w:val="auto"/>
          <w:spacing w:val="-3"/>
          <w:sz w:val="32"/>
          <w:szCs w:val="32"/>
          <w:highlight w:val="none"/>
          <w:lang w:val="en-US" w:eastAsia="zh-CN"/>
        </w:rPr>
        <w:t>若有</w:t>
      </w:r>
      <w:r>
        <w:rPr>
          <w:rFonts w:hint="eastAsia" w:ascii="黑体" w:hAnsi="黑体" w:eastAsia="黑体" w:cs="黑体"/>
          <w:color w:val="auto"/>
          <w:spacing w:val="-3"/>
          <w:sz w:val="32"/>
          <w:szCs w:val="32"/>
          <w:highlight w:val="none"/>
          <w:lang w:eastAsia="zh-CN"/>
        </w:rPr>
        <w:t>）</w:t>
      </w:r>
    </w:p>
    <w:p w14:paraId="488F1E5C">
      <w:pPr>
        <w:kinsoku/>
        <w:spacing w:before="0" w:line="480" w:lineRule="exact"/>
        <w:ind w:left="0" w:right="0" w:firstLine="512"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eastAsia="zh-CN"/>
        </w:rPr>
        <w:t>响应人</w:t>
      </w:r>
      <w:r>
        <w:rPr>
          <w:rFonts w:hint="eastAsia" w:ascii="宋体" w:hAnsi="宋体" w:eastAsia="宋体" w:cs="宋体"/>
          <w:color w:val="auto"/>
          <w:spacing w:val="8"/>
          <w:sz w:val="24"/>
          <w:szCs w:val="24"/>
          <w:highlight w:val="none"/>
        </w:rPr>
        <w:t>应在此提供</w:t>
      </w:r>
      <w:r>
        <w:rPr>
          <w:rFonts w:hint="eastAsia" w:ascii="宋体" w:hAnsi="宋体" w:eastAsia="宋体" w:cs="宋体"/>
          <w:color w:val="auto"/>
          <w:spacing w:val="7"/>
          <w:sz w:val="24"/>
          <w:szCs w:val="24"/>
          <w:highlight w:val="none"/>
        </w:rPr>
        <w:t>银行回单</w:t>
      </w:r>
      <w:r>
        <w:rPr>
          <w:rFonts w:hint="eastAsia" w:ascii="宋体" w:hAnsi="宋体" w:eastAsia="宋体" w:cs="宋体"/>
          <w:color w:val="auto"/>
          <w:spacing w:val="4"/>
          <w:sz w:val="24"/>
          <w:szCs w:val="24"/>
          <w:highlight w:val="none"/>
        </w:rPr>
        <w:t>的扫描件、基本账户开户许可证扫描件（或基本存款账户编号）。</w:t>
      </w:r>
    </w:p>
    <w:p w14:paraId="5E982492">
      <w:pPr>
        <w:kinsoku/>
        <w:spacing w:before="0" w:line="480" w:lineRule="exact"/>
        <w:ind w:right="0" w:firstLine="480" w:firstLineChars="200"/>
        <w:jc w:val="both"/>
        <w:rPr>
          <w:rFonts w:hint="eastAsia" w:ascii="宋体" w:hAnsi="宋体" w:eastAsia="宋体" w:cs="宋体"/>
          <w:color w:val="auto"/>
          <w:sz w:val="24"/>
          <w:szCs w:val="24"/>
          <w:highlight w:val="none"/>
        </w:rPr>
      </w:pPr>
    </w:p>
    <w:p w14:paraId="3FBF4996">
      <w:pPr>
        <w:pStyle w:val="4"/>
        <w:kinsoku/>
        <w:spacing w:line="469" w:lineRule="auto"/>
        <w:jc w:val="both"/>
        <w:rPr>
          <w:color w:val="auto"/>
          <w:highlight w:val="none"/>
        </w:rPr>
      </w:pPr>
    </w:p>
    <w:p w14:paraId="2AC9CAD5">
      <w:pPr>
        <w:kinsoku/>
        <w:spacing w:before="0" w:line="360" w:lineRule="auto"/>
        <w:ind w:left="0"/>
        <w:jc w:val="center"/>
        <w:rPr>
          <w:rFonts w:ascii="黑体" w:hAnsi="黑体" w:eastAsia="黑体" w:cs="黑体"/>
          <w:color w:val="auto"/>
          <w:spacing w:val="-3"/>
          <w:sz w:val="32"/>
          <w:szCs w:val="32"/>
          <w:highlight w:val="none"/>
        </w:rPr>
      </w:pPr>
      <w:r>
        <w:rPr>
          <w:rFonts w:ascii="宋体" w:hAnsi="宋体" w:eastAsia="宋体" w:cs="宋体"/>
          <w:color w:val="auto"/>
          <w:spacing w:val="2"/>
          <w:sz w:val="24"/>
          <w:szCs w:val="24"/>
          <w:highlight w:val="none"/>
        </w:rPr>
        <w:br w:type="page"/>
      </w:r>
      <w:r>
        <w:rPr>
          <w:rFonts w:ascii="黑体" w:hAnsi="黑体" w:eastAsia="黑体" w:cs="黑体"/>
          <w:color w:val="auto"/>
          <w:spacing w:val="-3"/>
          <w:sz w:val="32"/>
          <w:szCs w:val="32"/>
          <w:highlight w:val="none"/>
        </w:rPr>
        <w:t>五、实施大纲</w:t>
      </w:r>
    </w:p>
    <w:p w14:paraId="39841AB8">
      <w:pPr>
        <w:pStyle w:val="4"/>
        <w:kinsoku/>
        <w:spacing w:line="347" w:lineRule="auto"/>
        <w:jc w:val="both"/>
        <w:rPr>
          <w:color w:val="auto"/>
          <w:highlight w:val="none"/>
        </w:rPr>
      </w:pPr>
    </w:p>
    <w:p w14:paraId="46161B22">
      <w:pPr>
        <w:pStyle w:val="4"/>
        <w:kinsoku/>
        <w:spacing w:line="348" w:lineRule="auto"/>
        <w:jc w:val="both"/>
        <w:rPr>
          <w:color w:val="auto"/>
          <w:highlight w:val="none"/>
        </w:rPr>
      </w:pPr>
    </w:p>
    <w:p w14:paraId="370FE62F">
      <w:pPr>
        <w:kinsoku/>
        <w:autoSpaceDE/>
        <w:autoSpaceDN/>
        <w:spacing w:before="0" w:line="480" w:lineRule="exact"/>
        <w:ind w:left="0" w:firstLine="46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实施大纲应包括但不限于以下内容：</w:t>
      </w:r>
    </w:p>
    <w:p w14:paraId="29AC4CA8">
      <w:pPr>
        <w:kinsoku/>
        <w:autoSpaceDE/>
        <w:autoSpaceDN/>
        <w:spacing w:before="0" w:line="480" w:lineRule="exact"/>
        <w:ind w:left="0" w:firstLine="448" w:firstLineChars="200"/>
        <w:jc w:val="both"/>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1.</w:t>
      </w:r>
      <w:r>
        <w:rPr>
          <w:rFonts w:ascii="宋体" w:hAnsi="宋体" w:eastAsia="宋体" w:cs="宋体"/>
          <w:color w:val="auto"/>
          <w:spacing w:val="-8"/>
          <w:sz w:val="24"/>
          <w:szCs w:val="24"/>
          <w:highlight w:val="none"/>
        </w:rPr>
        <w:t>实施方案：</w:t>
      </w:r>
    </w:p>
    <w:p w14:paraId="2E3C3BBB">
      <w:pPr>
        <w:kinsoku/>
        <w:autoSpaceDE/>
        <w:autoSpaceDN/>
        <w:spacing w:before="0" w:line="480" w:lineRule="exact"/>
        <w:ind w:left="0" w:firstLine="460" w:firstLineChars="200"/>
        <w:jc w:val="both"/>
        <w:rPr>
          <w:rFonts w:ascii="宋体" w:hAnsi="宋体" w:eastAsia="宋体" w:cs="宋体"/>
          <w:color w:val="auto"/>
          <w:spacing w:val="-5"/>
          <w:sz w:val="24"/>
          <w:szCs w:val="24"/>
          <w:highlight w:val="none"/>
        </w:rPr>
      </w:pPr>
      <w:r>
        <w:rPr>
          <w:rFonts w:hint="default" w:ascii="宋体" w:hAnsi="宋体" w:eastAsia="宋体" w:cs="宋体"/>
          <w:color w:val="auto"/>
          <w:spacing w:val="-5"/>
          <w:sz w:val="24"/>
          <w:szCs w:val="24"/>
          <w:highlight w:val="none"/>
          <w:lang w:eastAsia="zh-CN"/>
        </w:rPr>
        <w:t>（</w:t>
      </w:r>
      <w:r>
        <w:rPr>
          <w:rFonts w:hint="default" w:ascii="宋体" w:hAnsi="宋体" w:eastAsia="宋体" w:cs="宋体"/>
          <w:color w:val="auto"/>
          <w:spacing w:val="-5"/>
          <w:sz w:val="24"/>
          <w:szCs w:val="24"/>
          <w:highlight w:val="none"/>
          <w:lang w:val="en-US" w:eastAsia="zh-CN"/>
        </w:rPr>
        <w:t>1</w:t>
      </w:r>
      <w:r>
        <w:rPr>
          <w:rFonts w:hint="default" w:ascii="宋体" w:hAnsi="宋体" w:eastAsia="宋体" w:cs="宋体"/>
          <w:color w:val="auto"/>
          <w:spacing w:val="-5"/>
          <w:sz w:val="24"/>
          <w:szCs w:val="24"/>
          <w:highlight w:val="none"/>
          <w:lang w:eastAsia="zh-CN"/>
        </w:rPr>
        <w:t>）</w:t>
      </w:r>
      <w:r>
        <w:rPr>
          <w:rFonts w:ascii="宋体" w:hAnsi="宋体" w:eastAsia="宋体" w:cs="宋体"/>
          <w:color w:val="auto"/>
          <w:spacing w:val="-5"/>
          <w:sz w:val="24"/>
          <w:szCs w:val="24"/>
          <w:highlight w:val="none"/>
        </w:rPr>
        <w:t>研究工作的总体概况和特点概述。</w:t>
      </w:r>
    </w:p>
    <w:p w14:paraId="4EC5E046">
      <w:pPr>
        <w:kinsoku/>
        <w:autoSpaceDE/>
        <w:autoSpaceDN/>
        <w:spacing w:before="0" w:line="480" w:lineRule="exact"/>
        <w:ind w:left="0" w:firstLine="460" w:firstLineChars="200"/>
        <w:jc w:val="both"/>
        <w:rPr>
          <w:rFonts w:ascii="宋体" w:hAnsi="宋体" w:eastAsia="宋体" w:cs="宋体"/>
          <w:color w:val="auto"/>
          <w:spacing w:val="-5"/>
          <w:sz w:val="24"/>
          <w:szCs w:val="24"/>
          <w:highlight w:val="none"/>
        </w:rPr>
      </w:pPr>
      <w:r>
        <w:rPr>
          <w:rFonts w:hint="default" w:ascii="宋体" w:hAnsi="宋体" w:eastAsia="宋体" w:cs="宋体"/>
          <w:color w:val="auto"/>
          <w:spacing w:val="-5"/>
          <w:position w:val="0"/>
          <w:sz w:val="24"/>
          <w:szCs w:val="24"/>
          <w:highlight w:val="none"/>
          <w:lang w:eastAsia="zh-CN"/>
        </w:rPr>
        <w:t>（</w:t>
      </w:r>
      <w:r>
        <w:rPr>
          <w:rFonts w:hint="default" w:ascii="宋体" w:hAnsi="宋体" w:eastAsia="宋体" w:cs="宋体"/>
          <w:color w:val="auto"/>
          <w:spacing w:val="-5"/>
          <w:position w:val="0"/>
          <w:sz w:val="24"/>
          <w:szCs w:val="24"/>
          <w:highlight w:val="none"/>
          <w:lang w:val="en-US" w:eastAsia="zh-CN"/>
        </w:rPr>
        <w:t>2</w:t>
      </w:r>
      <w:r>
        <w:rPr>
          <w:rFonts w:hint="default" w:ascii="宋体" w:hAnsi="宋体" w:eastAsia="宋体" w:cs="宋体"/>
          <w:color w:val="auto"/>
          <w:spacing w:val="-5"/>
          <w:position w:val="0"/>
          <w:sz w:val="24"/>
          <w:szCs w:val="24"/>
          <w:highlight w:val="none"/>
          <w:lang w:eastAsia="zh-CN"/>
        </w:rPr>
        <w:t>）</w:t>
      </w:r>
      <w:r>
        <w:rPr>
          <w:rFonts w:ascii="宋体" w:hAnsi="宋体" w:eastAsia="宋体" w:cs="宋体"/>
          <w:color w:val="auto"/>
          <w:spacing w:val="-5"/>
          <w:position w:val="0"/>
          <w:sz w:val="24"/>
          <w:szCs w:val="24"/>
          <w:highlight w:val="none"/>
        </w:rPr>
        <w:t>项目组织结构：各方概况、能力及分工。项目组主要人员概况（性别、年龄、</w:t>
      </w:r>
      <w:r>
        <w:rPr>
          <w:rFonts w:ascii="宋体" w:hAnsi="宋体" w:eastAsia="宋体" w:cs="宋体"/>
          <w:color w:val="auto"/>
          <w:spacing w:val="-5"/>
          <w:sz w:val="24"/>
          <w:szCs w:val="24"/>
          <w:highlight w:val="none"/>
        </w:rPr>
        <w:t>职称）及职责。</w:t>
      </w:r>
    </w:p>
    <w:p w14:paraId="5499B372">
      <w:pPr>
        <w:kinsoku/>
        <w:autoSpaceDE/>
        <w:autoSpaceDN/>
        <w:spacing w:before="0" w:line="480" w:lineRule="exact"/>
        <w:ind w:left="0" w:firstLine="460" w:firstLineChars="200"/>
        <w:jc w:val="both"/>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5"/>
          <w:sz w:val="24"/>
          <w:szCs w:val="24"/>
          <w:highlight w:val="none"/>
        </w:rPr>
        <w:t>项目研究的必要性</w:t>
      </w:r>
    </w:p>
    <w:p w14:paraId="73D26F2A">
      <w:pPr>
        <w:kinsoku/>
        <w:autoSpaceDE/>
        <w:autoSpaceDN/>
        <w:spacing w:before="0" w:line="480" w:lineRule="exact"/>
        <w:ind w:left="0" w:firstLine="460" w:firstLineChars="200"/>
        <w:jc w:val="both"/>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5"/>
          <w:sz w:val="24"/>
          <w:szCs w:val="24"/>
          <w:highlight w:val="none"/>
        </w:rPr>
        <w:t>项目研究主要内容</w:t>
      </w:r>
    </w:p>
    <w:p w14:paraId="2B6D94DF">
      <w:pPr>
        <w:kinsoku/>
        <w:autoSpaceDE/>
        <w:autoSpaceDN/>
        <w:spacing w:before="0" w:line="480" w:lineRule="exact"/>
        <w:ind w:left="0" w:firstLine="460" w:firstLineChars="200"/>
        <w:jc w:val="both"/>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5"/>
          <w:sz w:val="24"/>
          <w:szCs w:val="24"/>
          <w:highlight w:val="none"/>
        </w:rPr>
        <w:t>项目研究工作方法和技术路线</w:t>
      </w:r>
    </w:p>
    <w:p w14:paraId="650969B4">
      <w:pPr>
        <w:kinsoku/>
        <w:autoSpaceDE/>
        <w:autoSpaceDN/>
        <w:spacing w:before="0" w:line="480" w:lineRule="exact"/>
        <w:ind w:left="0" w:firstLine="460" w:firstLineChars="200"/>
        <w:jc w:val="both"/>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6</w:t>
      </w:r>
      <w:r>
        <w:rPr>
          <w:rFonts w:hint="eastAsia" w:ascii="宋体" w:hAnsi="宋体" w:eastAsia="宋体" w:cs="宋体"/>
          <w:color w:val="auto"/>
          <w:spacing w:val="-5"/>
          <w:sz w:val="24"/>
          <w:szCs w:val="24"/>
          <w:highlight w:val="none"/>
          <w:lang w:eastAsia="zh-CN"/>
        </w:rPr>
        <w:t>）</w:t>
      </w:r>
      <w:r>
        <w:rPr>
          <w:rFonts w:ascii="宋体" w:hAnsi="宋体" w:eastAsia="宋体" w:cs="宋体"/>
          <w:color w:val="auto"/>
          <w:spacing w:val="-5"/>
          <w:sz w:val="24"/>
          <w:szCs w:val="24"/>
          <w:highlight w:val="none"/>
        </w:rPr>
        <w:t>项目研究实施周期和计划进度（须与</w:t>
      </w:r>
      <w:r>
        <w:rPr>
          <w:rFonts w:hint="default" w:ascii="宋体" w:hAnsi="宋体" w:eastAsia="宋体" w:cs="宋体"/>
          <w:color w:val="auto"/>
          <w:spacing w:val="-5"/>
          <w:sz w:val="24"/>
          <w:szCs w:val="24"/>
          <w:highlight w:val="none"/>
          <w:lang w:eastAsia="zh-CN"/>
        </w:rPr>
        <w:t>采购</w:t>
      </w:r>
      <w:r>
        <w:rPr>
          <w:rFonts w:ascii="宋体" w:hAnsi="宋体" w:eastAsia="宋体" w:cs="宋体"/>
          <w:color w:val="auto"/>
          <w:spacing w:val="-5"/>
          <w:sz w:val="24"/>
          <w:szCs w:val="24"/>
          <w:highlight w:val="none"/>
        </w:rPr>
        <w:t>任务书中对应）。</w:t>
      </w:r>
    </w:p>
    <w:p w14:paraId="2E3A7FF4">
      <w:pPr>
        <w:kinsoku/>
        <w:autoSpaceDE/>
        <w:autoSpaceDN/>
        <w:spacing w:before="0" w:line="480" w:lineRule="exact"/>
        <w:ind w:firstLine="460" w:firstLineChars="200"/>
        <w:jc w:val="both"/>
        <w:rPr>
          <w:rFonts w:ascii="宋体" w:hAnsi="宋体" w:eastAsia="宋体" w:cs="宋体"/>
          <w:color w:val="auto"/>
          <w:spacing w:val="-5"/>
          <w:position w:val="0"/>
          <w:sz w:val="24"/>
          <w:szCs w:val="24"/>
          <w:highlight w:val="none"/>
        </w:rPr>
      </w:pPr>
      <w:r>
        <w:rPr>
          <w:rFonts w:hint="eastAsia" w:ascii="宋体" w:hAnsi="宋体" w:eastAsia="宋体" w:cs="宋体"/>
          <w:color w:val="auto"/>
          <w:spacing w:val="-5"/>
          <w:position w:val="0"/>
          <w:sz w:val="24"/>
          <w:szCs w:val="24"/>
          <w:highlight w:val="none"/>
          <w:lang w:eastAsia="zh-CN"/>
        </w:rPr>
        <w:t>（</w:t>
      </w:r>
      <w:r>
        <w:rPr>
          <w:rFonts w:hint="eastAsia" w:ascii="宋体" w:hAnsi="宋体" w:eastAsia="宋体" w:cs="宋体"/>
          <w:color w:val="auto"/>
          <w:spacing w:val="-5"/>
          <w:position w:val="0"/>
          <w:sz w:val="24"/>
          <w:szCs w:val="24"/>
          <w:highlight w:val="none"/>
          <w:lang w:val="en-US" w:eastAsia="zh-CN"/>
        </w:rPr>
        <w:t>7</w:t>
      </w:r>
      <w:r>
        <w:rPr>
          <w:rFonts w:hint="eastAsia" w:ascii="宋体" w:hAnsi="宋体" w:eastAsia="宋体" w:cs="宋体"/>
          <w:color w:val="auto"/>
          <w:spacing w:val="-5"/>
          <w:position w:val="0"/>
          <w:sz w:val="24"/>
          <w:szCs w:val="24"/>
          <w:highlight w:val="none"/>
          <w:lang w:eastAsia="zh-CN"/>
        </w:rPr>
        <w:t>）</w:t>
      </w:r>
      <w:r>
        <w:rPr>
          <w:rFonts w:ascii="宋体" w:hAnsi="宋体" w:eastAsia="宋体" w:cs="宋体"/>
          <w:color w:val="auto"/>
          <w:spacing w:val="-5"/>
          <w:position w:val="0"/>
          <w:sz w:val="24"/>
          <w:szCs w:val="24"/>
          <w:highlight w:val="none"/>
        </w:rPr>
        <w:t>项目研究阶段目标和最终目标。</w:t>
      </w:r>
    </w:p>
    <w:p w14:paraId="62503F6A">
      <w:pPr>
        <w:kinsoku/>
        <w:autoSpaceDE/>
        <w:autoSpaceDN/>
        <w:spacing w:line="480" w:lineRule="exact"/>
        <w:ind w:left="0" w:firstLine="460" w:firstLineChars="200"/>
        <w:jc w:val="both"/>
        <w:rPr>
          <w:rFonts w:ascii="宋体" w:hAnsi="宋体" w:eastAsia="宋体" w:cs="宋体"/>
          <w:color w:val="auto"/>
          <w:spacing w:val="-5"/>
          <w:sz w:val="24"/>
          <w:szCs w:val="24"/>
          <w:highlight w:val="none"/>
        </w:rPr>
      </w:pPr>
      <w:r>
        <w:rPr>
          <w:rFonts w:ascii="宋体" w:hAnsi="宋体" w:eastAsia="宋体" w:cs="宋体"/>
          <w:color w:val="auto"/>
          <w:spacing w:val="-5"/>
          <w:position w:val="0"/>
          <w:sz w:val="24"/>
          <w:szCs w:val="24"/>
          <w:highlight w:val="none"/>
        </w:rPr>
        <w:t>研究目标应从研究成果、技术水平、经济效益、</w:t>
      </w:r>
      <w:r>
        <w:rPr>
          <w:rFonts w:ascii="宋体" w:hAnsi="宋体" w:eastAsia="宋体" w:cs="宋体"/>
          <w:color w:val="auto"/>
          <w:spacing w:val="-5"/>
          <w:sz w:val="24"/>
          <w:szCs w:val="24"/>
          <w:highlight w:val="none"/>
        </w:rPr>
        <w:t>社会效益等方面论述（须与</w:t>
      </w:r>
      <w:r>
        <w:rPr>
          <w:rFonts w:hint="default" w:ascii="宋体" w:hAnsi="宋体" w:eastAsia="宋体" w:cs="宋体"/>
          <w:color w:val="auto"/>
          <w:spacing w:val="-5"/>
          <w:sz w:val="24"/>
          <w:szCs w:val="24"/>
          <w:highlight w:val="none"/>
          <w:lang w:eastAsia="zh-CN"/>
        </w:rPr>
        <w:t>采购</w:t>
      </w:r>
      <w:r>
        <w:rPr>
          <w:rFonts w:ascii="宋体" w:hAnsi="宋体" w:eastAsia="宋体" w:cs="宋体"/>
          <w:color w:val="auto"/>
          <w:spacing w:val="-5"/>
          <w:sz w:val="24"/>
          <w:szCs w:val="24"/>
          <w:highlight w:val="none"/>
        </w:rPr>
        <w:t>任务书中对应）。</w:t>
      </w:r>
    </w:p>
    <w:p w14:paraId="1C06C165">
      <w:pPr>
        <w:kinsoku/>
        <w:autoSpaceDE/>
        <w:autoSpaceDN/>
        <w:spacing w:before="0" w:line="480" w:lineRule="exact"/>
        <w:ind w:left="0" w:firstLine="460" w:firstLineChars="200"/>
        <w:jc w:val="both"/>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2</w:t>
      </w:r>
      <w:r>
        <w:rPr>
          <w:rFonts w:hint="eastAsia" w:ascii="宋体" w:hAnsi="宋体" w:eastAsia="宋体" w:cs="宋体"/>
          <w:color w:val="auto"/>
          <w:spacing w:val="-5"/>
          <w:sz w:val="24"/>
          <w:szCs w:val="24"/>
          <w:highlight w:val="none"/>
          <w:lang w:val="en-US" w:eastAsia="zh-CN"/>
        </w:rPr>
        <w:t>.</w:t>
      </w:r>
      <w:r>
        <w:rPr>
          <w:rFonts w:ascii="宋体" w:hAnsi="宋体" w:eastAsia="宋体" w:cs="宋体"/>
          <w:color w:val="auto"/>
          <w:spacing w:val="-5"/>
          <w:sz w:val="24"/>
          <w:szCs w:val="24"/>
          <w:highlight w:val="none"/>
        </w:rPr>
        <w:t>预计提交的成果（不低于</w:t>
      </w:r>
      <w:r>
        <w:rPr>
          <w:rFonts w:hint="default" w:ascii="宋体" w:hAnsi="宋体" w:eastAsia="宋体" w:cs="宋体"/>
          <w:color w:val="auto"/>
          <w:spacing w:val="-5"/>
          <w:sz w:val="24"/>
          <w:szCs w:val="24"/>
          <w:highlight w:val="none"/>
          <w:lang w:eastAsia="zh-CN"/>
        </w:rPr>
        <w:t>采购</w:t>
      </w:r>
      <w:r>
        <w:rPr>
          <w:rFonts w:ascii="宋体" w:hAnsi="宋体" w:eastAsia="宋体" w:cs="宋体"/>
          <w:color w:val="auto"/>
          <w:spacing w:val="-5"/>
          <w:sz w:val="24"/>
          <w:szCs w:val="24"/>
          <w:highlight w:val="none"/>
        </w:rPr>
        <w:t>任务书中有关要求）。</w:t>
      </w:r>
    </w:p>
    <w:p w14:paraId="1349C792">
      <w:pPr>
        <w:kinsoku/>
        <w:autoSpaceDE/>
        <w:autoSpaceDN/>
        <w:spacing w:before="0" w:line="480" w:lineRule="exact"/>
        <w:ind w:left="0" w:firstLine="460" w:firstLineChars="200"/>
        <w:jc w:val="both"/>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3</w:t>
      </w:r>
      <w:r>
        <w:rPr>
          <w:rFonts w:hint="eastAsia" w:ascii="宋体" w:hAnsi="宋体" w:eastAsia="宋体" w:cs="宋体"/>
          <w:color w:val="auto"/>
          <w:spacing w:val="-5"/>
          <w:sz w:val="24"/>
          <w:szCs w:val="24"/>
          <w:highlight w:val="none"/>
          <w:lang w:val="en-US" w:eastAsia="zh-CN"/>
        </w:rPr>
        <w:t>.</w:t>
      </w:r>
      <w:r>
        <w:rPr>
          <w:rFonts w:ascii="宋体" w:hAnsi="宋体" w:eastAsia="宋体" w:cs="宋体"/>
          <w:color w:val="auto"/>
          <w:spacing w:val="-5"/>
          <w:sz w:val="24"/>
          <w:szCs w:val="24"/>
          <w:highlight w:val="none"/>
        </w:rPr>
        <w:t>合理化建议。</w:t>
      </w:r>
    </w:p>
    <w:p w14:paraId="439A8349">
      <w:pPr>
        <w:kinsoku/>
        <w:autoSpaceDE/>
        <w:autoSpaceDN/>
        <w:spacing w:before="0" w:line="480" w:lineRule="exact"/>
        <w:ind w:left="0" w:firstLine="460" w:firstLineChars="200"/>
        <w:jc w:val="both"/>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4</w:t>
      </w:r>
      <w:r>
        <w:rPr>
          <w:rFonts w:hint="eastAsia" w:ascii="宋体" w:hAnsi="宋体" w:eastAsia="宋体" w:cs="宋体"/>
          <w:color w:val="auto"/>
          <w:spacing w:val="-5"/>
          <w:sz w:val="24"/>
          <w:szCs w:val="24"/>
          <w:highlight w:val="none"/>
          <w:lang w:val="en-US" w:eastAsia="zh-CN"/>
        </w:rPr>
        <w:t>.</w:t>
      </w:r>
      <w:r>
        <w:rPr>
          <w:rFonts w:ascii="宋体" w:hAnsi="宋体" w:eastAsia="宋体" w:cs="宋体"/>
          <w:color w:val="auto"/>
          <w:spacing w:val="-5"/>
          <w:sz w:val="24"/>
          <w:szCs w:val="24"/>
          <w:highlight w:val="none"/>
        </w:rPr>
        <w:t>服务承诺。</w:t>
      </w:r>
    </w:p>
    <w:p w14:paraId="70F0EC29">
      <w:pPr>
        <w:kinsoku/>
        <w:autoSpaceDE/>
        <w:autoSpaceDN/>
        <w:spacing w:before="0" w:line="480" w:lineRule="exact"/>
        <w:ind w:left="0" w:firstLine="460" w:firstLineChars="200"/>
        <w:jc w:val="both"/>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eastAsia="zh-CN"/>
        </w:rPr>
        <w:t>5</w:t>
      </w:r>
      <w:r>
        <w:rPr>
          <w:rFonts w:hint="eastAsia" w:ascii="宋体" w:hAnsi="宋体" w:eastAsia="宋体" w:cs="宋体"/>
          <w:color w:val="auto"/>
          <w:spacing w:val="-5"/>
          <w:sz w:val="24"/>
          <w:szCs w:val="24"/>
          <w:highlight w:val="none"/>
          <w:lang w:val="en-US" w:eastAsia="zh-CN"/>
        </w:rPr>
        <w:t>.</w:t>
      </w:r>
      <w:r>
        <w:rPr>
          <w:rFonts w:ascii="宋体" w:hAnsi="宋体" w:eastAsia="宋体" w:cs="宋体"/>
          <w:color w:val="auto"/>
          <w:spacing w:val="-5"/>
          <w:sz w:val="24"/>
          <w:szCs w:val="24"/>
          <w:highlight w:val="none"/>
        </w:rPr>
        <w:t>其他相关内容</w:t>
      </w:r>
    </w:p>
    <w:p w14:paraId="1AA27BBE">
      <w:pPr>
        <w:kinsoku/>
        <w:autoSpaceDE/>
        <w:autoSpaceDN/>
        <w:spacing w:line="480" w:lineRule="exact"/>
        <w:ind w:firstLine="460" w:firstLineChars="200"/>
        <w:jc w:val="both"/>
        <w:rPr>
          <w:rFonts w:ascii="宋体" w:hAnsi="宋体" w:eastAsia="宋体" w:cs="宋体"/>
          <w:color w:val="auto"/>
          <w:spacing w:val="-5"/>
          <w:sz w:val="24"/>
          <w:szCs w:val="24"/>
          <w:highlight w:val="none"/>
        </w:rPr>
      </w:pPr>
    </w:p>
    <w:p w14:paraId="3AF6F554">
      <w:pPr>
        <w:pStyle w:val="4"/>
        <w:kinsoku/>
        <w:spacing w:line="247" w:lineRule="auto"/>
        <w:jc w:val="both"/>
        <w:rPr>
          <w:color w:val="auto"/>
          <w:highlight w:val="none"/>
        </w:rPr>
      </w:pPr>
    </w:p>
    <w:p w14:paraId="70698DBC">
      <w:pPr>
        <w:pStyle w:val="4"/>
        <w:kinsoku/>
        <w:spacing w:line="247" w:lineRule="auto"/>
        <w:jc w:val="both"/>
        <w:rPr>
          <w:color w:val="auto"/>
          <w:highlight w:val="none"/>
        </w:rPr>
      </w:pPr>
    </w:p>
    <w:p w14:paraId="31EC9AC0">
      <w:pPr>
        <w:pStyle w:val="4"/>
        <w:kinsoku/>
        <w:spacing w:line="247" w:lineRule="auto"/>
        <w:jc w:val="both"/>
        <w:rPr>
          <w:color w:val="auto"/>
          <w:highlight w:val="none"/>
        </w:rPr>
      </w:pPr>
    </w:p>
    <w:p w14:paraId="17D4C4E9">
      <w:pPr>
        <w:pStyle w:val="4"/>
        <w:kinsoku/>
        <w:spacing w:line="247" w:lineRule="auto"/>
        <w:jc w:val="both"/>
        <w:rPr>
          <w:color w:val="auto"/>
          <w:highlight w:val="none"/>
        </w:rPr>
      </w:pPr>
    </w:p>
    <w:p w14:paraId="0B67149F">
      <w:pPr>
        <w:pStyle w:val="4"/>
        <w:kinsoku/>
        <w:spacing w:line="247" w:lineRule="auto"/>
        <w:jc w:val="both"/>
        <w:rPr>
          <w:color w:val="auto"/>
          <w:highlight w:val="none"/>
        </w:rPr>
      </w:pPr>
    </w:p>
    <w:p w14:paraId="658158D5">
      <w:pPr>
        <w:pStyle w:val="4"/>
        <w:kinsoku/>
        <w:spacing w:line="247" w:lineRule="auto"/>
        <w:jc w:val="both"/>
        <w:rPr>
          <w:color w:val="auto"/>
          <w:highlight w:val="none"/>
        </w:rPr>
      </w:pPr>
    </w:p>
    <w:p w14:paraId="16B1FCB7">
      <w:pPr>
        <w:pStyle w:val="4"/>
        <w:kinsoku/>
        <w:spacing w:line="247" w:lineRule="auto"/>
        <w:jc w:val="both"/>
        <w:rPr>
          <w:color w:val="auto"/>
          <w:highlight w:val="none"/>
        </w:rPr>
      </w:pPr>
    </w:p>
    <w:p w14:paraId="7FF93255">
      <w:pPr>
        <w:pStyle w:val="4"/>
        <w:kinsoku/>
        <w:spacing w:line="247" w:lineRule="auto"/>
        <w:jc w:val="both"/>
        <w:rPr>
          <w:color w:val="auto"/>
          <w:highlight w:val="none"/>
        </w:rPr>
      </w:pPr>
    </w:p>
    <w:p w14:paraId="57B98CD0">
      <w:pPr>
        <w:pStyle w:val="4"/>
        <w:kinsoku/>
        <w:spacing w:line="247" w:lineRule="auto"/>
        <w:jc w:val="both"/>
        <w:rPr>
          <w:color w:val="auto"/>
          <w:highlight w:val="none"/>
        </w:rPr>
      </w:pPr>
    </w:p>
    <w:p w14:paraId="131DFD3B">
      <w:pPr>
        <w:pStyle w:val="4"/>
        <w:kinsoku/>
        <w:spacing w:line="247" w:lineRule="auto"/>
        <w:jc w:val="both"/>
        <w:rPr>
          <w:color w:val="auto"/>
          <w:highlight w:val="none"/>
        </w:rPr>
      </w:pPr>
    </w:p>
    <w:p w14:paraId="42094272">
      <w:pPr>
        <w:pStyle w:val="4"/>
        <w:kinsoku/>
        <w:spacing w:line="247" w:lineRule="auto"/>
        <w:jc w:val="both"/>
        <w:rPr>
          <w:color w:val="auto"/>
          <w:highlight w:val="none"/>
        </w:rPr>
      </w:pPr>
    </w:p>
    <w:p w14:paraId="42B28080">
      <w:pPr>
        <w:pStyle w:val="4"/>
        <w:kinsoku/>
        <w:spacing w:line="247" w:lineRule="auto"/>
        <w:jc w:val="both"/>
        <w:rPr>
          <w:color w:val="auto"/>
          <w:highlight w:val="none"/>
        </w:rPr>
      </w:pPr>
    </w:p>
    <w:p w14:paraId="047A8245">
      <w:pPr>
        <w:pStyle w:val="4"/>
        <w:kinsoku/>
        <w:spacing w:line="247" w:lineRule="auto"/>
        <w:jc w:val="both"/>
        <w:rPr>
          <w:color w:val="auto"/>
          <w:highlight w:val="none"/>
        </w:rPr>
      </w:pPr>
    </w:p>
    <w:p w14:paraId="6CA44668">
      <w:pPr>
        <w:pStyle w:val="4"/>
        <w:kinsoku/>
        <w:spacing w:line="247" w:lineRule="auto"/>
        <w:jc w:val="both"/>
        <w:rPr>
          <w:color w:val="auto"/>
          <w:highlight w:val="none"/>
        </w:rPr>
      </w:pPr>
    </w:p>
    <w:p w14:paraId="134465A4">
      <w:pPr>
        <w:pStyle w:val="4"/>
        <w:kinsoku/>
        <w:spacing w:line="247" w:lineRule="auto"/>
        <w:jc w:val="both"/>
        <w:rPr>
          <w:color w:val="auto"/>
          <w:highlight w:val="none"/>
        </w:rPr>
      </w:pPr>
    </w:p>
    <w:p w14:paraId="18F7E51A">
      <w:pPr>
        <w:kinsoku/>
        <w:spacing w:before="60" w:line="229" w:lineRule="auto"/>
        <w:ind w:right="140" w:firstLine="359"/>
        <w:jc w:val="both"/>
        <w:rPr>
          <w:rFonts w:ascii="宋体" w:hAnsi="宋体" w:eastAsia="宋体" w:cs="宋体"/>
          <w:color w:val="auto"/>
          <w:spacing w:val="-3"/>
          <w:sz w:val="18"/>
          <w:szCs w:val="18"/>
          <w:highlight w:val="none"/>
        </w:rPr>
      </w:pPr>
      <w:r>
        <w:rPr>
          <w:rFonts w:ascii="宋体" w:hAnsi="宋体" w:eastAsia="宋体" w:cs="宋体"/>
          <w:color w:val="auto"/>
          <w:spacing w:val="-3"/>
          <w:sz w:val="18"/>
          <w:szCs w:val="18"/>
          <w:highlight w:val="none"/>
        </w:rPr>
        <w:t>注：</w:t>
      </w:r>
      <w:r>
        <w:rPr>
          <w:rFonts w:hint="eastAsia" w:ascii="宋体" w:hAnsi="宋体" w:eastAsia="宋体" w:cs="宋体"/>
          <w:color w:val="auto"/>
          <w:spacing w:val="-3"/>
          <w:sz w:val="18"/>
          <w:szCs w:val="18"/>
          <w:highlight w:val="none"/>
          <w:lang w:val="en-US" w:eastAsia="zh-CN"/>
        </w:rPr>
        <w:t>1.</w:t>
      </w:r>
      <w:r>
        <w:rPr>
          <w:rFonts w:ascii="宋体" w:hAnsi="宋体" w:eastAsia="宋体" w:cs="宋体"/>
          <w:color w:val="auto"/>
          <w:spacing w:val="-3"/>
          <w:sz w:val="18"/>
          <w:szCs w:val="18"/>
          <w:highlight w:val="none"/>
        </w:rPr>
        <w:t>实施大纲将作为</w:t>
      </w:r>
      <w:r>
        <w:rPr>
          <w:rFonts w:hint="eastAsia" w:ascii="宋体" w:hAnsi="宋体" w:eastAsia="宋体" w:cs="宋体"/>
          <w:color w:val="auto"/>
          <w:spacing w:val="-3"/>
          <w:sz w:val="18"/>
          <w:szCs w:val="18"/>
          <w:highlight w:val="none"/>
          <w:lang w:eastAsia="zh-CN"/>
        </w:rPr>
        <w:t>评审</w:t>
      </w:r>
      <w:r>
        <w:rPr>
          <w:rFonts w:ascii="宋体" w:hAnsi="宋体" w:eastAsia="宋体" w:cs="宋体"/>
          <w:color w:val="auto"/>
          <w:spacing w:val="-3"/>
          <w:sz w:val="18"/>
          <w:szCs w:val="18"/>
          <w:highlight w:val="none"/>
        </w:rPr>
        <w:t>的一个非常重要的依据。</w:t>
      </w:r>
    </w:p>
    <w:p w14:paraId="5BDF8AC4">
      <w:pPr>
        <w:kinsoku/>
        <w:spacing w:before="60" w:line="229" w:lineRule="auto"/>
        <w:ind w:right="140" w:firstLine="359"/>
        <w:jc w:val="both"/>
        <w:rPr>
          <w:rFonts w:ascii="宋体" w:hAnsi="宋体" w:eastAsia="宋体" w:cs="宋体"/>
          <w:color w:val="auto"/>
          <w:spacing w:val="-8"/>
          <w:sz w:val="18"/>
          <w:szCs w:val="18"/>
          <w:highlight w:val="none"/>
        </w:rPr>
      </w:pPr>
      <w:r>
        <w:rPr>
          <w:rFonts w:ascii="宋体" w:hAnsi="宋体" w:eastAsia="宋体" w:cs="宋体"/>
          <w:color w:val="auto"/>
          <w:spacing w:val="35"/>
          <w:sz w:val="18"/>
          <w:szCs w:val="18"/>
          <w:highlight w:val="none"/>
        </w:rPr>
        <w:t xml:space="preserve"> </w:t>
      </w:r>
      <w:r>
        <w:rPr>
          <w:rFonts w:hint="eastAsia" w:ascii="宋体" w:hAnsi="宋体" w:eastAsia="宋体" w:cs="宋体"/>
          <w:color w:val="auto"/>
          <w:spacing w:val="35"/>
          <w:sz w:val="18"/>
          <w:szCs w:val="18"/>
          <w:highlight w:val="none"/>
          <w:lang w:val="en-US" w:eastAsia="zh-CN"/>
        </w:rPr>
        <w:t xml:space="preserve">  </w:t>
      </w:r>
      <w:r>
        <w:rPr>
          <w:rFonts w:hint="eastAsia" w:ascii="宋体" w:hAnsi="宋体" w:eastAsia="宋体" w:cs="宋体"/>
          <w:color w:val="auto"/>
          <w:spacing w:val="-3"/>
          <w:sz w:val="18"/>
          <w:szCs w:val="18"/>
          <w:highlight w:val="none"/>
          <w:lang w:val="en-US" w:eastAsia="zh-CN"/>
        </w:rPr>
        <w:t>2.</w:t>
      </w:r>
      <w:r>
        <w:rPr>
          <w:rFonts w:ascii="宋体" w:hAnsi="宋体" w:eastAsia="宋体" w:cs="宋体"/>
          <w:color w:val="auto"/>
          <w:spacing w:val="-4"/>
          <w:sz w:val="18"/>
          <w:szCs w:val="18"/>
          <w:highlight w:val="none"/>
        </w:rPr>
        <w:t>在实施过程中，除</w:t>
      </w:r>
      <w:r>
        <w:rPr>
          <w:rFonts w:hint="eastAsia" w:ascii="宋体" w:hAnsi="宋体" w:eastAsia="宋体" w:cs="宋体"/>
          <w:color w:val="auto"/>
          <w:spacing w:val="-4"/>
          <w:sz w:val="18"/>
          <w:szCs w:val="18"/>
          <w:highlight w:val="none"/>
          <w:lang w:val="en-US" w:eastAsia="zh-CN"/>
        </w:rPr>
        <w:t>采购人</w:t>
      </w:r>
      <w:r>
        <w:rPr>
          <w:rFonts w:ascii="宋体" w:hAnsi="宋体" w:eastAsia="宋体" w:cs="宋体"/>
          <w:color w:val="auto"/>
          <w:spacing w:val="-8"/>
          <w:sz w:val="18"/>
          <w:szCs w:val="18"/>
          <w:highlight w:val="none"/>
        </w:rPr>
        <w:t>有其他的要求和批准外，将要求实际方案与</w:t>
      </w:r>
      <w:r>
        <w:rPr>
          <w:rFonts w:hint="eastAsia" w:ascii="宋体" w:hAnsi="宋体" w:eastAsia="宋体" w:cs="宋体"/>
          <w:color w:val="auto"/>
          <w:spacing w:val="-8"/>
          <w:sz w:val="18"/>
          <w:szCs w:val="18"/>
          <w:highlight w:val="none"/>
          <w:lang w:eastAsia="zh-CN"/>
        </w:rPr>
        <w:t>响应</w:t>
      </w:r>
      <w:r>
        <w:rPr>
          <w:rFonts w:ascii="宋体" w:hAnsi="宋体" w:eastAsia="宋体" w:cs="宋体"/>
          <w:color w:val="auto"/>
          <w:spacing w:val="-8"/>
          <w:sz w:val="18"/>
          <w:szCs w:val="18"/>
          <w:highlight w:val="none"/>
        </w:rPr>
        <w:t>书中的方案一致；</w:t>
      </w:r>
    </w:p>
    <w:p w14:paraId="1E48956E">
      <w:pPr>
        <w:kinsoku/>
        <w:spacing w:before="60" w:line="229" w:lineRule="auto"/>
        <w:ind w:right="140" w:firstLine="769" w:firstLineChars="469"/>
        <w:jc w:val="both"/>
        <w:rPr>
          <w:rFonts w:ascii="宋体" w:hAnsi="宋体" w:eastAsia="宋体" w:cs="宋体"/>
          <w:color w:val="auto"/>
          <w:sz w:val="18"/>
          <w:szCs w:val="18"/>
          <w:highlight w:val="none"/>
        </w:rPr>
      </w:pPr>
      <w:r>
        <w:rPr>
          <w:rFonts w:ascii="宋体" w:hAnsi="宋体" w:eastAsia="宋体" w:cs="宋体"/>
          <w:color w:val="auto"/>
          <w:spacing w:val="-8"/>
          <w:sz w:val="18"/>
          <w:szCs w:val="18"/>
          <w:highlight w:val="none"/>
        </w:rPr>
        <w:t>3</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lang w:eastAsia="zh-CN"/>
        </w:rPr>
        <w:t>响应人</w:t>
      </w:r>
      <w:r>
        <w:rPr>
          <w:rFonts w:ascii="宋体" w:hAnsi="宋体" w:eastAsia="宋体" w:cs="宋体"/>
          <w:color w:val="auto"/>
          <w:spacing w:val="-8"/>
          <w:sz w:val="18"/>
          <w:szCs w:val="18"/>
          <w:highlight w:val="none"/>
        </w:rPr>
        <w:t>应按要求认真编制实施大纲，力求详尽。</w:t>
      </w:r>
    </w:p>
    <w:p w14:paraId="48ADEADE">
      <w:pPr>
        <w:kinsoku/>
        <w:spacing w:line="229" w:lineRule="auto"/>
        <w:jc w:val="both"/>
        <w:rPr>
          <w:rFonts w:ascii="宋体" w:hAnsi="宋体" w:eastAsia="宋体" w:cs="宋体"/>
          <w:color w:val="auto"/>
          <w:sz w:val="18"/>
          <w:szCs w:val="18"/>
          <w:highlight w:val="none"/>
        </w:rPr>
        <w:sectPr>
          <w:footerReference r:id="rId28" w:type="default"/>
          <w:pgSz w:w="11907" w:h="16840"/>
          <w:pgMar w:top="1401" w:right="1212" w:bottom="1152" w:left="1424" w:header="0" w:footer="992" w:gutter="0"/>
          <w:pgNumType w:fmt="decimal"/>
          <w:cols w:space="720" w:num="1"/>
        </w:sectPr>
      </w:pPr>
    </w:p>
    <w:p w14:paraId="1198B118">
      <w:pPr>
        <w:kinsoku/>
        <w:spacing w:before="0" w:line="360" w:lineRule="auto"/>
        <w:ind w:left="0"/>
        <w:jc w:val="center"/>
        <w:rPr>
          <w:rFonts w:ascii="黑体" w:hAnsi="黑体" w:eastAsia="黑体" w:cs="黑体"/>
          <w:color w:val="auto"/>
          <w:spacing w:val="-3"/>
          <w:sz w:val="32"/>
          <w:szCs w:val="32"/>
          <w:highlight w:val="none"/>
        </w:rPr>
      </w:pPr>
      <w:r>
        <w:rPr>
          <w:rFonts w:ascii="黑体" w:hAnsi="黑体" w:eastAsia="黑体" w:cs="黑体"/>
          <w:color w:val="auto"/>
          <w:spacing w:val="-3"/>
          <w:sz w:val="32"/>
          <w:szCs w:val="32"/>
          <w:highlight w:val="none"/>
        </w:rPr>
        <w:t>六、项目管理机构</w:t>
      </w:r>
    </w:p>
    <w:p w14:paraId="5C5282BE">
      <w:pPr>
        <w:kinsoku/>
        <w:spacing w:line="107" w:lineRule="exact"/>
        <w:jc w:val="both"/>
        <w:rPr>
          <w:color w:val="auto"/>
          <w:highlight w:val="none"/>
        </w:rPr>
      </w:pPr>
    </w:p>
    <w:tbl>
      <w:tblPr>
        <w:tblStyle w:val="15"/>
        <w:tblW w:w="9072"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72"/>
      </w:tblGrid>
      <w:tr w14:paraId="5D9D0C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286" w:hRule="atLeast"/>
        </w:trPr>
        <w:tc>
          <w:tcPr>
            <w:tcW w:w="9072" w:type="dxa"/>
            <w:tcBorders>
              <w:bottom w:val="single" w:color="000000" w:sz="4" w:space="0"/>
            </w:tcBorders>
            <w:noWrap w:val="0"/>
            <w:vAlign w:val="top"/>
          </w:tcPr>
          <w:p w14:paraId="20B84A58">
            <w:pPr>
              <w:pStyle w:val="16"/>
              <w:kinsoku/>
              <w:spacing w:before="78" w:line="220" w:lineRule="auto"/>
              <w:ind w:left="1890"/>
              <w:jc w:val="both"/>
              <w:rPr>
                <w:color w:val="auto"/>
                <w:sz w:val="24"/>
                <w:szCs w:val="24"/>
                <w:highlight w:val="none"/>
              </w:rPr>
            </w:pPr>
            <w:r>
              <w:rPr>
                <w:color w:val="auto"/>
                <w:spacing w:val="-2"/>
                <w:sz w:val="24"/>
                <w:szCs w:val="24"/>
                <w:highlight w:val="none"/>
              </w:rPr>
              <w:t>拟为本科技项目设立的组织机构以框图方式表示。</w:t>
            </w:r>
          </w:p>
        </w:tc>
      </w:tr>
      <w:tr w14:paraId="0FB56C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74" w:hRule="atLeast"/>
        </w:trPr>
        <w:tc>
          <w:tcPr>
            <w:tcW w:w="9072" w:type="dxa"/>
            <w:tcBorders>
              <w:top w:val="single" w:color="000000" w:sz="4" w:space="0"/>
            </w:tcBorders>
            <w:noWrap w:val="0"/>
            <w:vAlign w:val="top"/>
          </w:tcPr>
          <w:p w14:paraId="380AD503">
            <w:pPr>
              <w:pStyle w:val="16"/>
              <w:kinsoku/>
              <w:spacing w:before="243" w:line="220" w:lineRule="auto"/>
              <w:ind w:left="105"/>
              <w:jc w:val="both"/>
              <w:rPr>
                <w:color w:val="auto"/>
                <w:sz w:val="24"/>
                <w:szCs w:val="24"/>
                <w:highlight w:val="none"/>
              </w:rPr>
            </w:pPr>
            <w:r>
              <w:rPr>
                <w:color w:val="auto"/>
                <w:spacing w:val="-4"/>
                <w:sz w:val="24"/>
                <w:szCs w:val="24"/>
                <w:highlight w:val="none"/>
              </w:rPr>
              <w:t>说明</w:t>
            </w:r>
          </w:p>
        </w:tc>
      </w:tr>
    </w:tbl>
    <w:p w14:paraId="62CEAFEF">
      <w:pPr>
        <w:pStyle w:val="4"/>
        <w:kinsoku/>
        <w:jc w:val="both"/>
        <w:rPr>
          <w:color w:val="auto"/>
          <w:highlight w:val="none"/>
        </w:rPr>
      </w:pPr>
    </w:p>
    <w:p w14:paraId="132B9F15">
      <w:pPr>
        <w:kinsoku/>
        <w:jc w:val="both"/>
        <w:rPr>
          <w:color w:val="auto"/>
          <w:highlight w:val="none"/>
        </w:rPr>
        <w:sectPr>
          <w:footerReference r:id="rId29" w:type="default"/>
          <w:pgSz w:w="11906" w:h="16839"/>
          <w:pgMar w:top="1431" w:right="1401" w:bottom="1152" w:left="1402" w:header="0" w:footer="992" w:gutter="0"/>
          <w:pgNumType w:fmt="decimal"/>
          <w:cols w:space="720" w:num="1"/>
        </w:sectPr>
      </w:pPr>
    </w:p>
    <w:p w14:paraId="1C5B81D2">
      <w:pPr>
        <w:kinsoku/>
        <w:spacing w:before="0" w:line="360" w:lineRule="auto"/>
        <w:ind w:left="0"/>
        <w:jc w:val="center"/>
        <w:rPr>
          <w:rFonts w:ascii="黑体" w:hAnsi="黑体" w:eastAsia="黑体" w:cs="黑体"/>
          <w:color w:val="auto"/>
          <w:spacing w:val="-3"/>
          <w:sz w:val="32"/>
          <w:szCs w:val="32"/>
          <w:highlight w:val="none"/>
        </w:rPr>
      </w:pPr>
      <w:r>
        <w:rPr>
          <w:rFonts w:ascii="黑体" w:hAnsi="黑体" w:eastAsia="黑体" w:cs="黑体"/>
          <w:color w:val="auto"/>
          <w:spacing w:val="-3"/>
          <w:sz w:val="32"/>
          <w:szCs w:val="32"/>
          <w:highlight w:val="none"/>
        </w:rPr>
        <w:t>七、资格审查资料</w:t>
      </w:r>
    </w:p>
    <w:p w14:paraId="14011F9A">
      <w:pPr>
        <w:kinsoku/>
        <w:spacing w:before="98" w:line="211" w:lineRule="auto"/>
        <w:ind w:left="2932"/>
        <w:jc w:val="both"/>
        <w:outlineLvl w:val="1"/>
        <w:rPr>
          <w:rFonts w:ascii="黑体" w:hAnsi="黑体" w:eastAsia="黑体" w:cs="黑体"/>
          <w:color w:val="auto"/>
          <w:sz w:val="30"/>
          <w:szCs w:val="30"/>
          <w:highlight w:val="none"/>
        </w:rPr>
      </w:pPr>
      <w:r>
        <w:rPr>
          <w:rFonts w:ascii="黑体" w:hAnsi="黑体" w:eastAsia="黑体" w:cs="黑体"/>
          <w:color w:val="auto"/>
          <w:spacing w:val="-4"/>
          <w:sz w:val="30"/>
          <w:szCs w:val="30"/>
          <w:highlight w:val="none"/>
        </w:rPr>
        <w:t>（一）</w:t>
      </w:r>
      <w:r>
        <w:rPr>
          <w:rFonts w:hint="eastAsia" w:ascii="黑体" w:hAnsi="黑体" w:eastAsia="黑体" w:cs="黑体"/>
          <w:color w:val="auto"/>
          <w:spacing w:val="-4"/>
          <w:sz w:val="30"/>
          <w:szCs w:val="30"/>
          <w:highlight w:val="none"/>
          <w:lang w:eastAsia="zh-CN"/>
        </w:rPr>
        <w:t>响应人</w:t>
      </w:r>
      <w:r>
        <w:rPr>
          <w:rFonts w:ascii="黑体" w:hAnsi="黑体" w:eastAsia="黑体" w:cs="黑体"/>
          <w:color w:val="auto"/>
          <w:spacing w:val="-4"/>
          <w:sz w:val="30"/>
          <w:szCs w:val="30"/>
          <w:highlight w:val="none"/>
        </w:rPr>
        <w:t>基本情况表</w:t>
      </w:r>
    </w:p>
    <w:tbl>
      <w:tblPr>
        <w:tblStyle w:val="15"/>
        <w:tblW w:w="9072"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7"/>
        <w:gridCol w:w="1045"/>
        <w:gridCol w:w="1043"/>
        <w:gridCol w:w="696"/>
        <w:gridCol w:w="521"/>
        <w:gridCol w:w="1286"/>
        <w:gridCol w:w="473"/>
        <w:gridCol w:w="831"/>
        <w:gridCol w:w="1320"/>
      </w:tblGrid>
      <w:tr w14:paraId="53406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57" w:type="dxa"/>
            <w:tcBorders>
              <w:top w:val="single" w:color="000000" w:sz="12" w:space="0"/>
              <w:left w:val="single" w:color="000000" w:sz="12" w:space="0"/>
            </w:tcBorders>
            <w:noWrap w:val="0"/>
            <w:vAlign w:val="center"/>
          </w:tcPr>
          <w:p w14:paraId="77F8ECBA">
            <w:pPr>
              <w:pStyle w:val="16"/>
              <w:kinsoku/>
              <w:spacing w:before="0" w:line="240" w:lineRule="auto"/>
              <w:ind w:left="0"/>
              <w:jc w:val="both"/>
              <w:rPr>
                <w:color w:val="auto"/>
                <w:sz w:val="22"/>
                <w:szCs w:val="22"/>
                <w:highlight w:val="none"/>
              </w:rPr>
            </w:pPr>
            <w:r>
              <w:rPr>
                <w:rFonts w:hint="eastAsia"/>
                <w:color w:val="auto"/>
                <w:spacing w:val="-2"/>
                <w:sz w:val="22"/>
                <w:szCs w:val="22"/>
                <w:highlight w:val="none"/>
                <w:lang w:eastAsia="zh-CN"/>
              </w:rPr>
              <w:t>响应人</w:t>
            </w:r>
            <w:r>
              <w:rPr>
                <w:color w:val="auto"/>
                <w:spacing w:val="-2"/>
                <w:sz w:val="22"/>
                <w:szCs w:val="22"/>
                <w:highlight w:val="none"/>
              </w:rPr>
              <w:t>名称</w:t>
            </w:r>
          </w:p>
        </w:tc>
        <w:tc>
          <w:tcPr>
            <w:tcW w:w="7215" w:type="dxa"/>
            <w:gridSpan w:val="8"/>
            <w:tcBorders>
              <w:top w:val="single" w:color="000000" w:sz="12" w:space="0"/>
              <w:right w:val="single" w:color="000000" w:sz="12" w:space="0"/>
            </w:tcBorders>
            <w:noWrap w:val="0"/>
            <w:vAlign w:val="center"/>
          </w:tcPr>
          <w:p w14:paraId="48AE5D49">
            <w:pPr>
              <w:kinsoku/>
              <w:jc w:val="both"/>
              <w:rPr>
                <w:rFonts w:hint="eastAsia" w:ascii="宋体" w:hAnsi="宋体" w:eastAsia="宋体" w:cs="宋体"/>
                <w:color w:val="auto"/>
                <w:sz w:val="22"/>
                <w:szCs w:val="22"/>
                <w:highlight w:val="none"/>
              </w:rPr>
            </w:pPr>
          </w:p>
        </w:tc>
      </w:tr>
      <w:tr w14:paraId="20BB3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857" w:type="dxa"/>
            <w:tcBorders>
              <w:left w:val="single" w:color="000000" w:sz="12" w:space="0"/>
            </w:tcBorders>
            <w:noWrap w:val="0"/>
            <w:vAlign w:val="center"/>
          </w:tcPr>
          <w:p w14:paraId="29EF7DE2">
            <w:pPr>
              <w:pStyle w:val="16"/>
              <w:kinsoku/>
              <w:spacing w:before="0" w:line="240" w:lineRule="auto"/>
              <w:ind w:left="0"/>
              <w:jc w:val="both"/>
              <w:rPr>
                <w:color w:val="auto"/>
                <w:sz w:val="22"/>
                <w:szCs w:val="22"/>
                <w:highlight w:val="none"/>
              </w:rPr>
            </w:pPr>
            <w:r>
              <w:rPr>
                <w:color w:val="auto"/>
                <w:spacing w:val="-2"/>
                <w:sz w:val="22"/>
                <w:szCs w:val="22"/>
                <w:highlight w:val="none"/>
              </w:rPr>
              <w:t>注册地址</w:t>
            </w:r>
          </w:p>
        </w:tc>
        <w:tc>
          <w:tcPr>
            <w:tcW w:w="3305" w:type="dxa"/>
            <w:gridSpan w:val="4"/>
            <w:noWrap w:val="0"/>
            <w:vAlign w:val="center"/>
          </w:tcPr>
          <w:p w14:paraId="12A09B9C">
            <w:pPr>
              <w:kinsoku/>
              <w:jc w:val="both"/>
              <w:rPr>
                <w:rFonts w:hint="eastAsia" w:ascii="宋体" w:hAnsi="宋体" w:eastAsia="宋体" w:cs="宋体"/>
                <w:color w:val="auto"/>
                <w:sz w:val="22"/>
                <w:szCs w:val="22"/>
                <w:highlight w:val="none"/>
              </w:rPr>
            </w:pPr>
          </w:p>
        </w:tc>
        <w:tc>
          <w:tcPr>
            <w:tcW w:w="1286" w:type="dxa"/>
            <w:noWrap w:val="0"/>
            <w:vAlign w:val="center"/>
          </w:tcPr>
          <w:p w14:paraId="573B56C1">
            <w:pPr>
              <w:pStyle w:val="16"/>
              <w:kinsoku/>
              <w:spacing w:before="0" w:line="240" w:lineRule="auto"/>
              <w:ind w:left="0"/>
              <w:jc w:val="both"/>
              <w:rPr>
                <w:color w:val="auto"/>
                <w:sz w:val="22"/>
                <w:szCs w:val="22"/>
                <w:highlight w:val="none"/>
              </w:rPr>
            </w:pPr>
            <w:r>
              <w:rPr>
                <w:color w:val="auto"/>
                <w:spacing w:val="-6"/>
                <w:sz w:val="22"/>
                <w:szCs w:val="22"/>
                <w:highlight w:val="none"/>
              </w:rPr>
              <w:t>邮政编码</w:t>
            </w:r>
          </w:p>
        </w:tc>
        <w:tc>
          <w:tcPr>
            <w:tcW w:w="2624" w:type="dxa"/>
            <w:gridSpan w:val="3"/>
            <w:tcBorders>
              <w:right w:val="single" w:color="000000" w:sz="12" w:space="0"/>
            </w:tcBorders>
            <w:noWrap w:val="0"/>
            <w:vAlign w:val="center"/>
          </w:tcPr>
          <w:p w14:paraId="2A75B16C">
            <w:pPr>
              <w:kinsoku/>
              <w:jc w:val="both"/>
              <w:rPr>
                <w:rFonts w:hint="eastAsia" w:ascii="宋体" w:hAnsi="宋体" w:eastAsia="宋体" w:cs="宋体"/>
                <w:color w:val="auto"/>
                <w:sz w:val="22"/>
                <w:szCs w:val="22"/>
                <w:highlight w:val="none"/>
              </w:rPr>
            </w:pPr>
          </w:p>
        </w:tc>
      </w:tr>
      <w:tr w14:paraId="11FA9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857" w:type="dxa"/>
            <w:vMerge w:val="restart"/>
            <w:tcBorders>
              <w:left w:val="single" w:color="000000" w:sz="12" w:space="0"/>
              <w:bottom w:val="nil"/>
            </w:tcBorders>
            <w:noWrap w:val="0"/>
            <w:vAlign w:val="center"/>
          </w:tcPr>
          <w:p w14:paraId="70214207">
            <w:pPr>
              <w:kinsoku/>
              <w:spacing w:line="240" w:lineRule="auto"/>
              <w:jc w:val="both"/>
              <w:rPr>
                <w:rFonts w:hint="eastAsia" w:ascii="宋体" w:hAnsi="宋体" w:eastAsia="宋体" w:cs="宋体"/>
                <w:color w:val="auto"/>
                <w:sz w:val="22"/>
                <w:szCs w:val="22"/>
                <w:highlight w:val="none"/>
              </w:rPr>
            </w:pPr>
          </w:p>
          <w:p w14:paraId="28658568">
            <w:pPr>
              <w:pStyle w:val="16"/>
              <w:kinsoku/>
              <w:spacing w:before="0" w:line="240" w:lineRule="auto"/>
              <w:ind w:left="0"/>
              <w:jc w:val="both"/>
              <w:rPr>
                <w:color w:val="auto"/>
                <w:sz w:val="22"/>
                <w:szCs w:val="22"/>
                <w:highlight w:val="none"/>
              </w:rPr>
            </w:pPr>
            <w:r>
              <w:rPr>
                <w:color w:val="auto"/>
                <w:spacing w:val="-2"/>
                <w:sz w:val="22"/>
                <w:szCs w:val="22"/>
                <w:highlight w:val="none"/>
              </w:rPr>
              <w:t>联系方式</w:t>
            </w:r>
          </w:p>
        </w:tc>
        <w:tc>
          <w:tcPr>
            <w:tcW w:w="1045" w:type="dxa"/>
            <w:noWrap w:val="0"/>
            <w:vAlign w:val="center"/>
          </w:tcPr>
          <w:p w14:paraId="6F58E444">
            <w:pPr>
              <w:pStyle w:val="16"/>
              <w:kinsoku/>
              <w:spacing w:before="0" w:line="240" w:lineRule="auto"/>
              <w:ind w:left="0"/>
              <w:jc w:val="both"/>
              <w:rPr>
                <w:color w:val="auto"/>
                <w:sz w:val="22"/>
                <w:szCs w:val="22"/>
                <w:highlight w:val="none"/>
              </w:rPr>
            </w:pPr>
            <w:r>
              <w:rPr>
                <w:color w:val="auto"/>
                <w:spacing w:val="-3"/>
                <w:sz w:val="22"/>
                <w:szCs w:val="22"/>
                <w:highlight w:val="none"/>
              </w:rPr>
              <w:t>联系人</w:t>
            </w:r>
          </w:p>
        </w:tc>
        <w:tc>
          <w:tcPr>
            <w:tcW w:w="2260" w:type="dxa"/>
            <w:gridSpan w:val="3"/>
            <w:noWrap w:val="0"/>
            <w:vAlign w:val="center"/>
          </w:tcPr>
          <w:p w14:paraId="795818DE">
            <w:pPr>
              <w:kinsoku/>
              <w:jc w:val="both"/>
              <w:rPr>
                <w:rFonts w:hint="eastAsia" w:ascii="宋体" w:hAnsi="宋体" w:eastAsia="宋体" w:cs="宋体"/>
                <w:color w:val="auto"/>
                <w:sz w:val="22"/>
                <w:szCs w:val="22"/>
                <w:highlight w:val="none"/>
              </w:rPr>
            </w:pPr>
          </w:p>
        </w:tc>
        <w:tc>
          <w:tcPr>
            <w:tcW w:w="1286" w:type="dxa"/>
            <w:noWrap w:val="0"/>
            <w:vAlign w:val="center"/>
          </w:tcPr>
          <w:p w14:paraId="0AC35315">
            <w:pPr>
              <w:pStyle w:val="16"/>
              <w:kinsoku/>
              <w:spacing w:before="0" w:line="240" w:lineRule="auto"/>
              <w:ind w:left="0"/>
              <w:jc w:val="both"/>
              <w:rPr>
                <w:color w:val="auto"/>
                <w:sz w:val="22"/>
                <w:szCs w:val="22"/>
                <w:highlight w:val="none"/>
              </w:rPr>
            </w:pPr>
            <w:r>
              <w:rPr>
                <w:color w:val="auto"/>
                <w:spacing w:val="-19"/>
                <w:sz w:val="22"/>
                <w:szCs w:val="22"/>
                <w:highlight w:val="none"/>
              </w:rPr>
              <w:t>电</w:t>
            </w:r>
            <w:r>
              <w:rPr>
                <w:color w:val="auto"/>
                <w:spacing w:val="9"/>
                <w:sz w:val="22"/>
                <w:szCs w:val="22"/>
                <w:highlight w:val="none"/>
              </w:rPr>
              <w:t xml:space="preserve"> </w:t>
            </w:r>
            <w:r>
              <w:rPr>
                <w:color w:val="auto"/>
                <w:spacing w:val="-19"/>
                <w:sz w:val="22"/>
                <w:szCs w:val="22"/>
                <w:highlight w:val="none"/>
              </w:rPr>
              <w:t>话</w:t>
            </w:r>
          </w:p>
        </w:tc>
        <w:tc>
          <w:tcPr>
            <w:tcW w:w="2624" w:type="dxa"/>
            <w:gridSpan w:val="3"/>
            <w:tcBorders>
              <w:right w:val="single" w:color="000000" w:sz="12" w:space="0"/>
            </w:tcBorders>
            <w:noWrap w:val="0"/>
            <w:vAlign w:val="center"/>
          </w:tcPr>
          <w:p w14:paraId="1FA91D27">
            <w:pPr>
              <w:kinsoku/>
              <w:jc w:val="both"/>
              <w:rPr>
                <w:rFonts w:hint="eastAsia" w:ascii="宋体" w:hAnsi="宋体" w:eastAsia="宋体" w:cs="宋体"/>
                <w:color w:val="auto"/>
                <w:sz w:val="22"/>
                <w:szCs w:val="22"/>
                <w:highlight w:val="none"/>
              </w:rPr>
            </w:pPr>
          </w:p>
        </w:tc>
      </w:tr>
      <w:tr w14:paraId="2E815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857" w:type="dxa"/>
            <w:vMerge w:val="continue"/>
            <w:tcBorders>
              <w:top w:val="nil"/>
              <w:left w:val="single" w:color="000000" w:sz="12" w:space="0"/>
            </w:tcBorders>
            <w:noWrap w:val="0"/>
            <w:vAlign w:val="center"/>
          </w:tcPr>
          <w:p w14:paraId="710EDD23">
            <w:pPr>
              <w:kinsoku/>
              <w:jc w:val="both"/>
              <w:rPr>
                <w:rFonts w:hint="eastAsia" w:ascii="宋体" w:hAnsi="宋体" w:eastAsia="宋体" w:cs="宋体"/>
                <w:color w:val="auto"/>
                <w:sz w:val="22"/>
                <w:szCs w:val="22"/>
                <w:highlight w:val="none"/>
              </w:rPr>
            </w:pPr>
          </w:p>
        </w:tc>
        <w:tc>
          <w:tcPr>
            <w:tcW w:w="1045" w:type="dxa"/>
            <w:noWrap w:val="0"/>
            <w:vAlign w:val="center"/>
          </w:tcPr>
          <w:p w14:paraId="2112610F">
            <w:pPr>
              <w:pStyle w:val="16"/>
              <w:kinsoku/>
              <w:spacing w:before="0" w:line="240" w:lineRule="auto"/>
              <w:ind w:left="0"/>
              <w:jc w:val="both"/>
              <w:rPr>
                <w:color w:val="auto"/>
                <w:sz w:val="22"/>
                <w:szCs w:val="22"/>
                <w:highlight w:val="none"/>
              </w:rPr>
            </w:pPr>
            <w:r>
              <w:rPr>
                <w:color w:val="auto"/>
                <w:spacing w:val="-4"/>
                <w:sz w:val="22"/>
                <w:szCs w:val="22"/>
                <w:highlight w:val="none"/>
              </w:rPr>
              <w:t>传</w:t>
            </w:r>
            <w:r>
              <w:rPr>
                <w:color w:val="auto"/>
                <w:spacing w:val="6"/>
                <w:sz w:val="22"/>
                <w:szCs w:val="22"/>
                <w:highlight w:val="none"/>
              </w:rPr>
              <w:t xml:space="preserve">  </w:t>
            </w:r>
            <w:r>
              <w:rPr>
                <w:color w:val="auto"/>
                <w:spacing w:val="-4"/>
                <w:sz w:val="22"/>
                <w:szCs w:val="22"/>
                <w:highlight w:val="none"/>
              </w:rPr>
              <w:t>真</w:t>
            </w:r>
          </w:p>
        </w:tc>
        <w:tc>
          <w:tcPr>
            <w:tcW w:w="2260" w:type="dxa"/>
            <w:gridSpan w:val="3"/>
            <w:noWrap w:val="0"/>
            <w:vAlign w:val="center"/>
          </w:tcPr>
          <w:p w14:paraId="2728DC74">
            <w:pPr>
              <w:kinsoku/>
              <w:jc w:val="both"/>
              <w:rPr>
                <w:rFonts w:hint="eastAsia" w:ascii="宋体" w:hAnsi="宋体" w:eastAsia="宋体" w:cs="宋体"/>
                <w:color w:val="auto"/>
                <w:sz w:val="22"/>
                <w:szCs w:val="22"/>
                <w:highlight w:val="none"/>
              </w:rPr>
            </w:pPr>
          </w:p>
        </w:tc>
        <w:tc>
          <w:tcPr>
            <w:tcW w:w="1286" w:type="dxa"/>
            <w:noWrap w:val="0"/>
            <w:vAlign w:val="center"/>
          </w:tcPr>
          <w:p w14:paraId="346334F3">
            <w:pPr>
              <w:pStyle w:val="16"/>
              <w:kinsoku/>
              <w:spacing w:before="0" w:line="240" w:lineRule="auto"/>
              <w:ind w:left="0"/>
              <w:jc w:val="both"/>
              <w:rPr>
                <w:color w:val="auto"/>
                <w:sz w:val="22"/>
                <w:szCs w:val="22"/>
                <w:highlight w:val="none"/>
              </w:rPr>
            </w:pPr>
            <w:r>
              <w:rPr>
                <w:color w:val="auto"/>
                <w:spacing w:val="-8"/>
                <w:sz w:val="22"/>
                <w:szCs w:val="22"/>
                <w:highlight w:val="none"/>
              </w:rPr>
              <w:t>电子邮件</w:t>
            </w:r>
          </w:p>
        </w:tc>
        <w:tc>
          <w:tcPr>
            <w:tcW w:w="2624" w:type="dxa"/>
            <w:gridSpan w:val="3"/>
            <w:tcBorders>
              <w:right w:val="single" w:color="000000" w:sz="12" w:space="0"/>
            </w:tcBorders>
            <w:noWrap w:val="0"/>
            <w:vAlign w:val="center"/>
          </w:tcPr>
          <w:p w14:paraId="1A0A0713">
            <w:pPr>
              <w:kinsoku/>
              <w:jc w:val="both"/>
              <w:rPr>
                <w:rFonts w:hint="eastAsia" w:ascii="宋体" w:hAnsi="宋体" w:eastAsia="宋体" w:cs="宋体"/>
                <w:color w:val="auto"/>
                <w:sz w:val="22"/>
                <w:szCs w:val="22"/>
                <w:highlight w:val="none"/>
              </w:rPr>
            </w:pPr>
          </w:p>
        </w:tc>
      </w:tr>
      <w:tr w14:paraId="682FC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1857" w:type="dxa"/>
            <w:tcBorders>
              <w:left w:val="single" w:color="000000" w:sz="12" w:space="0"/>
            </w:tcBorders>
            <w:noWrap w:val="0"/>
            <w:vAlign w:val="center"/>
          </w:tcPr>
          <w:p w14:paraId="735640F2">
            <w:pPr>
              <w:pStyle w:val="16"/>
              <w:kinsoku/>
              <w:spacing w:before="0" w:line="240" w:lineRule="auto"/>
              <w:ind w:left="0"/>
              <w:jc w:val="both"/>
              <w:rPr>
                <w:color w:val="auto"/>
                <w:sz w:val="22"/>
                <w:szCs w:val="22"/>
                <w:highlight w:val="none"/>
              </w:rPr>
            </w:pPr>
            <w:r>
              <w:rPr>
                <w:color w:val="auto"/>
                <w:spacing w:val="-2"/>
                <w:sz w:val="22"/>
                <w:szCs w:val="22"/>
                <w:highlight w:val="none"/>
              </w:rPr>
              <w:t>法定代表人</w:t>
            </w:r>
          </w:p>
        </w:tc>
        <w:tc>
          <w:tcPr>
            <w:tcW w:w="1045" w:type="dxa"/>
            <w:noWrap w:val="0"/>
            <w:vAlign w:val="center"/>
          </w:tcPr>
          <w:p w14:paraId="40530D89">
            <w:pPr>
              <w:pStyle w:val="16"/>
              <w:kinsoku/>
              <w:spacing w:before="0" w:line="240" w:lineRule="auto"/>
              <w:ind w:left="0"/>
              <w:jc w:val="both"/>
              <w:rPr>
                <w:color w:val="auto"/>
                <w:sz w:val="22"/>
                <w:szCs w:val="22"/>
                <w:highlight w:val="none"/>
              </w:rPr>
            </w:pPr>
            <w:r>
              <w:rPr>
                <w:color w:val="auto"/>
                <w:spacing w:val="-3"/>
                <w:sz w:val="22"/>
                <w:szCs w:val="22"/>
                <w:highlight w:val="none"/>
              </w:rPr>
              <w:t>姓名</w:t>
            </w:r>
          </w:p>
        </w:tc>
        <w:tc>
          <w:tcPr>
            <w:tcW w:w="1043" w:type="dxa"/>
            <w:noWrap w:val="0"/>
            <w:vAlign w:val="center"/>
          </w:tcPr>
          <w:p w14:paraId="3643E140">
            <w:pPr>
              <w:kinsoku/>
              <w:jc w:val="both"/>
              <w:rPr>
                <w:rFonts w:hint="eastAsia" w:ascii="宋体" w:hAnsi="宋体" w:eastAsia="宋体" w:cs="宋体"/>
                <w:color w:val="auto"/>
                <w:sz w:val="22"/>
                <w:szCs w:val="22"/>
                <w:highlight w:val="none"/>
              </w:rPr>
            </w:pPr>
          </w:p>
        </w:tc>
        <w:tc>
          <w:tcPr>
            <w:tcW w:w="1217" w:type="dxa"/>
            <w:gridSpan w:val="2"/>
            <w:noWrap w:val="0"/>
            <w:vAlign w:val="center"/>
          </w:tcPr>
          <w:p w14:paraId="239E64F1">
            <w:pPr>
              <w:pStyle w:val="16"/>
              <w:kinsoku/>
              <w:spacing w:before="0" w:line="240" w:lineRule="auto"/>
              <w:ind w:left="0"/>
              <w:jc w:val="both"/>
              <w:rPr>
                <w:color w:val="auto"/>
                <w:sz w:val="22"/>
                <w:szCs w:val="22"/>
                <w:highlight w:val="none"/>
              </w:rPr>
            </w:pPr>
            <w:r>
              <w:rPr>
                <w:color w:val="auto"/>
                <w:spacing w:val="-2"/>
                <w:sz w:val="22"/>
                <w:szCs w:val="22"/>
                <w:highlight w:val="none"/>
              </w:rPr>
              <w:t>技术职称</w:t>
            </w:r>
          </w:p>
        </w:tc>
        <w:tc>
          <w:tcPr>
            <w:tcW w:w="1759" w:type="dxa"/>
            <w:gridSpan w:val="2"/>
            <w:noWrap w:val="0"/>
            <w:vAlign w:val="center"/>
          </w:tcPr>
          <w:p w14:paraId="202C109B">
            <w:pPr>
              <w:kinsoku/>
              <w:jc w:val="both"/>
              <w:rPr>
                <w:rFonts w:hint="eastAsia" w:ascii="宋体" w:hAnsi="宋体" w:eastAsia="宋体" w:cs="宋体"/>
                <w:color w:val="auto"/>
                <w:sz w:val="22"/>
                <w:szCs w:val="22"/>
                <w:highlight w:val="none"/>
              </w:rPr>
            </w:pPr>
          </w:p>
        </w:tc>
        <w:tc>
          <w:tcPr>
            <w:tcW w:w="831" w:type="dxa"/>
            <w:noWrap w:val="0"/>
            <w:vAlign w:val="center"/>
          </w:tcPr>
          <w:p w14:paraId="5799DF9B">
            <w:pPr>
              <w:pStyle w:val="16"/>
              <w:kinsoku/>
              <w:spacing w:before="0" w:line="240" w:lineRule="auto"/>
              <w:ind w:left="0"/>
              <w:jc w:val="both"/>
              <w:rPr>
                <w:color w:val="auto"/>
                <w:sz w:val="22"/>
                <w:szCs w:val="22"/>
                <w:highlight w:val="none"/>
              </w:rPr>
            </w:pPr>
            <w:r>
              <w:rPr>
                <w:color w:val="auto"/>
                <w:spacing w:val="-10"/>
                <w:sz w:val="22"/>
                <w:szCs w:val="22"/>
                <w:highlight w:val="none"/>
              </w:rPr>
              <w:t>电话</w:t>
            </w:r>
          </w:p>
        </w:tc>
        <w:tc>
          <w:tcPr>
            <w:tcW w:w="1320" w:type="dxa"/>
            <w:tcBorders>
              <w:right w:val="single" w:color="000000" w:sz="12" w:space="0"/>
            </w:tcBorders>
            <w:noWrap w:val="0"/>
            <w:vAlign w:val="center"/>
          </w:tcPr>
          <w:p w14:paraId="0EFBC940">
            <w:pPr>
              <w:kinsoku/>
              <w:jc w:val="both"/>
              <w:rPr>
                <w:rFonts w:hint="eastAsia" w:ascii="宋体" w:hAnsi="宋体" w:eastAsia="宋体" w:cs="宋体"/>
                <w:color w:val="auto"/>
                <w:sz w:val="22"/>
                <w:szCs w:val="22"/>
                <w:highlight w:val="none"/>
              </w:rPr>
            </w:pPr>
          </w:p>
        </w:tc>
      </w:tr>
      <w:tr w14:paraId="7D89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857" w:type="dxa"/>
            <w:tcBorders>
              <w:left w:val="single" w:color="000000" w:sz="12" w:space="0"/>
            </w:tcBorders>
            <w:noWrap w:val="0"/>
            <w:vAlign w:val="center"/>
          </w:tcPr>
          <w:p w14:paraId="70DE3A07">
            <w:pPr>
              <w:pStyle w:val="16"/>
              <w:kinsoku/>
              <w:spacing w:before="0" w:line="240" w:lineRule="auto"/>
              <w:ind w:left="0"/>
              <w:jc w:val="both"/>
              <w:rPr>
                <w:color w:val="auto"/>
                <w:sz w:val="22"/>
                <w:szCs w:val="22"/>
                <w:highlight w:val="none"/>
              </w:rPr>
            </w:pPr>
            <w:r>
              <w:rPr>
                <w:color w:val="auto"/>
                <w:spacing w:val="-3"/>
                <w:sz w:val="22"/>
                <w:szCs w:val="22"/>
                <w:highlight w:val="none"/>
              </w:rPr>
              <w:t>成立时间</w:t>
            </w:r>
          </w:p>
        </w:tc>
        <w:tc>
          <w:tcPr>
            <w:tcW w:w="2088" w:type="dxa"/>
            <w:gridSpan w:val="2"/>
            <w:noWrap w:val="0"/>
            <w:vAlign w:val="center"/>
          </w:tcPr>
          <w:p w14:paraId="415745D8">
            <w:pPr>
              <w:kinsoku/>
              <w:jc w:val="both"/>
              <w:rPr>
                <w:rFonts w:hint="eastAsia" w:ascii="宋体" w:hAnsi="宋体" w:eastAsia="宋体" w:cs="宋体"/>
                <w:color w:val="auto"/>
                <w:sz w:val="22"/>
                <w:szCs w:val="22"/>
                <w:highlight w:val="none"/>
              </w:rPr>
            </w:pPr>
          </w:p>
        </w:tc>
        <w:tc>
          <w:tcPr>
            <w:tcW w:w="5127" w:type="dxa"/>
            <w:gridSpan w:val="6"/>
            <w:tcBorders>
              <w:right w:val="single" w:color="000000" w:sz="12" w:space="0"/>
            </w:tcBorders>
            <w:noWrap w:val="0"/>
            <w:vAlign w:val="center"/>
          </w:tcPr>
          <w:p w14:paraId="4177C0EC">
            <w:pPr>
              <w:pStyle w:val="16"/>
              <w:kinsoku/>
              <w:spacing w:before="0" w:line="240" w:lineRule="auto"/>
              <w:ind w:left="0"/>
              <w:jc w:val="both"/>
              <w:rPr>
                <w:color w:val="auto"/>
                <w:sz w:val="22"/>
                <w:szCs w:val="22"/>
                <w:highlight w:val="none"/>
              </w:rPr>
            </w:pPr>
            <w:r>
              <w:rPr>
                <w:color w:val="auto"/>
                <w:spacing w:val="-11"/>
                <w:sz w:val="22"/>
                <w:szCs w:val="22"/>
                <w:highlight w:val="none"/>
              </w:rPr>
              <w:t>员工总人数：</w:t>
            </w:r>
          </w:p>
        </w:tc>
      </w:tr>
      <w:tr w14:paraId="41A9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857" w:type="dxa"/>
            <w:tcBorders>
              <w:left w:val="single" w:color="000000" w:sz="12" w:space="0"/>
            </w:tcBorders>
            <w:noWrap w:val="0"/>
            <w:vAlign w:val="center"/>
          </w:tcPr>
          <w:p w14:paraId="53F799E5">
            <w:pPr>
              <w:pStyle w:val="16"/>
              <w:kinsoku/>
              <w:spacing w:before="0" w:line="240" w:lineRule="auto"/>
              <w:ind w:left="0"/>
              <w:jc w:val="both"/>
              <w:rPr>
                <w:color w:val="auto"/>
                <w:sz w:val="22"/>
                <w:szCs w:val="22"/>
                <w:highlight w:val="none"/>
              </w:rPr>
            </w:pPr>
            <w:r>
              <w:rPr>
                <w:color w:val="auto"/>
                <w:spacing w:val="-2"/>
                <w:sz w:val="22"/>
                <w:szCs w:val="22"/>
                <w:highlight w:val="none"/>
              </w:rPr>
              <w:t>企业资质等级</w:t>
            </w:r>
          </w:p>
        </w:tc>
        <w:tc>
          <w:tcPr>
            <w:tcW w:w="2088" w:type="dxa"/>
            <w:gridSpan w:val="2"/>
            <w:noWrap w:val="0"/>
            <w:vAlign w:val="center"/>
          </w:tcPr>
          <w:p w14:paraId="244DEB8C">
            <w:pPr>
              <w:kinsoku/>
              <w:jc w:val="both"/>
              <w:rPr>
                <w:rFonts w:hint="eastAsia" w:ascii="宋体" w:hAnsi="宋体" w:eastAsia="宋体" w:cs="宋体"/>
                <w:color w:val="auto"/>
                <w:sz w:val="22"/>
                <w:szCs w:val="22"/>
                <w:highlight w:val="none"/>
              </w:rPr>
            </w:pPr>
          </w:p>
        </w:tc>
        <w:tc>
          <w:tcPr>
            <w:tcW w:w="696" w:type="dxa"/>
            <w:vMerge w:val="restart"/>
            <w:tcBorders>
              <w:bottom w:val="nil"/>
            </w:tcBorders>
            <w:noWrap w:val="0"/>
            <w:vAlign w:val="center"/>
          </w:tcPr>
          <w:p w14:paraId="46868D28">
            <w:pPr>
              <w:pStyle w:val="16"/>
              <w:kinsoku/>
              <w:spacing w:before="0" w:line="240" w:lineRule="auto"/>
              <w:ind w:left="0"/>
              <w:jc w:val="both"/>
              <w:rPr>
                <w:color w:val="auto"/>
                <w:sz w:val="22"/>
                <w:szCs w:val="22"/>
                <w:highlight w:val="none"/>
              </w:rPr>
            </w:pPr>
            <w:r>
              <w:rPr>
                <w:color w:val="auto"/>
                <w:spacing w:val="-3"/>
                <w:sz w:val="22"/>
                <w:szCs w:val="22"/>
                <w:highlight w:val="none"/>
              </w:rPr>
              <w:t>其中</w:t>
            </w:r>
          </w:p>
        </w:tc>
        <w:tc>
          <w:tcPr>
            <w:tcW w:w="2280" w:type="dxa"/>
            <w:gridSpan w:val="3"/>
            <w:noWrap w:val="0"/>
            <w:vAlign w:val="center"/>
          </w:tcPr>
          <w:p w14:paraId="7C25576A">
            <w:pPr>
              <w:pStyle w:val="16"/>
              <w:kinsoku/>
              <w:spacing w:before="0" w:line="240" w:lineRule="auto"/>
              <w:ind w:left="0"/>
              <w:jc w:val="both"/>
              <w:rPr>
                <w:color w:val="auto"/>
                <w:sz w:val="22"/>
                <w:szCs w:val="22"/>
                <w:highlight w:val="none"/>
              </w:rPr>
            </w:pPr>
            <w:r>
              <w:rPr>
                <w:color w:val="auto"/>
                <w:spacing w:val="-2"/>
                <w:sz w:val="22"/>
                <w:szCs w:val="22"/>
                <w:highlight w:val="none"/>
              </w:rPr>
              <w:t>正高级工程师</w:t>
            </w:r>
          </w:p>
        </w:tc>
        <w:tc>
          <w:tcPr>
            <w:tcW w:w="2151" w:type="dxa"/>
            <w:gridSpan w:val="2"/>
            <w:tcBorders>
              <w:right w:val="single" w:color="000000" w:sz="12" w:space="0"/>
            </w:tcBorders>
            <w:noWrap w:val="0"/>
            <w:vAlign w:val="center"/>
          </w:tcPr>
          <w:p w14:paraId="05C4AA3D">
            <w:pPr>
              <w:kinsoku/>
              <w:jc w:val="both"/>
              <w:rPr>
                <w:rFonts w:hint="eastAsia" w:ascii="宋体" w:hAnsi="宋体" w:eastAsia="宋体" w:cs="宋体"/>
                <w:color w:val="auto"/>
                <w:sz w:val="22"/>
                <w:szCs w:val="22"/>
                <w:highlight w:val="none"/>
              </w:rPr>
            </w:pPr>
          </w:p>
        </w:tc>
      </w:tr>
      <w:tr w14:paraId="2463A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857" w:type="dxa"/>
            <w:tcBorders>
              <w:left w:val="single" w:color="000000" w:sz="12" w:space="0"/>
            </w:tcBorders>
            <w:noWrap w:val="0"/>
            <w:vAlign w:val="center"/>
          </w:tcPr>
          <w:p w14:paraId="48B9DABF">
            <w:pPr>
              <w:pStyle w:val="16"/>
              <w:kinsoku/>
              <w:spacing w:before="0" w:line="240" w:lineRule="auto"/>
              <w:ind w:left="0"/>
              <w:jc w:val="both"/>
              <w:rPr>
                <w:color w:val="auto"/>
                <w:sz w:val="22"/>
                <w:szCs w:val="22"/>
                <w:highlight w:val="none"/>
              </w:rPr>
            </w:pPr>
            <w:r>
              <w:rPr>
                <w:color w:val="auto"/>
                <w:spacing w:val="-3"/>
                <w:sz w:val="22"/>
                <w:szCs w:val="22"/>
                <w:highlight w:val="none"/>
              </w:rPr>
              <w:t>营业执照号</w:t>
            </w:r>
          </w:p>
        </w:tc>
        <w:tc>
          <w:tcPr>
            <w:tcW w:w="2088" w:type="dxa"/>
            <w:gridSpan w:val="2"/>
            <w:noWrap w:val="0"/>
            <w:vAlign w:val="center"/>
          </w:tcPr>
          <w:p w14:paraId="62066482">
            <w:pPr>
              <w:kinsoku/>
              <w:jc w:val="both"/>
              <w:rPr>
                <w:rFonts w:hint="eastAsia" w:ascii="宋体" w:hAnsi="宋体" w:eastAsia="宋体" w:cs="宋体"/>
                <w:color w:val="auto"/>
                <w:sz w:val="22"/>
                <w:szCs w:val="22"/>
                <w:highlight w:val="none"/>
              </w:rPr>
            </w:pPr>
          </w:p>
        </w:tc>
        <w:tc>
          <w:tcPr>
            <w:tcW w:w="696" w:type="dxa"/>
            <w:vMerge w:val="continue"/>
            <w:tcBorders>
              <w:top w:val="nil"/>
              <w:bottom w:val="nil"/>
            </w:tcBorders>
            <w:noWrap w:val="0"/>
            <w:vAlign w:val="center"/>
          </w:tcPr>
          <w:p w14:paraId="197B2B11">
            <w:pPr>
              <w:kinsoku/>
              <w:jc w:val="both"/>
              <w:rPr>
                <w:rFonts w:hint="eastAsia" w:ascii="宋体" w:hAnsi="宋体" w:eastAsia="宋体" w:cs="宋体"/>
                <w:color w:val="auto"/>
                <w:sz w:val="22"/>
                <w:szCs w:val="22"/>
                <w:highlight w:val="none"/>
              </w:rPr>
            </w:pPr>
          </w:p>
        </w:tc>
        <w:tc>
          <w:tcPr>
            <w:tcW w:w="2280" w:type="dxa"/>
            <w:gridSpan w:val="3"/>
            <w:noWrap w:val="0"/>
            <w:vAlign w:val="center"/>
          </w:tcPr>
          <w:p w14:paraId="3B572F7B">
            <w:pPr>
              <w:pStyle w:val="16"/>
              <w:kinsoku/>
              <w:spacing w:before="0" w:line="240" w:lineRule="auto"/>
              <w:ind w:left="0"/>
              <w:jc w:val="both"/>
              <w:rPr>
                <w:color w:val="auto"/>
                <w:sz w:val="22"/>
                <w:szCs w:val="22"/>
                <w:highlight w:val="none"/>
              </w:rPr>
            </w:pPr>
            <w:r>
              <w:rPr>
                <w:color w:val="auto"/>
                <w:spacing w:val="-3"/>
                <w:sz w:val="22"/>
                <w:szCs w:val="22"/>
                <w:highlight w:val="none"/>
              </w:rPr>
              <w:t>高级职称人员</w:t>
            </w:r>
          </w:p>
        </w:tc>
        <w:tc>
          <w:tcPr>
            <w:tcW w:w="2151" w:type="dxa"/>
            <w:gridSpan w:val="2"/>
            <w:tcBorders>
              <w:right w:val="single" w:color="000000" w:sz="12" w:space="0"/>
            </w:tcBorders>
            <w:noWrap w:val="0"/>
            <w:vAlign w:val="center"/>
          </w:tcPr>
          <w:p w14:paraId="1615D59F">
            <w:pPr>
              <w:kinsoku/>
              <w:jc w:val="both"/>
              <w:rPr>
                <w:rFonts w:hint="eastAsia" w:ascii="宋体" w:hAnsi="宋体" w:eastAsia="宋体" w:cs="宋体"/>
                <w:color w:val="auto"/>
                <w:sz w:val="22"/>
                <w:szCs w:val="22"/>
                <w:highlight w:val="none"/>
              </w:rPr>
            </w:pPr>
          </w:p>
        </w:tc>
      </w:tr>
      <w:tr w14:paraId="39F5E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857" w:type="dxa"/>
            <w:tcBorders>
              <w:left w:val="single" w:color="000000" w:sz="12" w:space="0"/>
            </w:tcBorders>
            <w:noWrap w:val="0"/>
            <w:vAlign w:val="center"/>
          </w:tcPr>
          <w:p w14:paraId="6654466B">
            <w:pPr>
              <w:pStyle w:val="16"/>
              <w:kinsoku/>
              <w:spacing w:before="0" w:line="240" w:lineRule="auto"/>
              <w:ind w:left="0"/>
              <w:jc w:val="both"/>
              <w:rPr>
                <w:color w:val="auto"/>
                <w:sz w:val="22"/>
                <w:szCs w:val="22"/>
                <w:highlight w:val="none"/>
              </w:rPr>
            </w:pPr>
            <w:r>
              <w:rPr>
                <w:color w:val="auto"/>
                <w:spacing w:val="-2"/>
                <w:sz w:val="22"/>
                <w:szCs w:val="22"/>
                <w:highlight w:val="none"/>
              </w:rPr>
              <w:t>注册资本</w:t>
            </w:r>
          </w:p>
        </w:tc>
        <w:tc>
          <w:tcPr>
            <w:tcW w:w="2088" w:type="dxa"/>
            <w:gridSpan w:val="2"/>
            <w:noWrap w:val="0"/>
            <w:vAlign w:val="center"/>
          </w:tcPr>
          <w:p w14:paraId="2F445F0D">
            <w:pPr>
              <w:kinsoku/>
              <w:jc w:val="both"/>
              <w:rPr>
                <w:rFonts w:hint="eastAsia" w:ascii="宋体" w:hAnsi="宋体" w:eastAsia="宋体" w:cs="宋体"/>
                <w:color w:val="auto"/>
                <w:sz w:val="22"/>
                <w:szCs w:val="22"/>
                <w:highlight w:val="none"/>
              </w:rPr>
            </w:pPr>
          </w:p>
        </w:tc>
        <w:tc>
          <w:tcPr>
            <w:tcW w:w="696" w:type="dxa"/>
            <w:vMerge w:val="continue"/>
            <w:tcBorders>
              <w:top w:val="nil"/>
              <w:bottom w:val="nil"/>
            </w:tcBorders>
            <w:noWrap w:val="0"/>
            <w:vAlign w:val="center"/>
          </w:tcPr>
          <w:p w14:paraId="074C5BB5">
            <w:pPr>
              <w:kinsoku/>
              <w:jc w:val="both"/>
              <w:rPr>
                <w:rFonts w:hint="eastAsia" w:ascii="宋体" w:hAnsi="宋体" w:eastAsia="宋体" w:cs="宋体"/>
                <w:color w:val="auto"/>
                <w:sz w:val="22"/>
                <w:szCs w:val="22"/>
                <w:highlight w:val="none"/>
              </w:rPr>
            </w:pPr>
          </w:p>
        </w:tc>
        <w:tc>
          <w:tcPr>
            <w:tcW w:w="2280" w:type="dxa"/>
            <w:gridSpan w:val="3"/>
            <w:noWrap w:val="0"/>
            <w:vAlign w:val="center"/>
          </w:tcPr>
          <w:p w14:paraId="508F16D0">
            <w:pPr>
              <w:pStyle w:val="16"/>
              <w:kinsoku/>
              <w:spacing w:before="0" w:line="240" w:lineRule="auto"/>
              <w:ind w:left="0"/>
              <w:jc w:val="both"/>
              <w:rPr>
                <w:color w:val="auto"/>
                <w:sz w:val="22"/>
                <w:szCs w:val="22"/>
                <w:highlight w:val="none"/>
              </w:rPr>
            </w:pPr>
            <w:r>
              <w:rPr>
                <w:color w:val="auto"/>
                <w:spacing w:val="-5"/>
                <w:sz w:val="22"/>
                <w:szCs w:val="22"/>
                <w:highlight w:val="none"/>
              </w:rPr>
              <w:t>中级职称人员</w:t>
            </w:r>
          </w:p>
        </w:tc>
        <w:tc>
          <w:tcPr>
            <w:tcW w:w="2151" w:type="dxa"/>
            <w:gridSpan w:val="2"/>
            <w:tcBorders>
              <w:right w:val="single" w:color="000000" w:sz="12" w:space="0"/>
            </w:tcBorders>
            <w:noWrap w:val="0"/>
            <w:vAlign w:val="center"/>
          </w:tcPr>
          <w:p w14:paraId="47AE41F7">
            <w:pPr>
              <w:kinsoku/>
              <w:jc w:val="both"/>
              <w:rPr>
                <w:rFonts w:hint="eastAsia" w:ascii="宋体" w:hAnsi="宋体" w:eastAsia="宋体" w:cs="宋体"/>
                <w:color w:val="auto"/>
                <w:sz w:val="22"/>
                <w:szCs w:val="22"/>
                <w:highlight w:val="none"/>
              </w:rPr>
            </w:pPr>
          </w:p>
        </w:tc>
      </w:tr>
      <w:tr w14:paraId="6AA4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857" w:type="dxa"/>
            <w:tcBorders>
              <w:left w:val="single" w:color="000000" w:sz="12" w:space="0"/>
            </w:tcBorders>
            <w:noWrap w:val="0"/>
            <w:vAlign w:val="center"/>
          </w:tcPr>
          <w:p w14:paraId="4E673B5F">
            <w:pPr>
              <w:pStyle w:val="16"/>
              <w:kinsoku/>
              <w:spacing w:before="0" w:line="240" w:lineRule="auto"/>
              <w:ind w:left="0"/>
              <w:jc w:val="both"/>
              <w:rPr>
                <w:color w:val="auto"/>
                <w:sz w:val="22"/>
                <w:szCs w:val="22"/>
                <w:highlight w:val="none"/>
              </w:rPr>
            </w:pPr>
            <w:r>
              <w:rPr>
                <w:color w:val="auto"/>
                <w:spacing w:val="-2"/>
                <w:position w:val="15"/>
                <w:sz w:val="22"/>
                <w:szCs w:val="22"/>
                <w:highlight w:val="none"/>
              </w:rPr>
              <w:t>基本账户开户</w:t>
            </w:r>
          </w:p>
          <w:p w14:paraId="34E569F0">
            <w:pPr>
              <w:pStyle w:val="16"/>
              <w:kinsoku/>
              <w:spacing w:line="240" w:lineRule="auto"/>
              <w:ind w:left="0"/>
              <w:jc w:val="both"/>
              <w:rPr>
                <w:color w:val="auto"/>
                <w:sz w:val="22"/>
                <w:szCs w:val="22"/>
                <w:highlight w:val="none"/>
              </w:rPr>
            </w:pPr>
            <w:r>
              <w:rPr>
                <w:color w:val="auto"/>
                <w:spacing w:val="-3"/>
                <w:sz w:val="22"/>
                <w:szCs w:val="22"/>
                <w:highlight w:val="none"/>
              </w:rPr>
              <w:t>银行</w:t>
            </w:r>
          </w:p>
        </w:tc>
        <w:tc>
          <w:tcPr>
            <w:tcW w:w="2088" w:type="dxa"/>
            <w:gridSpan w:val="2"/>
            <w:noWrap w:val="0"/>
            <w:vAlign w:val="center"/>
          </w:tcPr>
          <w:p w14:paraId="0A41AAD0">
            <w:pPr>
              <w:kinsoku/>
              <w:jc w:val="both"/>
              <w:rPr>
                <w:rFonts w:hint="eastAsia" w:ascii="宋体" w:hAnsi="宋体" w:eastAsia="宋体" w:cs="宋体"/>
                <w:color w:val="auto"/>
                <w:sz w:val="22"/>
                <w:szCs w:val="22"/>
                <w:highlight w:val="none"/>
              </w:rPr>
            </w:pPr>
          </w:p>
        </w:tc>
        <w:tc>
          <w:tcPr>
            <w:tcW w:w="696" w:type="dxa"/>
            <w:vMerge w:val="continue"/>
            <w:tcBorders>
              <w:top w:val="nil"/>
              <w:bottom w:val="nil"/>
            </w:tcBorders>
            <w:noWrap w:val="0"/>
            <w:vAlign w:val="center"/>
          </w:tcPr>
          <w:p w14:paraId="68BD8A81">
            <w:pPr>
              <w:kinsoku/>
              <w:jc w:val="both"/>
              <w:rPr>
                <w:rFonts w:hint="eastAsia" w:ascii="宋体" w:hAnsi="宋体" w:eastAsia="宋体" w:cs="宋体"/>
                <w:color w:val="auto"/>
                <w:sz w:val="22"/>
                <w:szCs w:val="22"/>
                <w:highlight w:val="none"/>
              </w:rPr>
            </w:pPr>
          </w:p>
        </w:tc>
        <w:tc>
          <w:tcPr>
            <w:tcW w:w="2280" w:type="dxa"/>
            <w:gridSpan w:val="3"/>
            <w:noWrap w:val="0"/>
            <w:vAlign w:val="center"/>
          </w:tcPr>
          <w:p w14:paraId="00D69138">
            <w:pPr>
              <w:kinsoku/>
              <w:spacing w:line="240" w:lineRule="auto"/>
              <w:jc w:val="both"/>
              <w:rPr>
                <w:rFonts w:hint="eastAsia" w:ascii="宋体" w:hAnsi="宋体" w:eastAsia="宋体" w:cs="宋体"/>
                <w:color w:val="auto"/>
                <w:sz w:val="22"/>
                <w:szCs w:val="22"/>
                <w:highlight w:val="none"/>
              </w:rPr>
            </w:pPr>
          </w:p>
          <w:p w14:paraId="2EB141A1">
            <w:pPr>
              <w:pStyle w:val="16"/>
              <w:kinsoku/>
              <w:spacing w:before="0" w:line="240" w:lineRule="auto"/>
              <w:ind w:left="0"/>
              <w:jc w:val="both"/>
              <w:rPr>
                <w:color w:val="auto"/>
                <w:sz w:val="22"/>
                <w:szCs w:val="22"/>
                <w:highlight w:val="none"/>
              </w:rPr>
            </w:pPr>
            <w:r>
              <w:rPr>
                <w:color w:val="auto"/>
                <w:spacing w:val="-2"/>
                <w:sz w:val="22"/>
                <w:szCs w:val="22"/>
                <w:highlight w:val="none"/>
              </w:rPr>
              <w:t>初级职称人员</w:t>
            </w:r>
          </w:p>
        </w:tc>
        <w:tc>
          <w:tcPr>
            <w:tcW w:w="2151" w:type="dxa"/>
            <w:gridSpan w:val="2"/>
            <w:tcBorders>
              <w:right w:val="single" w:color="000000" w:sz="12" w:space="0"/>
            </w:tcBorders>
            <w:noWrap w:val="0"/>
            <w:vAlign w:val="center"/>
          </w:tcPr>
          <w:p w14:paraId="17B3337A">
            <w:pPr>
              <w:kinsoku/>
              <w:jc w:val="both"/>
              <w:rPr>
                <w:rFonts w:hint="eastAsia" w:ascii="宋体" w:hAnsi="宋体" w:eastAsia="宋体" w:cs="宋体"/>
                <w:color w:val="auto"/>
                <w:sz w:val="22"/>
                <w:szCs w:val="22"/>
                <w:highlight w:val="none"/>
              </w:rPr>
            </w:pPr>
          </w:p>
        </w:tc>
      </w:tr>
      <w:tr w14:paraId="70F40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857" w:type="dxa"/>
            <w:tcBorders>
              <w:left w:val="single" w:color="000000" w:sz="12" w:space="0"/>
            </w:tcBorders>
            <w:noWrap w:val="0"/>
            <w:vAlign w:val="center"/>
          </w:tcPr>
          <w:p w14:paraId="1E570997">
            <w:pPr>
              <w:pStyle w:val="16"/>
              <w:kinsoku/>
              <w:spacing w:before="0" w:line="240" w:lineRule="auto"/>
              <w:ind w:left="0"/>
              <w:jc w:val="both"/>
              <w:rPr>
                <w:color w:val="auto"/>
                <w:sz w:val="22"/>
                <w:szCs w:val="22"/>
                <w:highlight w:val="none"/>
              </w:rPr>
            </w:pPr>
            <w:r>
              <w:rPr>
                <w:color w:val="auto"/>
                <w:spacing w:val="-2"/>
                <w:sz w:val="22"/>
                <w:szCs w:val="22"/>
                <w:highlight w:val="none"/>
              </w:rPr>
              <w:t>基本账户账号</w:t>
            </w:r>
          </w:p>
        </w:tc>
        <w:tc>
          <w:tcPr>
            <w:tcW w:w="2088" w:type="dxa"/>
            <w:gridSpan w:val="2"/>
            <w:noWrap w:val="0"/>
            <w:vAlign w:val="center"/>
          </w:tcPr>
          <w:p w14:paraId="3F3CDA9B">
            <w:pPr>
              <w:kinsoku/>
              <w:jc w:val="both"/>
              <w:rPr>
                <w:rFonts w:hint="eastAsia" w:ascii="宋体" w:hAnsi="宋体" w:eastAsia="宋体" w:cs="宋体"/>
                <w:color w:val="auto"/>
                <w:sz w:val="22"/>
                <w:szCs w:val="22"/>
                <w:highlight w:val="none"/>
              </w:rPr>
            </w:pPr>
          </w:p>
        </w:tc>
        <w:tc>
          <w:tcPr>
            <w:tcW w:w="696" w:type="dxa"/>
            <w:vMerge w:val="continue"/>
            <w:tcBorders>
              <w:top w:val="nil"/>
            </w:tcBorders>
            <w:noWrap w:val="0"/>
            <w:vAlign w:val="center"/>
          </w:tcPr>
          <w:p w14:paraId="7EED0BD8">
            <w:pPr>
              <w:kinsoku/>
              <w:jc w:val="both"/>
              <w:rPr>
                <w:rFonts w:hint="eastAsia" w:ascii="宋体" w:hAnsi="宋体" w:eastAsia="宋体" w:cs="宋体"/>
                <w:color w:val="auto"/>
                <w:sz w:val="22"/>
                <w:szCs w:val="22"/>
                <w:highlight w:val="none"/>
              </w:rPr>
            </w:pPr>
          </w:p>
        </w:tc>
        <w:tc>
          <w:tcPr>
            <w:tcW w:w="2280" w:type="dxa"/>
            <w:gridSpan w:val="3"/>
            <w:noWrap w:val="0"/>
            <w:vAlign w:val="center"/>
          </w:tcPr>
          <w:p w14:paraId="1D992257">
            <w:pPr>
              <w:kinsoku/>
              <w:jc w:val="both"/>
              <w:rPr>
                <w:rFonts w:hint="eastAsia" w:ascii="宋体" w:hAnsi="宋体" w:eastAsia="宋体" w:cs="宋体"/>
                <w:color w:val="auto"/>
                <w:sz w:val="22"/>
                <w:szCs w:val="22"/>
                <w:highlight w:val="none"/>
              </w:rPr>
            </w:pPr>
          </w:p>
        </w:tc>
        <w:tc>
          <w:tcPr>
            <w:tcW w:w="2151" w:type="dxa"/>
            <w:gridSpan w:val="2"/>
            <w:tcBorders>
              <w:right w:val="single" w:color="000000" w:sz="12" w:space="0"/>
            </w:tcBorders>
            <w:noWrap w:val="0"/>
            <w:vAlign w:val="center"/>
          </w:tcPr>
          <w:p w14:paraId="381D4390">
            <w:pPr>
              <w:kinsoku/>
              <w:jc w:val="both"/>
              <w:rPr>
                <w:rFonts w:hint="eastAsia" w:ascii="宋体" w:hAnsi="宋体" w:eastAsia="宋体" w:cs="宋体"/>
                <w:color w:val="auto"/>
                <w:sz w:val="22"/>
                <w:szCs w:val="22"/>
                <w:highlight w:val="none"/>
              </w:rPr>
            </w:pPr>
          </w:p>
        </w:tc>
      </w:tr>
      <w:tr w14:paraId="25C7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1857" w:type="dxa"/>
            <w:tcBorders>
              <w:left w:val="single" w:color="000000" w:sz="12" w:space="0"/>
            </w:tcBorders>
            <w:noWrap w:val="0"/>
            <w:vAlign w:val="center"/>
          </w:tcPr>
          <w:p w14:paraId="7BD3C633">
            <w:pPr>
              <w:kinsoku/>
              <w:spacing w:line="240" w:lineRule="auto"/>
              <w:jc w:val="both"/>
              <w:rPr>
                <w:rFonts w:hint="eastAsia" w:ascii="宋体" w:hAnsi="宋体" w:eastAsia="宋体" w:cs="宋体"/>
                <w:color w:val="auto"/>
                <w:sz w:val="22"/>
                <w:szCs w:val="22"/>
                <w:highlight w:val="none"/>
              </w:rPr>
            </w:pPr>
          </w:p>
          <w:p w14:paraId="48700506">
            <w:pPr>
              <w:pStyle w:val="16"/>
              <w:kinsoku/>
              <w:spacing w:before="0" w:line="240" w:lineRule="auto"/>
              <w:ind w:left="0"/>
              <w:jc w:val="both"/>
              <w:rPr>
                <w:color w:val="auto"/>
                <w:sz w:val="22"/>
                <w:szCs w:val="22"/>
                <w:highlight w:val="none"/>
              </w:rPr>
            </w:pPr>
            <w:r>
              <w:rPr>
                <w:color w:val="auto"/>
                <w:spacing w:val="-3"/>
                <w:sz w:val="22"/>
                <w:szCs w:val="22"/>
                <w:highlight w:val="none"/>
              </w:rPr>
              <w:t>经营范围</w:t>
            </w:r>
          </w:p>
        </w:tc>
        <w:tc>
          <w:tcPr>
            <w:tcW w:w="7215" w:type="dxa"/>
            <w:gridSpan w:val="8"/>
            <w:tcBorders>
              <w:right w:val="single" w:color="000000" w:sz="12" w:space="0"/>
            </w:tcBorders>
            <w:noWrap w:val="0"/>
            <w:vAlign w:val="center"/>
          </w:tcPr>
          <w:p w14:paraId="7CDD7AFE">
            <w:pPr>
              <w:kinsoku/>
              <w:jc w:val="both"/>
              <w:rPr>
                <w:rFonts w:hint="eastAsia" w:ascii="宋体" w:hAnsi="宋体" w:eastAsia="宋体" w:cs="宋体"/>
                <w:color w:val="auto"/>
                <w:sz w:val="22"/>
                <w:szCs w:val="22"/>
                <w:highlight w:val="none"/>
              </w:rPr>
            </w:pPr>
          </w:p>
        </w:tc>
      </w:tr>
      <w:tr w14:paraId="25BE0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1857" w:type="dxa"/>
            <w:tcBorders>
              <w:left w:val="single" w:color="000000" w:sz="12" w:space="0"/>
            </w:tcBorders>
            <w:noWrap w:val="0"/>
            <w:vAlign w:val="center"/>
          </w:tcPr>
          <w:p w14:paraId="3EBF7BA0">
            <w:pPr>
              <w:pStyle w:val="16"/>
              <w:kinsoku/>
              <w:spacing w:before="0" w:line="240" w:lineRule="auto"/>
              <w:ind w:left="0" w:firstLine="248"/>
              <w:jc w:val="both"/>
              <w:rPr>
                <w:color w:val="auto"/>
                <w:sz w:val="22"/>
                <w:szCs w:val="22"/>
                <w:highlight w:val="none"/>
              </w:rPr>
            </w:pPr>
            <w:r>
              <w:rPr>
                <w:color w:val="auto"/>
                <w:spacing w:val="-4"/>
                <w:sz w:val="22"/>
                <w:szCs w:val="22"/>
                <w:highlight w:val="none"/>
              </w:rPr>
              <w:t>资产构成情</w:t>
            </w:r>
            <w:r>
              <w:rPr>
                <w:color w:val="auto"/>
                <w:spacing w:val="-2"/>
                <w:sz w:val="22"/>
                <w:szCs w:val="22"/>
                <w:highlight w:val="none"/>
              </w:rPr>
              <w:t>况及投资参股的关联企业情</w:t>
            </w:r>
            <w:r>
              <w:rPr>
                <w:color w:val="auto"/>
                <w:sz w:val="22"/>
                <w:szCs w:val="22"/>
                <w:highlight w:val="none"/>
              </w:rPr>
              <w:t>况</w:t>
            </w:r>
          </w:p>
        </w:tc>
        <w:tc>
          <w:tcPr>
            <w:tcW w:w="7215" w:type="dxa"/>
            <w:gridSpan w:val="8"/>
            <w:tcBorders>
              <w:right w:val="single" w:color="000000" w:sz="12" w:space="0"/>
            </w:tcBorders>
            <w:noWrap w:val="0"/>
            <w:vAlign w:val="center"/>
          </w:tcPr>
          <w:p w14:paraId="0C7C726C">
            <w:pPr>
              <w:kinsoku/>
              <w:jc w:val="both"/>
              <w:rPr>
                <w:rFonts w:hint="eastAsia" w:ascii="宋体" w:hAnsi="宋体" w:eastAsia="宋体" w:cs="宋体"/>
                <w:color w:val="auto"/>
                <w:sz w:val="22"/>
                <w:szCs w:val="22"/>
                <w:highlight w:val="none"/>
              </w:rPr>
            </w:pPr>
          </w:p>
        </w:tc>
      </w:tr>
      <w:tr w14:paraId="7E36C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857" w:type="dxa"/>
            <w:tcBorders>
              <w:left w:val="single" w:color="000000" w:sz="12" w:space="0"/>
              <w:bottom w:val="single" w:color="000000" w:sz="12" w:space="0"/>
            </w:tcBorders>
            <w:noWrap w:val="0"/>
            <w:vAlign w:val="center"/>
          </w:tcPr>
          <w:p w14:paraId="7F92BC1B">
            <w:pPr>
              <w:pStyle w:val="16"/>
              <w:kinsoku/>
              <w:spacing w:before="0" w:line="240" w:lineRule="auto"/>
              <w:ind w:left="0"/>
              <w:jc w:val="both"/>
              <w:rPr>
                <w:color w:val="auto"/>
                <w:sz w:val="22"/>
                <w:szCs w:val="22"/>
                <w:highlight w:val="none"/>
              </w:rPr>
            </w:pPr>
            <w:r>
              <w:rPr>
                <w:color w:val="auto"/>
                <w:spacing w:val="-4"/>
                <w:sz w:val="22"/>
                <w:szCs w:val="22"/>
                <w:highlight w:val="none"/>
              </w:rPr>
              <w:t>备注</w:t>
            </w:r>
          </w:p>
        </w:tc>
        <w:tc>
          <w:tcPr>
            <w:tcW w:w="7215" w:type="dxa"/>
            <w:gridSpan w:val="8"/>
            <w:tcBorders>
              <w:bottom w:val="single" w:color="000000" w:sz="12" w:space="0"/>
              <w:right w:val="single" w:color="000000" w:sz="12" w:space="0"/>
            </w:tcBorders>
            <w:noWrap w:val="0"/>
            <w:vAlign w:val="center"/>
          </w:tcPr>
          <w:p w14:paraId="26843ADB">
            <w:pPr>
              <w:kinsoku/>
              <w:jc w:val="both"/>
              <w:rPr>
                <w:rFonts w:hint="eastAsia" w:ascii="宋体" w:hAnsi="宋体" w:eastAsia="宋体" w:cs="宋体"/>
                <w:color w:val="auto"/>
                <w:sz w:val="22"/>
                <w:szCs w:val="22"/>
                <w:highlight w:val="none"/>
              </w:rPr>
            </w:pPr>
          </w:p>
        </w:tc>
      </w:tr>
    </w:tbl>
    <w:p w14:paraId="63CCC0BC">
      <w:pPr>
        <w:kinsoku/>
        <w:spacing w:before="0" w:line="240" w:lineRule="auto"/>
        <w:ind w:left="0" w:right="0" w:firstLine="360"/>
        <w:jc w:val="both"/>
        <w:rPr>
          <w:rFonts w:ascii="宋体" w:hAnsi="宋体" w:eastAsia="宋体" w:cs="宋体"/>
          <w:color w:val="auto"/>
          <w:sz w:val="18"/>
          <w:szCs w:val="18"/>
          <w:highlight w:val="none"/>
        </w:rPr>
      </w:pPr>
      <w:r>
        <w:rPr>
          <w:rFonts w:ascii="宋体" w:hAnsi="宋体" w:eastAsia="宋体" w:cs="宋体"/>
          <w:color w:val="auto"/>
          <w:spacing w:val="-6"/>
          <w:sz w:val="18"/>
          <w:szCs w:val="18"/>
          <w:highlight w:val="none"/>
        </w:rPr>
        <w:t>注：如</w:t>
      </w:r>
      <w:r>
        <w:rPr>
          <w:rFonts w:hint="eastAsia" w:ascii="宋体" w:hAnsi="宋体" w:eastAsia="宋体" w:cs="宋体"/>
          <w:color w:val="auto"/>
          <w:spacing w:val="-6"/>
          <w:sz w:val="18"/>
          <w:szCs w:val="18"/>
          <w:highlight w:val="none"/>
          <w:lang w:eastAsia="zh-CN"/>
        </w:rPr>
        <w:t>响应人</w:t>
      </w:r>
      <w:r>
        <w:rPr>
          <w:rFonts w:ascii="宋体" w:hAnsi="宋体" w:eastAsia="宋体" w:cs="宋体"/>
          <w:color w:val="auto"/>
          <w:spacing w:val="-6"/>
          <w:sz w:val="18"/>
          <w:szCs w:val="18"/>
          <w:highlight w:val="none"/>
        </w:rPr>
        <w:t>为各类企业，  “</w:t>
      </w:r>
      <w:r>
        <w:rPr>
          <w:rFonts w:hint="eastAsia" w:ascii="宋体" w:hAnsi="宋体" w:eastAsia="宋体" w:cs="宋体"/>
          <w:color w:val="auto"/>
          <w:spacing w:val="-6"/>
          <w:sz w:val="18"/>
          <w:szCs w:val="18"/>
          <w:highlight w:val="none"/>
          <w:lang w:eastAsia="zh-CN"/>
        </w:rPr>
        <w:t>响应人</w:t>
      </w:r>
      <w:r>
        <w:rPr>
          <w:rFonts w:ascii="宋体" w:hAnsi="宋体" w:eastAsia="宋体" w:cs="宋体"/>
          <w:color w:val="auto"/>
          <w:spacing w:val="-6"/>
          <w:sz w:val="18"/>
          <w:szCs w:val="18"/>
          <w:highlight w:val="none"/>
        </w:rPr>
        <w:t>基本情况表</w:t>
      </w:r>
      <w:r>
        <w:rPr>
          <w:rFonts w:ascii="宋体" w:hAnsi="宋体" w:eastAsia="宋体" w:cs="宋体"/>
          <w:color w:val="auto"/>
          <w:spacing w:val="-67"/>
          <w:sz w:val="18"/>
          <w:szCs w:val="18"/>
          <w:highlight w:val="none"/>
        </w:rPr>
        <w:t xml:space="preserve"> </w:t>
      </w:r>
      <w:r>
        <w:rPr>
          <w:rFonts w:ascii="宋体" w:hAnsi="宋体" w:eastAsia="宋体" w:cs="宋体"/>
          <w:color w:val="auto"/>
          <w:spacing w:val="-6"/>
          <w:sz w:val="18"/>
          <w:szCs w:val="18"/>
          <w:highlight w:val="none"/>
        </w:rPr>
        <w:t>”应附企业法人营业执照副本和</w:t>
      </w:r>
      <w:r>
        <w:rPr>
          <w:rFonts w:ascii="宋体" w:hAnsi="宋体" w:eastAsia="宋体" w:cs="宋体"/>
          <w:color w:val="auto"/>
          <w:spacing w:val="-7"/>
          <w:sz w:val="18"/>
          <w:szCs w:val="18"/>
          <w:highlight w:val="none"/>
        </w:rPr>
        <w:t>组织机构代码证副本（按照“三</w:t>
      </w:r>
      <w:r>
        <w:rPr>
          <w:rFonts w:ascii="宋体" w:hAnsi="宋体" w:eastAsia="宋体" w:cs="宋体"/>
          <w:color w:val="auto"/>
          <w:sz w:val="18"/>
          <w:szCs w:val="18"/>
          <w:highlight w:val="none"/>
        </w:rPr>
        <w:t xml:space="preserve"> 证合一</w:t>
      </w:r>
      <w:r>
        <w:rPr>
          <w:rFonts w:ascii="宋体" w:hAnsi="宋体" w:eastAsia="宋体" w:cs="宋体"/>
          <w:color w:val="auto"/>
          <w:spacing w:val="-52"/>
          <w:sz w:val="18"/>
          <w:szCs w:val="18"/>
          <w:highlight w:val="none"/>
        </w:rPr>
        <w:t xml:space="preserve"> </w:t>
      </w:r>
      <w:r>
        <w:rPr>
          <w:rFonts w:ascii="宋体" w:hAnsi="宋体" w:eastAsia="宋体" w:cs="宋体"/>
          <w:color w:val="auto"/>
          <w:sz w:val="18"/>
          <w:szCs w:val="18"/>
          <w:highlight w:val="none"/>
        </w:rPr>
        <w:t>”或“五证合一</w:t>
      </w:r>
      <w:r>
        <w:rPr>
          <w:rFonts w:ascii="宋体" w:hAnsi="宋体" w:eastAsia="宋体" w:cs="宋体"/>
          <w:color w:val="auto"/>
          <w:spacing w:val="-65"/>
          <w:sz w:val="18"/>
          <w:szCs w:val="18"/>
          <w:highlight w:val="none"/>
        </w:rPr>
        <w:t xml:space="preserve"> </w:t>
      </w:r>
      <w:r>
        <w:rPr>
          <w:rFonts w:ascii="宋体" w:hAnsi="宋体" w:eastAsia="宋体" w:cs="宋体"/>
          <w:color w:val="auto"/>
          <w:sz w:val="18"/>
          <w:szCs w:val="18"/>
          <w:highlight w:val="none"/>
        </w:rPr>
        <w:t xml:space="preserve">”登记制度进行登记的，可仅提供营业执照副本，下同）、施工资质证书副本（如要求）、 </w:t>
      </w:r>
      <w:r>
        <w:rPr>
          <w:rFonts w:ascii="宋体" w:hAnsi="宋体" w:eastAsia="宋体" w:cs="宋体"/>
          <w:color w:val="auto"/>
          <w:spacing w:val="1"/>
          <w:sz w:val="18"/>
          <w:szCs w:val="18"/>
          <w:highlight w:val="none"/>
        </w:rPr>
        <w:t>安全生产许可证副本（如要求）、基本账户开户许可证的复印件，以及</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在国家企业信用信息公示系统中基础</w:t>
      </w:r>
      <w:r>
        <w:rPr>
          <w:rFonts w:ascii="宋体" w:hAnsi="宋体" w:eastAsia="宋体" w:cs="宋体"/>
          <w:color w:val="auto"/>
          <w:spacing w:val="13"/>
          <w:sz w:val="18"/>
          <w:szCs w:val="18"/>
          <w:highlight w:val="none"/>
        </w:rPr>
        <w:t xml:space="preserve"> </w:t>
      </w:r>
      <w:r>
        <w:rPr>
          <w:rFonts w:ascii="宋体" w:hAnsi="宋体" w:eastAsia="宋体" w:cs="宋体"/>
          <w:color w:val="auto"/>
          <w:spacing w:val="1"/>
          <w:sz w:val="18"/>
          <w:szCs w:val="18"/>
          <w:highlight w:val="none"/>
        </w:rPr>
        <w:t>信息（体现股东及出资详细信息）的网页截图复印件。以上材料应包括</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名称、</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其他相关信息、颁发机</w:t>
      </w:r>
      <w:r>
        <w:rPr>
          <w:rFonts w:ascii="宋体" w:hAnsi="宋体" w:eastAsia="宋体" w:cs="宋体"/>
          <w:color w:val="auto"/>
          <w:spacing w:val="13"/>
          <w:sz w:val="18"/>
          <w:szCs w:val="18"/>
          <w:highlight w:val="none"/>
        </w:rPr>
        <w:t xml:space="preserve"> </w:t>
      </w:r>
      <w:r>
        <w:rPr>
          <w:rFonts w:ascii="宋体" w:hAnsi="宋体" w:eastAsia="宋体" w:cs="宋体"/>
          <w:color w:val="auto"/>
          <w:spacing w:val="-1"/>
          <w:sz w:val="18"/>
          <w:szCs w:val="18"/>
          <w:highlight w:val="none"/>
        </w:rPr>
        <w:t>构名称、</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信息变更情况等关键页在内，并逐页加盖</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单位章。</w:t>
      </w:r>
    </w:p>
    <w:p w14:paraId="5E1AE762">
      <w:pPr>
        <w:kinsoku/>
        <w:spacing w:before="0" w:line="240" w:lineRule="auto"/>
        <w:ind w:left="0" w:right="0" w:firstLine="362"/>
        <w:jc w:val="both"/>
        <w:rPr>
          <w:rFonts w:ascii="宋体" w:hAnsi="宋体" w:eastAsia="宋体" w:cs="宋体"/>
          <w:color w:val="auto"/>
          <w:sz w:val="18"/>
          <w:szCs w:val="18"/>
          <w:highlight w:val="none"/>
        </w:rPr>
      </w:pPr>
      <w:r>
        <w:rPr>
          <w:rFonts w:ascii="宋体" w:hAnsi="宋体" w:eastAsia="宋体" w:cs="宋体"/>
          <w:color w:val="auto"/>
          <w:spacing w:val="-6"/>
          <w:sz w:val="18"/>
          <w:szCs w:val="18"/>
          <w:highlight w:val="none"/>
        </w:rPr>
        <w:t>如</w:t>
      </w:r>
      <w:r>
        <w:rPr>
          <w:rFonts w:hint="eastAsia" w:ascii="宋体" w:hAnsi="宋体" w:eastAsia="宋体" w:cs="宋体"/>
          <w:color w:val="auto"/>
          <w:spacing w:val="-6"/>
          <w:sz w:val="18"/>
          <w:szCs w:val="18"/>
          <w:highlight w:val="none"/>
          <w:lang w:eastAsia="zh-CN"/>
        </w:rPr>
        <w:t>响应人</w:t>
      </w:r>
      <w:r>
        <w:rPr>
          <w:rFonts w:ascii="宋体" w:hAnsi="宋体" w:eastAsia="宋体" w:cs="宋体"/>
          <w:color w:val="auto"/>
          <w:spacing w:val="-6"/>
          <w:sz w:val="18"/>
          <w:szCs w:val="18"/>
          <w:highlight w:val="none"/>
        </w:rPr>
        <w:t>为事业单位，  “</w:t>
      </w:r>
      <w:r>
        <w:rPr>
          <w:rFonts w:hint="eastAsia" w:ascii="宋体" w:hAnsi="宋体" w:eastAsia="宋体" w:cs="宋体"/>
          <w:color w:val="auto"/>
          <w:spacing w:val="-6"/>
          <w:sz w:val="18"/>
          <w:szCs w:val="18"/>
          <w:highlight w:val="none"/>
          <w:lang w:eastAsia="zh-CN"/>
        </w:rPr>
        <w:t>响应人</w:t>
      </w:r>
      <w:r>
        <w:rPr>
          <w:rFonts w:ascii="宋体" w:hAnsi="宋体" w:eastAsia="宋体" w:cs="宋体"/>
          <w:color w:val="auto"/>
          <w:spacing w:val="-6"/>
          <w:sz w:val="18"/>
          <w:szCs w:val="18"/>
          <w:highlight w:val="none"/>
        </w:rPr>
        <w:t>基本情况</w:t>
      </w:r>
      <w:r>
        <w:rPr>
          <w:rFonts w:ascii="宋体" w:hAnsi="宋体" w:eastAsia="宋体" w:cs="宋体"/>
          <w:color w:val="auto"/>
          <w:spacing w:val="-7"/>
          <w:sz w:val="18"/>
          <w:szCs w:val="18"/>
          <w:highlight w:val="none"/>
        </w:rPr>
        <w:t>表</w:t>
      </w:r>
      <w:r>
        <w:rPr>
          <w:rFonts w:ascii="宋体" w:hAnsi="宋体" w:eastAsia="宋体" w:cs="宋体"/>
          <w:color w:val="auto"/>
          <w:spacing w:val="-66"/>
          <w:sz w:val="18"/>
          <w:szCs w:val="18"/>
          <w:highlight w:val="none"/>
        </w:rPr>
        <w:t xml:space="preserve"> </w:t>
      </w:r>
      <w:r>
        <w:rPr>
          <w:rFonts w:ascii="宋体" w:hAnsi="宋体" w:eastAsia="宋体" w:cs="宋体"/>
          <w:color w:val="auto"/>
          <w:spacing w:val="-7"/>
          <w:sz w:val="18"/>
          <w:szCs w:val="18"/>
          <w:highlight w:val="none"/>
        </w:rPr>
        <w:t>”应附国家事业单位登记管理局核发的事业单位法人证书复印件（加</w:t>
      </w:r>
      <w:r>
        <w:rPr>
          <w:rFonts w:ascii="宋体" w:hAnsi="宋体" w:eastAsia="宋体" w:cs="宋体"/>
          <w:color w:val="auto"/>
          <w:spacing w:val="-1"/>
          <w:sz w:val="18"/>
          <w:szCs w:val="18"/>
          <w:highlight w:val="none"/>
        </w:rPr>
        <w:t>盖</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单位章）、基本账户开户信息（包括账户名称、账号、开户行名称等，并加盖</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单位章）。</w:t>
      </w:r>
    </w:p>
    <w:p w14:paraId="2447614A">
      <w:pPr>
        <w:kinsoku/>
        <w:spacing w:line="240" w:lineRule="auto"/>
        <w:jc w:val="both"/>
        <w:rPr>
          <w:rFonts w:ascii="宋体" w:hAnsi="宋体" w:eastAsia="宋体" w:cs="宋体"/>
          <w:color w:val="auto"/>
          <w:sz w:val="18"/>
          <w:szCs w:val="18"/>
          <w:highlight w:val="none"/>
        </w:rPr>
        <w:sectPr>
          <w:footerReference r:id="rId30" w:type="default"/>
          <w:pgSz w:w="11906" w:h="16839"/>
          <w:pgMar w:top="1401" w:right="1401" w:bottom="1152" w:left="1402" w:header="0" w:footer="992" w:gutter="0"/>
          <w:pgNumType w:fmt="decimal"/>
          <w:cols w:space="720" w:num="1"/>
        </w:sectPr>
      </w:pPr>
    </w:p>
    <w:p w14:paraId="09DC1379">
      <w:pPr>
        <w:kinsoku/>
        <w:spacing w:before="60" w:line="211" w:lineRule="auto"/>
        <w:ind w:left="2782"/>
        <w:jc w:val="both"/>
        <w:outlineLvl w:val="1"/>
        <w:rPr>
          <w:rFonts w:ascii="黑体" w:hAnsi="黑体" w:eastAsia="黑体" w:cs="黑体"/>
          <w:color w:val="auto"/>
          <w:sz w:val="30"/>
          <w:szCs w:val="30"/>
          <w:highlight w:val="none"/>
        </w:rPr>
      </w:pPr>
      <w:r>
        <w:rPr>
          <w:rFonts w:ascii="黑体" w:hAnsi="黑体" w:eastAsia="黑体" w:cs="黑体"/>
          <w:color w:val="auto"/>
          <w:spacing w:val="-5"/>
          <w:sz w:val="30"/>
          <w:szCs w:val="30"/>
          <w:highlight w:val="none"/>
        </w:rPr>
        <w:t>（二）</w:t>
      </w:r>
      <w:r>
        <w:rPr>
          <w:rFonts w:hint="eastAsia" w:ascii="黑体" w:hAnsi="黑体" w:eastAsia="黑体" w:cs="黑体"/>
          <w:color w:val="auto"/>
          <w:spacing w:val="-5"/>
          <w:sz w:val="30"/>
          <w:szCs w:val="30"/>
          <w:highlight w:val="none"/>
          <w:lang w:eastAsia="zh-CN"/>
        </w:rPr>
        <w:t>响应人</w:t>
      </w:r>
      <w:r>
        <w:rPr>
          <w:rFonts w:ascii="黑体" w:hAnsi="黑体" w:eastAsia="黑体" w:cs="黑体"/>
          <w:color w:val="auto"/>
          <w:spacing w:val="-5"/>
          <w:sz w:val="30"/>
          <w:szCs w:val="30"/>
          <w:highlight w:val="none"/>
        </w:rPr>
        <w:t>组织机构框图</w:t>
      </w:r>
    </w:p>
    <w:tbl>
      <w:tblPr>
        <w:tblStyle w:val="15"/>
        <w:tblW w:w="9072"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72"/>
      </w:tblGrid>
      <w:tr w14:paraId="3EF5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879" w:hRule="atLeast"/>
        </w:trPr>
        <w:tc>
          <w:tcPr>
            <w:tcW w:w="9072" w:type="dxa"/>
            <w:tcBorders>
              <w:bottom w:val="single" w:color="000000" w:sz="4" w:space="0"/>
            </w:tcBorders>
            <w:noWrap w:val="0"/>
            <w:vAlign w:val="top"/>
          </w:tcPr>
          <w:p w14:paraId="0EAF2CC5">
            <w:pPr>
              <w:pStyle w:val="16"/>
              <w:kinsoku/>
              <w:spacing w:before="49" w:line="220" w:lineRule="auto"/>
              <w:ind w:left="129"/>
              <w:jc w:val="both"/>
              <w:rPr>
                <w:color w:val="auto"/>
                <w:sz w:val="24"/>
                <w:szCs w:val="24"/>
                <w:highlight w:val="none"/>
              </w:rPr>
            </w:pPr>
            <w:r>
              <w:rPr>
                <w:color w:val="auto"/>
                <w:spacing w:val="-5"/>
                <w:sz w:val="24"/>
                <w:szCs w:val="24"/>
                <w:highlight w:val="none"/>
              </w:rPr>
              <w:t>以框图方式表示</w:t>
            </w:r>
          </w:p>
        </w:tc>
      </w:tr>
      <w:tr w14:paraId="713A52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0" w:hRule="atLeast"/>
        </w:trPr>
        <w:tc>
          <w:tcPr>
            <w:tcW w:w="9072" w:type="dxa"/>
            <w:tcBorders>
              <w:top w:val="single" w:color="000000" w:sz="4" w:space="0"/>
            </w:tcBorders>
            <w:noWrap w:val="0"/>
            <w:vAlign w:val="top"/>
          </w:tcPr>
          <w:p w14:paraId="16A8086D">
            <w:pPr>
              <w:pStyle w:val="16"/>
              <w:kinsoku/>
              <w:spacing w:before="65" w:line="220" w:lineRule="auto"/>
              <w:ind w:left="105"/>
              <w:jc w:val="both"/>
              <w:rPr>
                <w:color w:val="auto"/>
                <w:sz w:val="24"/>
                <w:szCs w:val="24"/>
                <w:highlight w:val="none"/>
              </w:rPr>
            </w:pPr>
            <w:r>
              <w:rPr>
                <w:color w:val="auto"/>
                <w:spacing w:val="-4"/>
                <w:sz w:val="24"/>
                <w:szCs w:val="24"/>
                <w:highlight w:val="none"/>
              </w:rPr>
              <w:t>说明</w:t>
            </w:r>
          </w:p>
        </w:tc>
      </w:tr>
    </w:tbl>
    <w:p w14:paraId="20A40EB7">
      <w:pPr>
        <w:pStyle w:val="4"/>
        <w:kinsoku/>
        <w:spacing w:line="351" w:lineRule="auto"/>
        <w:jc w:val="both"/>
        <w:rPr>
          <w:color w:val="auto"/>
          <w:highlight w:val="none"/>
        </w:rPr>
      </w:pPr>
    </w:p>
    <w:p w14:paraId="7FC40E7C">
      <w:pPr>
        <w:kinsoku/>
        <w:spacing w:before="59" w:line="221" w:lineRule="auto"/>
        <w:ind w:left="382"/>
        <w:jc w:val="both"/>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注：以联合体形式</w:t>
      </w:r>
      <w:r>
        <w:rPr>
          <w:rFonts w:hint="eastAsia" w:ascii="宋体" w:hAnsi="宋体" w:eastAsia="宋体" w:cs="宋体"/>
          <w:color w:val="auto"/>
          <w:spacing w:val="-2"/>
          <w:sz w:val="18"/>
          <w:szCs w:val="18"/>
          <w:highlight w:val="none"/>
          <w:lang w:eastAsia="zh-CN"/>
        </w:rPr>
        <w:t>响应</w:t>
      </w:r>
      <w:r>
        <w:rPr>
          <w:rFonts w:ascii="宋体" w:hAnsi="宋体" w:eastAsia="宋体" w:cs="宋体"/>
          <w:color w:val="auto"/>
          <w:spacing w:val="-2"/>
          <w:sz w:val="18"/>
          <w:szCs w:val="18"/>
          <w:highlight w:val="none"/>
        </w:rPr>
        <w:t>的，联合体各成员应分别填写。</w:t>
      </w:r>
    </w:p>
    <w:p w14:paraId="5D9ED09B">
      <w:pPr>
        <w:kinsoku/>
        <w:spacing w:line="221" w:lineRule="auto"/>
        <w:jc w:val="both"/>
        <w:rPr>
          <w:rFonts w:ascii="宋体" w:hAnsi="宋体" w:eastAsia="宋体" w:cs="宋体"/>
          <w:color w:val="auto"/>
          <w:sz w:val="18"/>
          <w:szCs w:val="18"/>
          <w:highlight w:val="none"/>
        </w:rPr>
        <w:sectPr>
          <w:footerReference r:id="rId31" w:type="default"/>
          <w:pgSz w:w="11906" w:h="16839"/>
          <w:pgMar w:top="1402" w:right="1401" w:bottom="1152" w:left="1402" w:header="0" w:footer="992" w:gutter="0"/>
          <w:pgNumType w:fmt="decimal"/>
          <w:cols w:space="720" w:num="1"/>
        </w:sectPr>
      </w:pPr>
    </w:p>
    <w:p w14:paraId="58D4DC1C">
      <w:pPr>
        <w:kinsoku/>
        <w:spacing w:before="60" w:line="211" w:lineRule="auto"/>
        <w:ind w:left="1282"/>
        <w:jc w:val="both"/>
        <w:outlineLvl w:val="1"/>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（三）拟委任的项目负责人和主要参加人员资历表</w:t>
      </w:r>
    </w:p>
    <w:tbl>
      <w:tblPr>
        <w:tblStyle w:val="15"/>
        <w:tblW w:w="9072"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362"/>
        <w:gridCol w:w="1070"/>
        <w:gridCol w:w="636"/>
        <w:gridCol w:w="636"/>
        <w:gridCol w:w="1452"/>
        <w:gridCol w:w="1249"/>
        <w:gridCol w:w="386"/>
        <w:gridCol w:w="1998"/>
      </w:tblGrid>
      <w:tr w14:paraId="447CD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1283" w:type="dxa"/>
            <w:tcBorders>
              <w:top w:val="single" w:color="000000" w:sz="12" w:space="0"/>
              <w:left w:val="single" w:color="000000" w:sz="12" w:space="0"/>
            </w:tcBorders>
            <w:noWrap w:val="0"/>
            <w:vAlign w:val="center"/>
          </w:tcPr>
          <w:p w14:paraId="1917DD3E">
            <w:pPr>
              <w:pStyle w:val="16"/>
              <w:kinsoku/>
              <w:spacing w:before="0" w:line="240" w:lineRule="auto"/>
              <w:ind w:left="0"/>
              <w:jc w:val="center"/>
              <w:rPr>
                <w:color w:val="auto"/>
                <w:sz w:val="22"/>
                <w:szCs w:val="22"/>
                <w:highlight w:val="none"/>
              </w:rPr>
            </w:pPr>
            <w:r>
              <w:rPr>
                <w:color w:val="auto"/>
                <w:spacing w:val="-5"/>
                <w:sz w:val="22"/>
                <w:szCs w:val="22"/>
                <w:highlight w:val="none"/>
              </w:rPr>
              <w:t>姓</w:t>
            </w:r>
            <w:r>
              <w:rPr>
                <w:color w:val="auto"/>
                <w:spacing w:val="6"/>
                <w:sz w:val="22"/>
                <w:szCs w:val="22"/>
                <w:highlight w:val="none"/>
              </w:rPr>
              <w:t xml:space="preserve">  </w:t>
            </w:r>
            <w:r>
              <w:rPr>
                <w:color w:val="auto"/>
                <w:spacing w:val="-5"/>
                <w:sz w:val="22"/>
                <w:szCs w:val="22"/>
                <w:highlight w:val="none"/>
              </w:rPr>
              <w:t>名</w:t>
            </w:r>
          </w:p>
        </w:tc>
        <w:tc>
          <w:tcPr>
            <w:tcW w:w="1432" w:type="dxa"/>
            <w:gridSpan w:val="2"/>
            <w:tcBorders>
              <w:top w:val="single" w:color="000000" w:sz="12" w:space="0"/>
            </w:tcBorders>
            <w:noWrap w:val="0"/>
            <w:vAlign w:val="center"/>
          </w:tcPr>
          <w:p w14:paraId="4CA56286">
            <w:pPr>
              <w:kinsoku/>
              <w:jc w:val="center"/>
              <w:rPr>
                <w:rFonts w:hint="eastAsia" w:ascii="宋体" w:hAnsi="宋体" w:eastAsia="宋体" w:cs="宋体"/>
                <w:color w:val="auto"/>
                <w:sz w:val="22"/>
                <w:szCs w:val="22"/>
                <w:highlight w:val="none"/>
              </w:rPr>
            </w:pPr>
          </w:p>
        </w:tc>
        <w:tc>
          <w:tcPr>
            <w:tcW w:w="1272" w:type="dxa"/>
            <w:gridSpan w:val="2"/>
            <w:tcBorders>
              <w:top w:val="single" w:color="000000" w:sz="12" w:space="0"/>
            </w:tcBorders>
            <w:noWrap w:val="0"/>
            <w:vAlign w:val="center"/>
          </w:tcPr>
          <w:p w14:paraId="33593C5B">
            <w:pPr>
              <w:pStyle w:val="16"/>
              <w:kinsoku/>
              <w:spacing w:before="0" w:line="240" w:lineRule="auto"/>
              <w:ind w:left="0"/>
              <w:jc w:val="center"/>
              <w:rPr>
                <w:color w:val="auto"/>
                <w:sz w:val="22"/>
                <w:szCs w:val="22"/>
                <w:highlight w:val="none"/>
              </w:rPr>
            </w:pPr>
            <w:r>
              <w:rPr>
                <w:color w:val="auto"/>
                <w:spacing w:val="-6"/>
                <w:sz w:val="22"/>
                <w:szCs w:val="22"/>
                <w:highlight w:val="none"/>
              </w:rPr>
              <w:t>年</w:t>
            </w:r>
            <w:r>
              <w:rPr>
                <w:color w:val="auto"/>
                <w:spacing w:val="9"/>
                <w:sz w:val="22"/>
                <w:szCs w:val="22"/>
                <w:highlight w:val="none"/>
              </w:rPr>
              <w:t xml:space="preserve"> </w:t>
            </w:r>
            <w:r>
              <w:rPr>
                <w:color w:val="auto"/>
                <w:spacing w:val="-6"/>
                <w:sz w:val="22"/>
                <w:szCs w:val="22"/>
                <w:highlight w:val="none"/>
              </w:rPr>
              <w:t>龄</w:t>
            </w:r>
          </w:p>
        </w:tc>
        <w:tc>
          <w:tcPr>
            <w:tcW w:w="1452" w:type="dxa"/>
            <w:tcBorders>
              <w:top w:val="single" w:color="000000" w:sz="12" w:space="0"/>
            </w:tcBorders>
            <w:noWrap w:val="0"/>
            <w:vAlign w:val="center"/>
          </w:tcPr>
          <w:p w14:paraId="0DD3B431">
            <w:pPr>
              <w:kinsoku/>
              <w:jc w:val="center"/>
              <w:rPr>
                <w:rFonts w:hint="eastAsia" w:ascii="宋体" w:hAnsi="宋体" w:eastAsia="宋体" w:cs="宋体"/>
                <w:color w:val="auto"/>
                <w:sz w:val="22"/>
                <w:szCs w:val="22"/>
                <w:highlight w:val="none"/>
              </w:rPr>
            </w:pPr>
          </w:p>
        </w:tc>
        <w:tc>
          <w:tcPr>
            <w:tcW w:w="1635" w:type="dxa"/>
            <w:gridSpan w:val="2"/>
            <w:tcBorders>
              <w:top w:val="single" w:color="000000" w:sz="12" w:space="0"/>
            </w:tcBorders>
            <w:noWrap w:val="0"/>
            <w:vAlign w:val="center"/>
          </w:tcPr>
          <w:p w14:paraId="1BE5BFD6">
            <w:pPr>
              <w:pStyle w:val="16"/>
              <w:kinsoku/>
              <w:spacing w:before="0" w:line="240" w:lineRule="auto"/>
              <w:ind w:left="0"/>
              <w:jc w:val="center"/>
              <w:rPr>
                <w:color w:val="auto"/>
                <w:sz w:val="22"/>
                <w:szCs w:val="22"/>
                <w:highlight w:val="none"/>
              </w:rPr>
            </w:pPr>
            <w:r>
              <w:rPr>
                <w:color w:val="auto"/>
                <w:spacing w:val="-8"/>
                <w:sz w:val="22"/>
                <w:szCs w:val="22"/>
                <w:highlight w:val="none"/>
              </w:rPr>
              <w:t>学</w:t>
            </w:r>
            <w:r>
              <w:rPr>
                <w:color w:val="auto"/>
                <w:spacing w:val="13"/>
                <w:sz w:val="22"/>
                <w:szCs w:val="22"/>
                <w:highlight w:val="none"/>
              </w:rPr>
              <w:t xml:space="preserve"> </w:t>
            </w:r>
            <w:r>
              <w:rPr>
                <w:color w:val="auto"/>
                <w:spacing w:val="-8"/>
                <w:sz w:val="22"/>
                <w:szCs w:val="22"/>
                <w:highlight w:val="none"/>
              </w:rPr>
              <w:t>历</w:t>
            </w:r>
          </w:p>
        </w:tc>
        <w:tc>
          <w:tcPr>
            <w:tcW w:w="1998" w:type="dxa"/>
            <w:tcBorders>
              <w:top w:val="single" w:color="000000" w:sz="12" w:space="0"/>
              <w:right w:val="single" w:color="000000" w:sz="12" w:space="0"/>
            </w:tcBorders>
            <w:noWrap w:val="0"/>
            <w:vAlign w:val="center"/>
          </w:tcPr>
          <w:p w14:paraId="3018C1F0">
            <w:pPr>
              <w:kinsoku/>
              <w:jc w:val="both"/>
              <w:rPr>
                <w:rFonts w:hint="eastAsia" w:ascii="宋体" w:hAnsi="宋体" w:eastAsia="宋体" w:cs="宋体"/>
                <w:color w:val="auto"/>
                <w:sz w:val="22"/>
                <w:szCs w:val="22"/>
                <w:highlight w:val="none"/>
              </w:rPr>
            </w:pPr>
          </w:p>
        </w:tc>
      </w:tr>
      <w:tr w14:paraId="4E73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283" w:type="dxa"/>
            <w:tcBorders>
              <w:left w:val="single" w:color="000000" w:sz="12" w:space="0"/>
            </w:tcBorders>
            <w:noWrap w:val="0"/>
            <w:vAlign w:val="center"/>
          </w:tcPr>
          <w:p w14:paraId="36476EC5">
            <w:pPr>
              <w:pStyle w:val="16"/>
              <w:kinsoku/>
              <w:spacing w:before="0" w:line="240" w:lineRule="auto"/>
              <w:ind w:left="0"/>
              <w:jc w:val="center"/>
              <w:rPr>
                <w:color w:val="auto"/>
                <w:sz w:val="22"/>
                <w:szCs w:val="22"/>
                <w:highlight w:val="none"/>
              </w:rPr>
            </w:pPr>
            <w:r>
              <w:rPr>
                <w:color w:val="auto"/>
                <w:spacing w:val="-6"/>
                <w:sz w:val="22"/>
                <w:szCs w:val="22"/>
                <w:highlight w:val="none"/>
              </w:rPr>
              <w:t>职</w:t>
            </w:r>
            <w:r>
              <w:rPr>
                <w:color w:val="auto"/>
                <w:spacing w:val="4"/>
                <w:sz w:val="22"/>
                <w:szCs w:val="22"/>
                <w:highlight w:val="none"/>
              </w:rPr>
              <w:t xml:space="preserve">  </w:t>
            </w:r>
            <w:r>
              <w:rPr>
                <w:color w:val="auto"/>
                <w:spacing w:val="-6"/>
                <w:sz w:val="22"/>
                <w:szCs w:val="22"/>
                <w:highlight w:val="none"/>
              </w:rPr>
              <w:t>称</w:t>
            </w:r>
          </w:p>
        </w:tc>
        <w:tc>
          <w:tcPr>
            <w:tcW w:w="1432" w:type="dxa"/>
            <w:gridSpan w:val="2"/>
            <w:noWrap w:val="0"/>
            <w:vAlign w:val="center"/>
          </w:tcPr>
          <w:p w14:paraId="6DBDB22C">
            <w:pPr>
              <w:kinsoku/>
              <w:jc w:val="center"/>
              <w:rPr>
                <w:rFonts w:hint="eastAsia" w:ascii="宋体" w:hAnsi="宋体" w:eastAsia="宋体" w:cs="宋体"/>
                <w:color w:val="auto"/>
                <w:sz w:val="22"/>
                <w:szCs w:val="22"/>
                <w:highlight w:val="none"/>
              </w:rPr>
            </w:pPr>
          </w:p>
        </w:tc>
        <w:tc>
          <w:tcPr>
            <w:tcW w:w="1272" w:type="dxa"/>
            <w:gridSpan w:val="2"/>
            <w:noWrap w:val="0"/>
            <w:textDirection w:val="tbRlV"/>
            <w:vAlign w:val="center"/>
          </w:tcPr>
          <w:p w14:paraId="6047E9DA">
            <w:pPr>
              <w:pStyle w:val="16"/>
              <w:kinsoku/>
              <w:spacing w:before="0" w:line="240" w:lineRule="auto"/>
              <w:ind w:left="0"/>
              <w:jc w:val="center"/>
              <w:rPr>
                <w:color w:val="auto"/>
                <w:sz w:val="22"/>
                <w:szCs w:val="22"/>
                <w:highlight w:val="none"/>
              </w:rPr>
            </w:pPr>
            <w:r>
              <w:rPr>
                <w:color w:val="auto"/>
                <w:spacing w:val="30"/>
                <w:position w:val="18"/>
                <w:sz w:val="22"/>
                <w:szCs w:val="22"/>
                <w:highlight w:val="none"/>
              </w:rPr>
              <w:t>位务</w:t>
            </w:r>
          </w:p>
          <w:p w14:paraId="6B154183">
            <w:pPr>
              <w:pStyle w:val="16"/>
              <w:kinsoku/>
              <w:spacing w:before="0" w:line="240" w:lineRule="auto"/>
              <w:ind w:left="0"/>
              <w:jc w:val="center"/>
              <w:rPr>
                <w:color w:val="auto"/>
                <w:sz w:val="22"/>
                <w:szCs w:val="22"/>
                <w:highlight w:val="none"/>
              </w:rPr>
            </w:pPr>
            <w:r>
              <w:rPr>
                <w:color w:val="auto"/>
                <w:spacing w:val="30"/>
                <w:sz w:val="22"/>
                <w:szCs w:val="22"/>
                <w:highlight w:val="none"/>
              </w:rPr>
              <w:t>单职</w:t>
            </w:r>
          </w:p>
        </w:tc>
        <w:tc>
          <w:tcPr>
            <w:tcW w:w="1452" w:type="dxa"/>
            <w:noWrap w:val="0"/>
            <w:vAlign w:val="center"/>
          </w:tcPr>
          <w:p w14:paraId="7B47530E">
            <w:pPr>
              <w:kinsoku/>
              <w:jc w:val="center"/>
              <w:rPr>
                <w:rFonts w:hint="eastAsia" w:ascii="宋体" w:hAnsi="宋体" w:eastAsia="宋体" w:cs="宋体"/>
                <w:color w:val="auto"/>
                <w:sz w:val="22"/>
                <w:szCs w:val="22"/>
                <w:highlight w:val="none"/>
              </w:rPr>
            </w:pPr>
          </w:p>
        </w:tc>
        <w:tc>
          <w:tcPr>
            <w:tcW w:w="1635" w:type="dxa"/>
            <w:gridSpan w:val="2"/>
            <w:noWrap w:val="0"/>
            <w:vAlign w:val="center"/>
          </w:tcPr>
          <w:p w14:paraId="1F7C7FF5">
            <w:pPr>
              <w:pStyle w:val="16"/>
              <w:kinsoku/>
              <w:spacing w:before="0" w:line="240" w:lineRule="auto"/>
              <w:ind w:left="0"/>
              <w:jc w:val="center"/>
              <w:rPr>
                <w:color w:val="auto"/>
                <w:sz w:val="22"/>
                <w:szCs w:val="22"/>
                <w:highlight w:val="none"/>
              </w:rPr>
            </w:pPr>
            <w:r>
              <w:rPr>
                <w:color w:val="auto"/>
                <w:spacing w:val="-2"/>
                <w:sz w:val="22"/>
                <w:szCs w:val="22"/>
                <w:highlight w:val="none"/>
              </w:rPr>
              <w:t>拟在本项目</w:t>
            </w:r>
          </w:p>
          <w:p w14:paraId="06D98346">
            <w:pPr>
              <w:pStyle w:val="16"/>
              <w:kinsoku/>
              <w:spacing w:before="0" w:line="240" w:lineRule="auto"/>
              <w:ind w:left="0"/>
              <w:jc w:val="center"/>
              <w:rPr>
                <w:color w:val="auto"/>
                <w:sz w:val="22"/>
                <w:szCs w:val="22"/>
                <w:highlight w:val="none"/>
              </w:rPr>
            </w:pPr>
            <w:r>
              <w:rPr>
                <w:color w:val="auto"/>
                <w:spacing w:val="-2"/>
                <w:sz w:val="22"/>
                <w:szCs w:val="22"/>
                <w:highlight w:val="none"/>
              </w:rPr>
              <w:t>担任职务</w:t>
            </w:r>
          </w:p>
        </w:tc>
        <w:tc>
          <w:tcPr>
            <w:tcW w:w="1998" w:type="dxa"/>
            <w:tcBorders>
              <w:right w:val="single" w:color="000000" w:sz="12" w:space="0"/>
            </w:tcBorders>
            <w:noWrap w:val="0"/>
            <w:vAlign w:val="center"/>
          </w:tcPr>
          <w:p w14:paraId="62F1736D">
            <w:pPr>
              <w:kinsoku/>
              <w:jc w:val="both"/>
              <w:rPr>
                <w:rFonts w:hint="eastAsia" w:ascii="宋体" w:hAnsi="宋体" w:eastAsia="宋体" w:cs="宋体"/>
                <w:color w:val="auto"/>
                <w:sz w:val="22"/>
                <w:szCs w:val="22"/>
                <w:highlight w:val="none"/>
              </w:rPr>
            </w:pPr>
          </w:p>
        </w:tc>
      </w:tr>
      <w:tr w14:paraId="67E1C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283" w:type="dxa"/>
            <w:tcBorders>
              <w:left w:val="single" w:color="000000" w:sz="12" w:space="0"/>
            </w:tcBorders>
            <w:noWrap w:val="0"/>
            <w:vAlign w:val="center"/>
          </w:tcPr>
          <w:p w14:paraId="7FDD72EE">
            <w:pPr>
              <w:pStyle w:val="16"/>
              <w:kinsoku/>
              <w:spacing w:before="0" w:line="240" w:lineRule="auto"/>
              <w:ind w:left="0"/>
              <w:jc w:val="both"/>
              <w:rPr>
                <w:color w:val="auto"/>
                <w:sz w:val="22"/>
                <w:szCs w:val="22"/>
                <w:highlight w:val="none"/>
              </w:rPr>
            </w:pPr>
            <w:r>
              <w:rPr>
                <w:color w:val="auto"/>
                <w:spacing w:val="-3"/>
                <w:sz w:val="22"/>
                <w:szCs w:val="22"/>
                <w:highlight w:val="none"/>
              </w:rPr>
              <w:t>毕业学校</w:t>
            </w:r>
          </w:p>
        </w:tc>
        <w:tc>
          <w:tcPr>
            <w:tcW w:w="7789" w:type="dxa"/>
            <w:gridSpan w:val="8"/>
            <w:tcBorders>
              <w:right w:val="single" w:color="000000" w:sz="12" w:space="0"/>
            </w:tcBorders>
            <w:noWrap w:val="0"/>
            <w:vAlign w:val="center"/>
          </w:tcPr>
          <w:p w14:paraId="4151A4CA">
            <w:pPr>
              <w:pStyle w:val="16"/>
              <w:tabs>
                <w:tab w:val="left" w:pos="452"/>
              </w:tabs>
              <w:kinsoku/>
              <w:spacing w:before="0" w:line="240" w:lineRule="auto"/>
              <w:ind w:left="0"/>
              <w:jc w:val="both"/>
              <w:rPr>
                <w:color w:val="auto"/>
                <w:sz w:val="22"/>
                <w:szCs w:val="22"/>
                <w:highlight w:val="none"/>
              </w:rPr>
            </w:pPr>
            <w:r>
              <w:rPr>
                <w:rFonts w:hint="eastAsia"/>
                <w:color w:val="auto"/>
                <w:spacing w:val="-1"/>
                <w:sz w:val="22"/>
                <w:szCs w:val="22"/>
                <w:highlight w:val="none"/>
                <w:u w:val="single"/>
                <w:lang w:val="en-US" w:eastAsia="zh-CN"/>
              </w:rPr>
              <w:t xml:space="preserve">    </w:t>
            </w:r>
            <w:r>
              <w:rPr>
                <w:color w:val="auto"/>
                <w:spacing w:val="-1"/>
                <w:sz w:val="22"/>
                <w:szCs w:val="22"/>
                <w:highlight w:val="none"/>
              </w:rPr>
              <w:t>年</w:t>
            </w:r>
            <w:r>
              <w:rPr>
                <w:color w:val="auto"/>
                <w:spacing w:val="-1"/>
                <w:sz w:val="22"/>
                <w:szCs w:val="22"/>
                <w:highlight w:val="none"/>
                <w:u w:val="single" w:color="auto"/>
              </w:rPr>
              <w:t xml:space="preserve">   </w:t>
            </w:r>
            <w:r>
              <w:rPr>
                <w:color w:val="auto"/>
                <w:spacing w:val="-105"/>
                <w:sz w:val="22"/>
                <w:szCs w:val="22"/>
                <w:highlight w:val="none"/>
              </w:rPr>
              <w:t xml:space="preserve"> </w:t>
            </w:r>
            <w:r>
              <w:rPr>
                <w:color w:val="auto"/>
                <w:spacing w:val="-1"/>
                <w:sz w:val="22"/>
                <w:szCs w:val="22"/>
                <w:highlight w:val="none"/>
              </w:rPr>
              <w:t>月毕业于</w:t>
            </w:r>
            <w:r>
              <w:rPr>
                <w:color w:val="auto"/>
                <w:spacing w:val="-1"/>
                <w:sz w:val="22"/>
                <w:szCs w:val="22"/>
                <w:highlight w:val="none"/>
                <w:u w:val="single" w:color="auto"/>
              </w:rPr>
              <w:t xml:space="preserve">            </w:t>
            </w:r>
            <w:r>
              <w:rPr>
                <w:color w:val="auto"/>
                <w:spacing w:val="-106"/>
                <w:sz w:val="22"/>
                <w:szCs w:val="22"/>
                <w:highlight w:val="none"/>
              </w:rPr>
              <w:t xml:space="preserve"> </w:t>
            </w:r>
            <w:r>
              <w:rPr>
                <w:color w:val="auto"/>
                <w:spacing w:val="-1"/>
                <w:sz w:val="22"/>
                <w:szCs w:val="22"/>
                <w:highlight w:val="none"/>
              </w:rPr>
              <w:t>学校</w:t>
            </w:r>
            <w:r>
              <w:rPr>
                <w:color w:val="auto"/>
                <w:spacing w:val="-1"/>
                <w:sz w:val="22"/>
                <w:szCs w:val="22"/>
                <w:highlight w:val="none"/>
                <w:u w:val="single" w:color="auto"/>
              </w:rPr>
              <w:t xml:space="preserve">     </w:t>
            </w:r>
            <w:r>
              <w:rPr>
                <w:color w:val="auto"/>
                <w:spacing w:val="-2"/>
                <w:sz w:val="22"/>
                <w:szCs w:val="22"/>
                <w:highlight w:val="none"/>
                <w:u w:val="single" w:color="auto"/>
              </w:rPr>
              <w:t xml:space="preserve">   </w:t>
            </w:r>
            <w:r>
              <w:rPr>
                <w:color w:val="auto"/>
                <w:spacing w:val="-110"/>
                <w:sz w:val="22"/>
                <w:szCs w:val="22"/>
                <w:highlight w:val="none"/>
              </w:rPr>
              <w:t xml:space="preserve"> </w:t>
            </w:r>
            <w:r>
              <w:rPr>
                <w:color w:val="auto"/>
                <w:spacing w:val="-2"/>
                <w:sz w:val="22"/>
                <w:szCs w:val="22"/>
                <w:highlight w:val="none"/>
              </w:rPr>
              <w:t>专业，学制</w:t>
            </w:r>
            <w:r>
              <w:rPr>
                <w:color w:val="auto"/>
                <w:spacing w:val="-2"/>
                <w:sz w:val="22"/>
                <w:szCs w:val="22"/>
                <w:highlight w:val="none"/>
                <w:u w:val="single" w:color="auto"/>
              </w:rPr>
              <w:t xml:space="preserve">   </w:t>
            </w:r>
            <w:r>
              <w:rPr>
                <w:color w:val="auto"/>
                <w:spacing w:val="-109"/>
                <w:sz w:val="22"/>
                <w:szCs w:val="22"/>
                <w:highlight w:val="none"/>
              </w:rPr>
              <w:t xml:space="preserve"> </w:t>
            </w:r>
            <w:r>
              <w:rPr>
                <w:color w:val="auto"/>
                <w:spacing w:val="-2"/>
                <w:sz w:val="22"/>
                <w:szCs w:val="22"/>
                <w:highlight w:val="none"/>
              </w:rPr>
              <w:t>年</w:t>
            </w:r>
          </w:p>
        </w:tc>
      </w:tr>
      <w:tr w14:paraId="288A0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9072" w:type="dxa"/>
            <w:gridSpan w:val="9"/>
            <w:tcBorders>
              <w:left w:val="single" w:color="000000" w:sz="12" w:space="0"/>
              <w:right w:val="single" w:color="000000" w:sz="12" w:space="0"/>
            </w:tcBorders>
            <w:noWrap w:val="0"/>
            <w:vAlign w:val="center"/>
          </w:tcPr>
          <w:p w14:paraId="550C10EA">
            <w:pPr>
              <w:pStyle w:val="16"/>
              <w:kinsoku/>
              <w:spacing w:before="0" w:line="240" w:lineRule="auto"/>
              <w:ind w:left="0"/>
              <w:jc w:val="both"/>
              <w:rPr>
                <w:color w:val="auto"/>
                <w:sz w:val="22"/>
                <w:szCs w:val="22"/>
                <w:highlight w:val="none"/>
              </w:rPr>
            </w:pPr>
            <w:r>
              <w:rPr>
                <w:color w:val="auto"/>
                <w:spacing w:val="-6"/>
                <w:sz w:val="22"/>
                <w:szCs w:val="22"/>
                <w:highlight w:val="none"/>
              </w:rPr>
              <w:t>经</w:t>
            </w:r>
            <w:r>
              <w:rPr>
                <w:color w:val="auto"/>
                <w:spacing w:val="4"/>
                <w:sz w:val="22"/>
                <w:szCs w:val="22"/>
                <w:highlight w:val="none"/>
              </w:rPr>
              <w:t xml:space="preserve">   </w:t>
            </w:r>
            <w:r>
              <w:rPr>
                <w:color w:val="auto"/>
                <w:spacing w:val="-6"/>
                <w:sz w:val="22"/>
                <w:szCs w:val="22"/>
                <w:highlight w:val="none"/>
              </w:rPr>
              <w:t>历</w:t>
            </w:r>
          </w:p>
        </w:tc>
      </w:tr>
      <w:tr w14:paraId="4F180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1645" w:type="dxa"/>
            <w:gridSpan w:val="2"/>
            <w:tcBorders>
              <w:left w:val="single" w:color="000000" w:sz="12" w:space="0"/>
            </w:tcBorders>
            <w:noWrap w:val="0"/>
            <w:vAlign w:val="center"/>
          </w:tcPr>
          <w:p w14:paraId="0EAEA3FB">
            <w:pPr>
              <w:pStyle w:val="16"/>
              <w:tabs>
                <w:tab w:val="left" w:pos="332"/>
              </w:tabs>
              <w:kinsoku/>
              <w:spacing w:before="0" w:line="240" w:lineRule="auto"/>
              <w:ind w:left="0"/>
              <w:jc w:val="center"/>
              <w:rPr>
                <w:color w:val="auto"/>
                <w:sz w:val="22"/>
                <w:szCs w:val="22"/>
                <w:highlight w:val="none"/>
              </w:rPr>
            </w:pPr>
            <w:r>
              <w:rPr>
                <w:color w:val="auto"/>
                <w:spacing w:val="-10"/>
                <w:sz w:val="22"/>
                <w:szCs w:val="22"/>
                <w:highlight w:val="none"/>
              </w:rPr>
              <w:t>年～</w:t>
            </w:r>
            <w:r>
              <w:rPr>
                <w:color w:val="auto"/>
                <w:spacing w:val="-101"/>
                <w:sz w:val="22"/>
                <w:szCs w:val="22"/>
                <w:highlight w:val="none"/>
              </w:rPr>
              <w:t xml:space="preserve"> </w:t>
            </w:r>
            <w:r>
              <w:rPr>
                <w:color w:val="auto"/>
                <w:sz w:val="22"/>
                <w:szCs w:val="22"/>
                <w:highlight w:val="none"/>
                <w:u w:val="single" w:color="auto"/>
              </w:rPr>
              <w:t xml:space="preserve">  </w:t>
            </w:r>
            <w:r>
              <w:rPr>
                <w:color w:val="auto"/>
                <w:spacing w:val="-110"/>
                <w:sz w:val="22"/>
                <w:szCs w:val="22"/>
                <w:highlight w:val="none"/>
              </w:rPr>
              <w:t xml:space="preserve"> </w:t>
            </w:r>
            <w:r>
              <w:rPr>
                <w:color w:val="auto"/>
                <w:spacing w:val="-10"/>
                <w:sz w:val="22"/>
                <w:szCs w:val="22"/>
                <w:highlight w:val="none"/>
              </w:rPr>
              <w:t>年</w:t>
            </w:r>
          </w:p>
        </w:tc>
        <w:tc>
          <w:tcPr>
            <w:tcW w:w="3794" w:type="dxa"/>
            <w:gridSpan w:val="4"/>
            <w:noWrap w:val="0"/>
            <w:vAlign w:val="center"/>
          </w:tcPr>
          <w:p w14:paraId="6E63DC53">
            <w:pPr>
              <w:pStyle w:val="16"/>
              <w:kinsoku/>
              <w:spacing w:before="0" w:line="240" w:lineRule="auto"/>
              <w:ind w:left="0"/>
              <w:jc w:val="center"/>
              <w:rPr>
                <w:color w:val="auto"/>
                <w:sz w:val="22"/>
                <w:szCs w:val="22"/>
                <w:highlight w:val="none"/>
              </w:rPr>
            </w:pPr>
            <w:r>
              <w:rPr>
                <w:color w:val="auto"/>
                <w:spacing w:val="-2"/>
                <w:sz w:val="22"/>
                <w:szCs w:val="22"/>
                <w:highlight w:val="none"/>
              </w:rPr>
              <w:t>参加过类似项目名称</w:t>
            </w:r>
          </w:p>
        </w:tc>
        <w:tc>
          <w:tcPr>
            <w:tcW w:w="1249" w:type="dxa"/>
            <w:noWrap w:val="0"/>
            <w:vAlign w:val="center"/>
          </w:tcPr>
          <w:p w14:paraId="4C936D0D">
            <w:pPr>
              <w:pStyle w:val="16"/>
              <w:kinsoku/>
              <w:spacing w:before="0" w:line="240" w:lineRule="auto"/>
              <w:ind w:left="0"/>
              <w:jc w:val="center"/>
              <w:rPr>
                <w:color w:val="auto"/>
                <w:sz w:val="22"/>
                <w:szCs w:val="22"/>
                <w:highlight w:val="none"/>
              </w:rPr>
            </w:pPr>
            <w:r>
              <w:rPr>
                <w:color w:val="auto"/>
                <w:spacing w:val="-2"/>
                <w:sz w:val="22"/>
                <w:szCs w:val="22"/>
                <w:highlight w:val="none"/>
              </w:rPr>
              <w:t>担任职务</w:t>
            </w:r>
          </w:p>
        </w:tc>
        <w:tc>
          <w:tcPr>
            <w:tcW w:w="2384" w:type="dxa"/>
            <w:gridSpan w:val="2"/>
            <w:tcBorders>
              <w:right w:val="single" w:color="000000" w:sz="12" w:space="0"/>
            </w:tcBorders>
            <w:noWrap w:val="0"/>
            <w:vAlign w:val="center"/>
          </w:tcPr>
          <w:p w14:paraId="16A7BFE0">
            <w:pPr>
              <w:pStyle w:val="16"/>
              <w:kinsoku/>
              <w:spacing w:before="0" w:line="240" w:lineRule="auto"/>
              <w:ind w:left="0"/>
              <w:jc w:val="center"/>
              <w:rPr>
                <w:color w:val="auto"/>
                <w:sz w:val="22"/>
                <w:szCs w:val="22"/>
                <w:highlight w:val="none"/>
              </w:rPr>
            </w:pPr>
            <w:r>
              <w:rPr>
                <w:color w:val="auto"/>
                <w:spacing w:val="-2"/>
                <w:sz w:val="22"/>
                <w:szCs w:val="22"/>
                <w:highlight w:val="none"/>
              </w:rPr>
              <w:t>发包人及联系电话</w:t>
            </w:r>
          </w:p>
        </w:tc>
      </w:tr>
      <w:tr w14:paraId="59DE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645" w:type="dxa"/>
            <w:gridSpan w:val="2"/>
            <w:tcBorders>
              <w:left w:val="single" w:color="000000" w:sz="12" w:space="0"/>
            </w:tcBorders>
            <w:noWrap w:val="0"/>
            <w:vAlign w:val="center"/>
          </w:tcPr>
          <w:p w14:paraId="3E6DF3F0">
            <w:pPr>
              <w:kinsoku/>
              <w:jc w:val="both"/>
              <w:rPr>
                <w:rFonts w:hint="eastAsia" w:ascii="宋体" w:hAnsi="宋体" w:eastAsia="宋体" w:cs="宋体"/>
                <w:color w:val="auto"/>
                <w:sz w:val="22"/>
                <w:szCs w:val="22"/>
                <w:highlight w:val="none"/>
              </w:rPr>
            </w:pPr>
          </w:p>
        </w:tc>
        <w:tc>
          <w:tcPr>
            <w:tcW w:w="3794" w:type="dxa"/>
            <w:gridSpan w:val="4"/>
            <w:noWrap w:val="0"/>
            <w:vAlign w:val="center"/>
          </w:tcPr>
          <w:p w14:paraId="4BF0F77B">
            <w:pPr>
              <w:kinsoku/>
              <w:jc w:val="both"/>
              <w:rPr>
                <w:rFonts w:hint="eastAsia" w:ascii="宋体" w:hAnsi="宋体" w:eastAsia="宋体" w:cs="宋体"/>
                <w:color w:val="auto"/>
                <w:sz w:val="22"/>
                <w:szCs w:val="22"/>
                <w:highlight w:val="none"/>
              </w:rPr>
            </w:pPr>
          </w:p>
        </w:tc>
        <w:tc>
          <w:tcPr>
            <w:tcW w:w="1249" w:type="dxa"/>
            <w:noWrap w:val="0"/>
            <w:vAlign w:val="center"/>
          </w:tcPr>
          <w:p w14:paraId="10B7352C">
            <w:pPr>
              <w:kinsoku/>
              <w:jc w:val="both"/>
              <w:rPr>
                <w:rFonts w:hint="eastAsia" w:ascii="宋体" w:hAnsi="宋体" w:eastAsia="宋体" w:cs="宋体"/>
                <w:color w:val="auto"/>
                <w:sz w:val="22"/>
                <w:szCs w:val="22"/>
                <w:highlight w:val="none"/>
              </w:rPr>
            </w:pPr>
          </w:p>
        </w:tc>
        <w:tc>
          <w:tcPr>
            <w:tcW w:w="2384" w:type="dxa"/>
            <w:gridSpan w:val="2"/>
            <w:tcBorders>
              <w:right w:val="single" w:color="000000" w:sz="12" w:space="0"/>
            </w:tcBorders>
            <w:noWrap w:val="0"/>
            <w:vAlign w:val="center"/>
          </w:tcPr>
          <w:p w14:paraId="7E9DE566">
            <w:pPr>
              <w:kinsoku/>
              <w:jc w:val="both"/>
              <w:rPr>
                <w:rFonts w:hint="eastAsia" w:ascii="宋体" w:hAnsi="宋体" w:eastAsia="宋体" w:cs="宋体"/>
                <w:color w:val="auto"/>
                <w:sz w:val="22"/>
                <w:szCs w:val="22"/>
                <w:highlight w:val="none"/>
              </w:rPr>
            </w:pPr>
          </w:p>
        </w:tc>
      </w:tr>
      <w:tr w14:paraId="0BA49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645" w:type="dxa"/>
            <w:gridSpan w:val="2"/>
            <w:tcBorders>
              <w:left w:val="single" w:color="000000" w:sz="12" w:space="0"/>
            </w:tcBorders>
            <w:noWrap w:val="0"/>
            <w:vAlign w:val="center"/>
          </w:tcPr>
          <w:p w14:paraId="168F5693">
            <w:pPr>
              <w:kinsoku/>
              <w:jc w:val="both"/>
              <w:rPr>
                <w:rFonts w:hint="eastAsia" w:ascii="宋体" w:hAnsi="宋体" w:eastAsia="宋体" w:cs="宋体"/>
                <w:color w:val="auto"/>
                <w:sz w:val="22"/>
                <w:szCs w:val="22"/>
                <w:highlight w:val="none"/>
              </w:rPr>
            </w:pPr>
          </w:p>
        </w:tc>
        <w:tc>
          <w:tcPr>
            <w:tcW w:w="3794" w:type="dxa"/>
            <w:gridSpan w:val="4"/>
            <w:noWrap w:val="0"/>
            <w:vAlign w:val="center"/>
          </w:tcPr>
          <w:p w14:paraId="5FA8BBB9">
            <w:pPr>
              <w:kinsoku/>
              <w:jc w:val="both"/>
              <w:rPr>
                <w:rFonts w:hint="eastAsia" w:ascii="宋体" w:hAnsi="宋体" w:eastAsia="宋体" w:cs="宋体"/>
                <w:color w:val="auto"/>
                <w:sz w:val="22"/>
                <w:szCs w:val="22"/>
                <w:highlight w:val="none"/>
              </w:rPr>
            </w:pPr>
          </w:p>
        </w:tc>
        <w:tc>
          <w:tcPr>
            <w:tcW w:w="1249" w:type="dxa"/>
            <w:noWrap w:val="0"/>
            <w:vAlign w:val="center"/>
          </w:tcPr>
          <w:p w14:paraId="3D2F8D6A">
            <w:pPr>
              <w:kinsoku/>
              <w:jc w:val="both"/>
              <w:rPr>
                <w:rFonts w:hint="eastAsia" w:ascii="宋体" w:hAnsi="宋体" w:eastAsia="宋体" w:cs="宋体"/>
                <w:color w:val="auto"/>
                <w:sz w:val="22"/>
                <w:szCs w:val="22"/>
                <w:highlight w:val="none"/>
              </w:rPr>
            </w:pPr>
          </w:p>
        </w:tc>
        <w:tc>
          <w:tcPr>
            <w:tcW w:w="2384" w:type="dxa"/>
            <w:gridSpan w:val="2"/>
            <w:tcBorders>
              <w:right w:val="single" w:color="000000" w:sz="12" w:space="0"/>
            </w:tcBorders>
            <w:noWrap w:val="0"/>
            <w:vAlign w:val="center"/>
          </w:tcPr>
          <w:p w14:paraId="544DD32A">
            <w:pPr>
              <w:kinsoku/>
              <w:jc w:val="both"/>
              <w:rPr>
                <w:rFonts w:hint="eastAsia" w:ascii="宋体" w:hAnsi="宋体" w:eastAsia="宋体" w:cs="宋体"/>
                <w:color w:val="auto"/>
                <w:sz w:val="22"/>
                <w:szCs w:val="22"/>
                <w:highlight w:val="none"/>
              </w:rPr>
            </w:pPr>
          </w:p>
        </w:tc>
      </w:tr>
      <w:tr w14:paraId="73937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645" w:type="dxa"/>
            <w:gridSpan w:val="2"/>
            <w:tcBorders>
              <w:left w:val="single" w:color="000000" w:sz="12" w:space="0"/>
            </w:tcBorders>
            <w:noWrap w:val="0"/>
            <w:vAlign w:val="center"/>
          </w:tcPr>
          <w:p w14:paraId="36BF93C3">
            <w:pPr>
              <w:kinsoku/>
              <w:jc w:val="both"/>
              <w:rPr>
                <w:rFonts w:hint="eastAsia" w:ascii="宋体" w:hAnsi="宋体" w:eastAsia="宋体" w:cs="宋体"/>
                <w:color w:val="auto"/>
                <w:sz w:val="22"/>
                <w:szCs w:val="22"/>
                <w:highlight w:val="none"/>
              </w:rPr>
            </w:pPr>
          </w:p>
        </w:tc>
        <w:tc>
          <w:tcPr>
            <w:tcW w:w="3794" w:type="dxa"/>
            <w:gridSpan w:val="4"/>
            <w:noWrap w:val="0"/>
            <w:vAlign w:val="center"/>
          </w:tcPr>
          <w:p w14:paraId="33691DA7">
            <w:pPr>
              <w:kinsoku/>
              <w:jc w:val="both"/>
              <w:rPr>
                <w:rFonts w:hint="eastAsia" w:ascii="宋体" w:hAnsi="宋体" w:eastAsia="宋体" w:cs="宋体"/>
                <w:color w:val="auto"/>
                <w:sz w:val="22"/>
                <w:szCs w:val="22"/>
                <w:highlight w:val="none"/>
              </w:rPr>
            </w:pPr>
          </w:p>
        </w:tc>
        <w:tc>
          <w:tcPr>
            <w:tcW w:w="1249" w:type="dxa"/>
            <w:noWrap w:val="0"/>
            <w:vAlign w:val="center"/>
          </w:tcPr>
          <w:p w14:paraId="3FED5FE5">
            <w:pPr>
              <w:kinsoku/>
              <w:jc w:val="both"/>
              <w:rPr>
                <w:rFonts w:hint="eastAsia" w:ascii="宋体" w:hAnsi="宋体" w:eastAsia="宋体" w:cs="宋体"/>
                <w:color w:val="auto"/>
                <w:sz w:val="22"/>
                <w:szCs w:val="22"/>
                <w:highlight w:val="none"/>
              </w:rPr>
            </w:pPr>
          </w:p>
        </w:tc>
        <w:tc>
          <w:tcPr>
            <w:tcW w:w="2384" w:type="dxa"/>
            <w:gridSpan w:val="2"/>
            <w:tcBorders>
              <w:right w:val="single" w:color="000000" w:sz="12" w:space="0"/>
            </w:tcBorders>
            <w:noWrap w:val="0"/>
            <w:vAlign w:val="center"/>
          </w:tcPr>
          <w:p w14:paraId="01DED544">
            <w:pPr>
              <w:kinsoku/>
              <w:jc w:val="both"/>
              <w:rPr>
                <w:rFonts w:hint="eastAsia" w:ascii="宋体" w:hAnsi="宋体" w:eastAsia="宋体" w:cs="宋体"/>
                <w:color w:val="auto"/>
                <w:sz w:val="22"/>
                <w:szCs w:val="22"/>
                <w:highlight w:val="none"/>
              </w:rPr>
            </w:pPr>
          </w:p>
        </w:tc>
      </w:tr>
      <w:tr w14:paraId="5E775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9072" w:type="dxa"/>
            <w:gridSpan w:val="9"/>
            <w:tcBorders>
              <w:left w:val="single" w:color="000000" w:sz="12" w:space="0"/>
              <w:right w:val="single" w:color="000000" w:sz="12" w:space="0"/>
            </w:tcBorders>
            <w:noWrap w:val="0"/>
            <w:vAlign w:val="center"/>
          </w:tcPr>
          <w:p w14:paraId="739BB00C">
            <w:pPr>
              <w:kinsoku/>
              <w:spacing w:line="240" w:lineRule="auto"/>
              <w:jc w:val="both"/>
              <w:rPr>
                <w:rFonts w:hint="eastAsia" w:ascii="宋体" w:hAnsi="宋体" w:eastAsia="宋体" w:cs="宋体"/>
                <w:color w:val="auto"/>
                <w:sz w:val="22"/>
                <w:szCs w:val="22"/>
                <w:highlight w:val="none"/>
              </w:rPr>
            </w:pPr>
          </w:p>
          <w:p w14:paraId="46D47F86">
            <w:pPr>
              <w:pStyle w:val="16"/>
              <w:kinsoku/>
              <w:spacing w:before="0" w:line="240" w:lineRule="auto"/>
              <w:ind w:left="0"/>
              <w:jc w:val="both"/>
              <w:rPr>
                <w:color w:val="auto"/>
                <w:sz w:val="22"/>
                <w:szCs w:val="22"/>
                <w:highlight w:val="none"/>
              </w:rPr>
            </w:pPr>
            <w:r>
              <w:rPr>
                <w:color w:val="auto"/>
                <w:spacing w:val="-11"/>
                <w:sz w:val="22"/>
                <w:szCs w:val="22"/>
                <w:highlight w:val="none"/>
              </w:rPr>
              <w:t>获奖情况：</w:t>
            </w:r>
          </w:p>
        </w:tc>
      </w:tr>
      <w:tr w14:paraId="71D83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3351" w:type="dxa"/>
            <w:gridSpan w:val="4"/>
            <w:tcBorders>
              <w:left w:val="single" w:color="000000" w:sz="12" w:space="0"/>
              <w:bottom w:val="single" w:color="000000" w:sz="12" w:space="0"/>
            </w:tcBorders>
            <w:noWrap w:val="0"/>
            <w:vAlign w:val="center"/>
          </w:tcPr>
          <w:p w14:paraId="78B07543">
            <w:pPr>
              <w:kinsoku/>
              <w:spacing w:line="240" w:lineRule="auto"/>
              <w:jc w:val="both"/>
              <w:rPr>
                <w:rFonts w:hint="eastAsia" w:ascii="宋体" w:hAnsi="宋体" w:eastAsia="宋体" w:cs="宋体"/>
                <w:color w:val="auto"/>
                <w:sz w:val="22"/>
                <w:szCs w:val="22"/>
                <w:highlight w:val="none"/>
              </w:rPr>
            </w:pPr>
          </w:p>
          <w:p w14:paraId="60DD6891">
            <w:pPr>
              <w:pStyle w:val="16"/>
              <w:kinsoku/>
              <w:spacing w:before="0" w:line="240" w:lineRule="auto"/>
              <w:ind w:left="0"/>
              <w:jc w:val="both"/>
              <w:rPr>
                <w:color w:val="auto"/>
                <w:sz w:val="22"/>
                <w:szCs w:val="22"/>
                <w:highlight w:val="none"/>
              </w:rPr>
            </w:pPr>
            <w:r>
              <w:rPr>
                <w:color w:val="auto"/>
                <w:spacing w:val="-4"/>
                <w:sz w:val="22"/>
                <w:szCs w:val="22"/>
                <w:highlight w:val="none"/>
              </w:rPr>
              <w:t>备注</w:t>
            </w:r>
          </w:p>
        </w:tc>
        <w:tc>
          <w:tcPr>
            <w:tcW w:w="5721" w:type="dxa"/>
            <w:gridSpan w:val="5"/>
            <w:tcBorders>
              <w:bottom w:val="single" w:color="000000" w:sz="12" w:space="0"/>
              <w:right w:val="single" w:color="000000" w:sz="12" w:space="0"/>
            </w:tcBorders>
            <w:noWrap w:val="0"/>
            <w:vAlign w:val="center"/>
          </w:tcPr>
          <w:p w14:paraId="53C1F8C5">
            <w:pPr>
              <w:kinsoku/>
              <w:jc w:val="both"/>
              <w:rPr>
                <w:rFonts w:hint="eastAsia" w:ascii="宋体" w:hAnsi="宋体" w:eastAsia="宋体" w:cs="宋体"/>
                <w:color w:val="auto"/>
                <w:sz w:val="22"/>
                <w:szCs w:val="22"/>
                <w:highlight w:val="none"/>
              </w:rPr>
            </w:pPr>
          </w:p>
        </w:tc>
      </w:tr>
    </w:tbl>
    <w:p w14:paraId="44DA5492">
      <w:pPr>
        <w:kinsoku/>
        <w:spacing w:before="0" w:line="240" w:lineRule="auto"/>
        <w:ind w:left="0"/>
        <w:jc w:val="both"/>
        <w:rPr>
          <w:rFonts w:ascii="宋体" w:hAnsi="宋体" w:eastAsia="宋体" w:cs="宋体"/>
          <w:color w:val="auto"/>
          <w:sz w:val="18"/>
          <w:szCs w:val="18"/>
          <w:highlight w:val="none"/>
        </w:rPr>
      </w:pPr>
      <w:r>
        <w:rPr>
          <w:rFonts w:ascii="宋体" w:hAnsi="宋体" w:eastAsia="宋体" w:cs="宋体"/>
          <w:color w:val="auto"/>
          <w:spacing w:val="-6"/>
          <w:sz w:val="18"/>
          <w:szCs w:val="18"/>
          <w:highlight w:val="none"/>
        </w:rPr>
        <w:t>注：本表后应附：</w:t>
      </w:r>
    </w:p>
    <w:p w14:paraId="0290BBFC">
      <w:pPr>
        <w:kinsoku/>
        <w:spacing w:before="0" w:line="240" w:lineRule="auto"/>
        <w:ind w:left="0" w:right="0" w:firstLine="363"/>
        <w:jc w:val="both"/>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如</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为各类企业，“拟委任的项目负责人和主要参加人员资历表</w:t>
      </w:r>
      <w:r>
        <w:rPr>
          <w:rFonts w:ascii="宋体" w:hAnsi="宋体" w:eastAsia="宋体" w:cs="宋体"/>
          <w:color w:val="auto"/>
          <w:spacing w:val="-65"/>
          <w:sz w:val="18"/>
          <w:szCs w:val="18"/>
          <w:highlight w:val="none"/>
        </w:rPr>
        <w:t xml:space="preserve"> </w:t>
      </w:r>
      <w:r>
        <w:rPr>
          <w:rFonts w:ascii="宋体" w:hAnsi="宋体" w:eastAsia="宋体" w:cs="宋体"/>
          <w:color w:val="auto"/>
          <w:spacing w:val="1"/>
          <w:sz w:val="18"/>
          <w:szCs w:val="18"/>
          <w:highlight w:val="none"/>
        </w:rPr>
        <w:t>”应附相关</w:t>
      </w:r>
      <w:r>
        <w:rPr>
          <w:rFonts w:ascii="宋体" w:hAnsi="宋体" w:eastAsia="宋体" w:cs="宋体"/>
          <w:color w:val="auto"/>
          <w:sz w:val="18"/>
          <w:szCs w:val="18"/>
          <w:highlight w:val="none"/>
        </w:rPr>
        <w:t xml:space="preserve">人员身份证、职称资格证书以 </w:t>
      </w:r>
      <w:r>
        <w:rPr>
          <w:rFonts w:ascii="宋体" w:hAnsi="宋体" w:eastAsia="宋体" w:cs="宋体"/>
          <w:color w:val="auto"/>
          <w:spacing w:val="1"/>
          <w:sz w:val="18"/>
          <w:szCs w:val="18"/>
          <w:highlight w:val="none"/>
        </w:rPr>
        <w:t>及资格审查条件要求的其他相关证书的复印件，并应提供符合要求的相关业绩证明材料复印件，并应附</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所属</w:t>
      </w:r>
      <w:r>
        <w:rPr>
          <w:rFonts w:ascii="宋体" w:hAnsi="宋体" w:eastAsia="宋体" w:cs="宋体"/>
          <w:color w:val="auto"/>
          <w:spacing w:val="14"/>
          <w:sz w:val="18"/>
          <w:szCs w:val="18"/>
          <w:highlight w:val="none"/>
        </w:rPr>
        <w:t xml:space="preserve"> </w:t>
      </w:r>
      <w:r>
        <w:rPr>
          <w:rFonts w:ascii="宋体" w:hAnsi="宋体" w:eastAsia="宋体" w:cs="宋体"/>
          <w:color w:val="auto"/>
          <w:spacing w:val="1"/>
          <w:sz w:val="18"/>
          <w:szCs w:val="18"/>
          <w:highlight w:val="none"/>
        </w:rPr>
        <w:t>社保机构出具的拟委任的项目负责人和主要参加人员的社保缴费证明（并加盖缴费证明专用章）或其他能够证明拟</w:t>
      </w:r>
      <w:r>
        <w:rPr>
          <w:rFonts w:ascii="宋体" w:hAnsi="宋体" w:eastAsia="宋体" w:cs="宋体"/>
          <w:color w:val="auto"/>
          <w:spacing w:val="14"/>
          <w:sz w:val="18"/>
          <w:szCs w:val="18"/>
          <w:highlight w:val="none"/>
        </w:rPr>
        <w:t xml:space="preserve"> </w:t>
      </w:r>
      <w:r>
        <w:rPr>
          <w:rFonts w:ascii="宋体" w:hAnsi="宋体" w:eastAsia="宋体" w:cs="宋体"/>
          <w:color w:val="auto"/>
          <w:spacing w:val="-1"/>
          <w:sz w:val="18"/>
          <w:szCs w:val="18"/>
          <w:highlight w:val="none"/>
        </w:rPr>
        <w:t>委任的项目负责人和主要参加人员参加社保的有效证明材料（并加盖社保机构单位章）。</w:t>
      </w:r>
    </w:p>
    <w:p w14:paraId="229B81B7">
      <w:pPr>
        <w:kinsoku/>
        <w:spacing w:before="0" w:line="240" w:lineRule="auto"/>
        <w:ind w:left="0" w:right="0" w:firstLine="362"/>
        <w:jc w:val="both"/>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如</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为事业单位，“拟委任的项目负责人和主要参加人员资历表</w:t>
      </w:r>
      <w:r>
        <w:rPr>
          <w:rFonts w:ascii="宋体" w:hAnsi="宋体" w:eastAsia="宋体" w:cs="宋体"/>
          <w:color w:val="auto"/>
          <w:spacing w:val="-65"/>
          <w:sz w:val="18"/>
          <w:szCs w:val="18"/>
          <w:highlight w:val="none"/>
        </w:rPr>
        <w:t xml:space="preserve"> </w:t>
      </w:r>
      <w:r>
        <w:rPr>
          <w:rFonts w:ascii="宋体" w:hAnsi="宋体" w:eastAsia="宋体" w:cs="宋体"/>
          <w:color w:val="auto"/>
          <w:spacing w:val="1"/>
          <w:sz w:val="18"/>
          <w:szCs w:val="18"/>
          <w:highlight w:val="none"/>
        </w:rPr>
        <w:t>”应附相关</w:t>
      </w:r>
      <w:r>
        <w:rPr>
          <w:rFonts w:ascii="宋体" w:hAnsi="宋体" w:eastAsia="宋体" w:cs="宋体"/>
          <w:color w:val="auto"/>
          <w:sz w:val="18"/>
          <w:szCs w:val="18"/>
          <w:highlight w:val="none"/>
        </w:rPr>
        <w:t xml:space="preserve">人员身份证以及资格审查条件 </w:t>
      </w:r>
      <w:r>
        <w:rPr>
          <w:rFonts w:ascii="宋体" w:hAnsi="宋体" w:eastAsia="宋体" w:cs="宋体"/>
          <w:color w:val="auto"/>
          <w:spacing w:val="1"/>
          <w:sz w:val="18"/>
          <w:szCs w:val="18"/>
          <w:highlight w:val="none"/>
        </w:rPr>
        <w:t>要求其他相关证书的复印件，并应提供其担任类似项目的相关业绩证明材料复印件，同时提供相关人员在事业单位</w:t>
      </w:r>
      <w:r>
        <w:rPr>
          <w:rFonts w:ascii="宋体" w:hAnsi="宋体" w:eastAsia="宋体" w:cs="宋体"/>
          <w:color w:val="auto"/>
          <w:spacing w:val="12"/>
          <w:sz w:val="18"/>
          <w:szCs w:val="18"/>
          <w:highlight w:val="none"/>
        </w:rPr>
        <w:t xml:space="preserve"> </w:t>
      </w:r>
      <w:r>
        <w:rPr>
          <w:rFonts w:hint="eastAsia" w:ascii="宋体" w:hAnsi="宋体" w:eastAsia="宋体" w:cs="宋体"/>
          <w:color w:val="auto"/>
          <w:spacing w:val="-3"/>
          <w:sz w:val="18"/>
          <w:szCs w:val="18"/>
          <w:highlight w:val="none"/>
          <w:lang w:eastAsia="zh-CN"/>
        </w:rPr>
        <w:t>响应人</w:t>
      </w:r>
      <w:r>
        <w:rPr>
          <w:rFonts w:ascii="宋体" w:hAnsi="宋体" w:eastAsia="宋体" w:cs="宋体"/>
          <w:color w:val="auto"/>
          <w:spacing w:val="-3"/>
          <w:sz w:val="18"/>
          <w:szCs w:val="18"/>
          <w:highlight w:val="none"/>
        </w:rPr>
        <w:t>履职的相关证明材料。</w:t>
      </w:r>
    </w:p>
    <w:p w14:paraId="098B6F6F">
      <w:pPr>
        <w:kinsoku/>
        <w:spacing w:before="0" w:line="240" w:lineRule="auto"/>
        <w:ind w:left="0" w:firstLine="354"/>
        <w:jc w:val="both"/>
        <w:rPr>
          <w:rFonts w:ascii="宋体" w:hAnsi="宋体" w:eastAsia="宋体" w:cs="宋体"/>
          <w:color w:val="auto"/>
          <w:spacing w:val="-17"/>
          <w:sz w:val="18"/>
          <w:szCs w:val="18"/>
          <w:highlight w:val="none"/>
        </w:rPr>
      </w:pPr>
      <w:r>
        <w:rPr>
          <w:rFonts w:ascii="宋体" w:hAnsi="宋体" w:eastAsia="宋体" w:cs="宋体"/>
          <w:color w:val="auto"/>
          <w:sz w:val="18"/>
          <w:szCs w:val="18"/>
          <w:highlight w:val="none"/>
        </w:rPr>
        <w:t>业绩证明材料可以是以下其中之一</w:t>
      </w:r>
      <w:r>
        <w:rPr>
          <w:rFonts w:ascii="宋体" w:hAnsi="宋体" w:eastAsia="宋体" w:cs="宋体"/>
          <w:color w:val="auto"/>
          <w:spacing w:val="-17"/>
          <w:sz w:val="18"/>
          <w:szCs w:val="18"/>
          <w:highlight w:val="none"/>
        </w:rPr>
        <w:t>：</w:t>
      </w:r>
    </w:p>
    <w:p w14:paraId="1CBF9299">
      <w:pPr>
        <w:keepNext w:val="0"/>
        <w:keepLines w:val="0"/>
        <w:pageBreakBefore w:val="0"/>
        <w:widowControl/>
        <w:numPr>
          <w:ilvl w:val="0"/>
          <w:numId w:val="2"/>
        </w:numPr>
        <w:kinsoku/>
        <w:wordWrap/>
        <w:overflowPunct/>
        <w:topLinePunct w:val="0"/>
        <w:autoSpaceDE w:val="0"/>
        <w:autoSpaceDN w:val="0"/>
        <w:bidi w:val="0"/>
        <w:adjustRightInd w:val="0"/>
        <w:snapToGrid w:val="0"/>
        <w:spacing w:before="0" w:line="240" w:lineRule="auto"/>
        <w:ind w:left="0" w:firstLine="360" w:firstLineChars="200"/>
        <w:jc w:val="both"/>
        <w:textAlignment w:val="baseline"/>
        <w:rPr>
          <w:rFonts w:ascii="宋体" w:hAnsi="宋体" w:eastAsia="宋体" w:cs="宋体"/>
          <w:color w:val="auto"/>
          <w:spacing w:val="-4"/>
          <w:sz w:val="18"/>
          <w:szCs w:val="18"/>
          <w:highlight w:val="none"/>
        </w:rPr>
      </w:pPr>
      <w:r>
        <w:rPr>
          <w:rFonts w:ascii="宋体" w:hAnsi="宋体" w:eastAsia="宋体" w:cs="宋体"/>
          <w:color w:val="auto"/>
          <w:sz w:val="18"/>
          <w:szCs w:val="18"/>
          <w:highlight w:val="none"/>
        </w:rPr>
        <w:t>可证明其担任符合</w:t>
      </w:r>
      <w:r>
        <w:rPr>
          <w:rFonts w:hint="eastAsia" w:ascii="宋体" w:hAnsi="宋体" w:eastAsia="宋体" w:cs="宋体"/>
          <w:color w:val="auto"/>
          <w:sz w:val="18"/>
          <w:szCs w:val="18"/>
          <w:highlight w:val="none"/>
          <w:lang w:eastAsia="zh-CN"/>
        </w:rPr>
        <w:t>采购</w:t>
      </w:r>
      <w:r>
        <w:rPr>
          <w:rFonts w:ascii="宋体" w:hAnsi="宋体" w:eastAsia="宋体" w:cs="宋体"/>
          <w:color w:val="auto"/>
          <w:sz w:val="18"/>
          <w:szCs w:val="18"/>
          <w:highlight w:val="none"/>
        </w:rPr>
        <w:t>文件要求的相关人员经历（业绩）的合同文件</w:t>
      </w:r>
      <w:r>
        <w:rPr>
          <w:rFonts w:ascii="宋体" w:hAnsi="宋体" w:eastAsia="宋体" w:cs="宋体"/>
          <w:color w:val="auto"/>
          <w:spacing w:val="3"/>
          <w:sz w:val="18"/>
          <w:szCs w:val="18"/>
          <w:highlight w:val="none"/>
        </w:rPr>
        <w:t>复印件或委托书复印件</w:t>
      </w:r>
      <w:r>
        <w:rPr>
          <w:rFonts w:ascii="宋体" w:hAnsi="宋体" w:eastAsia="宋体" w:cs="宋体"/>
          <w:color w:val="auto"/>
          <w:spacing w:val="-4"/>
          <w:sz w:val="18"/>
          <w:szCs w:val="18"/>
          <w:highlight w:val="none"/>
        </w:rPr>
        <w:t>；</w:t>
      </w:r>
    </w:p>
    <w:p w14:paraId="30C88CEC">
      <w:pPr>
        <w:keepNext w:val="0"/>
        <w:keepLines w:val="0"/>
        <w:pageBreakBefore w:val="0"/>
        <w:widowControl/>
        <w:numPr>
          <w:ilvl w:val="0"/>
          <w:numId w:val="0"/>
        </w:numPr>
        <w:kinsoku/>
        <w:wordWrap/>
        <w:overflowPunct/>
        <w:topLinePunct w:val="0"/>
        <w:autoSpaceDE w:val="0"/>
        <w:autoSpaceDN w:val="0"/>
        <w:bidi w:val="0"/>
        <w:adjustRightInd w:val="0"/>
        <w:snapToGrid w:val="0"/>
        <w:spacing w:before="0" w:line="240" w:lineRule="auto"/>
        <w:ind w:left="0" w:firstLine="344" w:firstLineChars="200"/>
        <w:jc w:val="both"/>
        <w:textAlignment w:val="baseline"/>
        <w:rPr>
          <w:rFonts w:ascii="宋体" w:hAnsi="宋体" w:eastAsia="宋体" w:cs="宋体"/>
          <w:color w:val="auto"/>
          <w:sz w:val="18"/>
          <w:szCs w:val="18"/>
          <w:highlight w:val="none"/>
        </w:rPr>
      </w:pPr>
      <w:r>
        <w:rPr>
          <w:rFonts w:ascii="宋体" w:hAnsi="宋体" w:eastAsia="宋体" w:cs="宋体"/>
          <w:color w:val="auto"/>
          <w:spacing w:val="-4"/>
          <w:sz w:val="18"/>
          <w:szCs w:val="18"/>
          <w:highlight w:val="none"/>
        </w:rPr>
        <w:t>（</w:t>
      </w:r>
      <w:r>
        <w:rPr>
          <w:rFonts w:ascii="宋体" w:hAnsi="宋体" w:eastAsia="宋体" w:cs="宋体"/>
          <w:color w:val="auto"/>
          <w:spacing w:val="3"/>
          <w:sz w:val="18"/>
          <w:szCs w:val="18"/>
          <w:highlight w:val="none"/>
        </w:rPr>
        <w:t>2）可证明其担任符合</w:t>
      </w:r>
      <w:r>
        <w:rPr>
          <w:rFonts w:hint="eastAsia" w:ascii="宋体" w:hAnsi="宋体" w:eastAsia="宋体" w:cs="宋体"/>
          <w:color w:val="auto"/>
          <w:spacing w:val="3"/>
          <w:sz w:val="18"/>
          <w:szCs w:val="18"/>
          <w:highlight w:val="none"/>
          <w:lang w:eastAsia="zh-CN"/>
        </w:rPr>
        <w:t>采购</w:t>
      </w:r>
      <w:r>
        <w:rPr>
          <w:rFonts w:ascii="宋体" w:hAnsi="宋体" w:eastAsia="宋体" w:cs="宋体"/>
          <w:color w:val="auto"/>
          <w:spacing w:val="3"/>
          <w:sz w:val="18"/>
          <w:szCs w:val="18"/>
          <w:highlight w:val="none"/>
        </w:rPr>
        <w:t>文件要求的项目负责人经历（业绩）的业绩证明材料复印件</w:t>
      </w:r>
      <w:r>
        <w:rPr>
          <w:rFonts w:ascii="宋体" w:hAnsi="宋体" w:eastAsia="宋体" w:cs="宋体"/>
          <w:color w:val="auto"/>
          <w:spacing w:val="1"/>
          <w:sz w:val="18"/>
          <w:szCs w:val="18"/>
          <w:highlight w:val="none"/>
        </w:rPr>
        <w:t>。相关业绩的证明材料应准确反映主要工作内容、业</w:t>
      </w:r>
      <w:r>
        <w:rPr>
          <w:rFonts w:ascii="宋体" w:hAnsi="宋体" w:eastAsia="宋体" w:cs="宋体"/>
          <w:color w:val="auto"/>
          <w:sz w:val="18"/>
          <w:szCs w:val="18"/>
          <w:highlight w:val="none"/>
        </w:rPr>
        <w:t>绩完成时间等涉及业绩认定的重要信息。</w:t>
      </w:r>
    </w:p>
    <w:p w14:paraId="44166267">
      <w:pPr>
        <w:keepNext w:val="0"/>
        <w:keepLines w:val="0"/>
        <w:pageBreakBefore w:val="0"/>
        <w:widowControl/>
        <w:kinsoku/>
        <w:wordWrap/>
        <w:overflowPunct/>
        <w:topLinePunct w:val="0"/>
        <w:autoSpaceDE w:val="0"/>
        <w:autoSpaceDN w:val="0"/>
        <w:bidi w:val="0"/>
        <w:adjustRightInd w:val="0"/>
        <w:snapToGrid w:val="0"/>
        <w:spacing w:before="0" w:line="240" w:lineRule="auto"/>
        <w:ind w:left="0" w:right="0" w:firstLine="364" w:firstLineChars="200"/>
        <w:jc w:val="both"/>
        <w:textAlignment w:val="baseline"/>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获奖证明材料应附获奖证书或获奖文件等，材料应准确反映主要工作内容、获奖时间、获奖人员等涉及业绩认</w:t>
      </w:r>
      <w:r>
        <w:rPr>
          <w:rFonts w:ascii="宋体" w:hAnsi="宋体" w:eastAsia="宋体" w:cs="宋体"/>
          <w:color w:val="auto"/>
          <w:spacing w:val="12"/>
          <w:sz w:val="18"/>
          <w:szCs w:val="18"/>
          <w:highlight w:val="none"/>
        </w:rPr>
        <w:t xml:space="preserve"> </w:t>
      </w:r>
      <w:r>
        <w:rPr>
          <w:rFonts w:ascii="宋体" w:hAnsi="宋体" w:eastAsia="宋体" w:cs="宋体"/>
          <w:color w:val="auto"/>
          <w:spacing w:val="-5"/>
          <w:sz w:val="18"/>
          <w:szCs w:val="18"/>
          <w:highlight w:val="none"/>
        </w:rPr>
        <w:t>定的重要信息。</w:t>
      </w:r>
    </w:p>
    <w:p w14:paraId="17C963D8">
      <w:pPr>
        <w:keepNext w:val="0"/>
        <w:keepLines w:val="0"/>
        <w:pageBreakBefore w:val="0"/>
        <w:widowControl/>
        <w:kinsoku/>
        <w:wordWrap/>
        <w:overflowPunct/>
        <w:topLinePunct w:val="0"/>
        <w:autoSpaceDE w:val="0"/>
        <w:autoSpaceDN w:val="0"/>
        <w:bidi w:val="0"/>
        <w:adjustRightInd w:val="0"/>
        <w:snapToGrid w:val="0"/>
        <w:spacing w:before="0" w:line="240" w:lineRule="auto"/>
        <w:ind w:left="0" w:right="0" w:firstLine="364" w:firstLineChars="200"/>
        <w:jc w:val="both"/>
        <w:textAlignment w:val="baseline"/>
        <w:rPr>
          <w:rFonts w:ascii="宋体" w:hAnsi="宋体" w:eastAsia="宋体" w:cs="宋体"/>
          <w:color w:val="auto"/>
          <w:sz w:val="18"/>
          <w:szCs w:val="18"/>
          <w:highlight w:val="none"/>
        </w:rPr>
        <w:sectPr>
          <w:footerReference r:id="rId32" w:type="default"/>
          <w:pgSz w:w="11906" w:h="16839"/>
          <w:pgMar w:top="1402" w:right="1262" w:bottom="1152" w:left="1402" w:header="0" w:footer="992" w:gutter="0"/>
          <w:pgNumType w:fmt="decimal"/>
          <w:cols w:space="720" w:num="1"/>
        </w:sectPr>
      </w:pPr>
      <w:r>
        <w:rPr>
          <w:rFonts w:ascii="宋体" w:hAnsi="宋体" w:eastAsia="宋体" w:cs="宋体"/>
          <w:color w:val="auto"/>
          <w:spacing w:val="1"/>
          <w:sz w:val="18"/>
          <w:szCs w:val="18"/>
          <w:highlight w:val="none"/>
        </w:rPr>
        <w:t>如项目负责人目前仍在其他项目上任职，则</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应以书面方式承诺拟委任的项目负责人能够按照合同条款要</w:t>
      </w:r>
      <w:r>
        <w:rPr>
          <w:rFonts w:ascii="宋体" w:hAnsi="宋体" w:eastAsia="宋体" w:cs="宋体"/>
          <w:color w:val="auto"/>
          <w:spacing w:val="12"/>
          <w:sz w:val="18"/>
          <w:szCs w:val="18"/>
          <w:highlight w:val="none"/>
        </w:rPr>
        <w:t xml:space="preserve"> </w:t>
      </w:r>
      <w:r>
        <w:rPr>
          <w:rFonts w:ascii="宋体" w:hAnsi="宋体" w:eastAsia="宋体" w:cs="宋体"/>
          <w:color w:val="auto"/>
          <w:spacing w:val="-5"/>
          <w:sz w:val="18"/>
          <w:szCs w:val="18"/>
          <w:highlight w:val="none"/>
        </w:rPr>
        <w:t>求进场履约。</w:t>
      </w:r>
    </w:p>
    <w:p w14:paraId="3F08B085">
      <w:pPr>
        <w:kinsoku/>
        <w:spacing w:before="97" w:line="221" w:lineRule="auto"/>
        <w:ind w:left="1807"/>
        <w:jc w:val="both"/>
        <w:outlineLvl w:val="1"/>
        <w:rPr>
          <w:rFonts w:ascii="黑体" w:hAnsi="黑体" w:eastAsia="黑体" w:cs="黑体"/>
          <w:color w:val="auto"/>
          <w:sz w:val="30"/>
          <w:szCs w:val="30"/>
          <w:highlight w:val="none"/>
        </w:rPr>
      </w:pPr>
      <w:r>
        <w:rPr>
          <w:rFonts w:ascii="黑体" w:hAnsi="黑体" w:eastAsia="黑体" w:cs="黑体"/>
          <w:color w:val="auto"/>
          <w:spacing w:val="-4"/>
          <w:sz w:val="30"/>
          <w:szCs w:val="30"/>
          <w:highlight w:val="none"/>
        </w:rPr>
        <w:t>（四）近</w:t>
      </w:r>
      <w:r>
        <w:rPr>
          <w:rFonts w:ascii="黑体" w:hAnsi="黑体" w:eastAsia="黑体" w:cs="黑体"/>
          <w:color w:val="auto"/>
          <w:spacing w:val="-127"/>
          <w:sz w:val="30"/>
          <w:szCs w:val="30"/>
          <w:highlight w:val="none"/>
        </w:rPr>
        <w:t xml:space="preserve"> </w:t>
      </w:r>
      <w:r>
        <w:rPr>
          <w:rFonts w:hint="eastAsia" w:ascii="黑体" w:hAnsi="黑体" w:eastAsia="黑体" w:cs="黑体"/>
          <w:color w:val="auto"/>
          <w:sz w:val="30"/>
          <w:szCs w:val="30"/>
          <w:highlight w:val="none"/>
          <w:u w:val="single" w:color="auto"/>
          <w:lang w:val="en-US" w:eastAsia="zh-CN"/>
        </w:rPr>
        <w:t>十</w:t>
      </w:r>
      <w:r>
        <w:rPr>
          <w:rFonts w:ascii="黑体" w:hAnsi="黑体" w:eastAsia="黑体" w:cs="黑体"/>
          <w:color w:val="auto"/>
          <w:spacing w:val="-137"/>
          <w:sz w:val="30"/>
          <w:szCs w:val="30"/>
          <w:highlight w:val="none"/>
        </w:rPr>
        <w:t xml:space="preserve"> </w:t>
      </w:r>
      <w:r>
        <w:rPr>
          <w:rFonts w:ascii="黑体" w:hAnsi="黑体" w:eastAsia="黑体" w:cs="黑体"/>
          <w:color w:val="auto"/>
          <w:spacing w:val="-4"/>
          <w:sz w:val="30"/>
          <w:szCs w:val="30"/>
          <w:highlight w:val="none"/>
        </w:rPr>
        <w:t>年完成的类似项目业绩情况表</w:t>
      </w:r>
    </w:p>
    <w:p w14:paraId="0BD49D14">
      <w:pPr>
        <w:kinsoku/>
        <w:spacing w:line="122" w:lineRule="exact"/>
        <w:jc w:val="both"/>
        <w:rPr>
          <w:color w:val="auto"/>
          <w:highlight w:val="none"/>
        </w:rPr>
      </w:pPr>
    </w:p>
    <w:tbl>
      <w:tblPr>
        <w:tblStyle w:val="15"/>
        <w:tblW w:w="9072"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4"/>
        <w:gridCol w:w="6648"/>
      </w:tblGrid>
      <w:tr w14:paraId="570CE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424" w:type="dxa"/>
            <w:tcBorders>
              <w:top w:val="single" w:color="000000" w:sz="12" w:space="0"/>
              <w:left w:val="single" w:color="000000" w:sz="12" w:space="0"/>
            </w:tcBorders>
            <w:noWrap w:val="0"/>
            <w:vAlign w:val="center"/>
          </w:tcPr>
          <w:p w14:paraId="24DB2AAF">
            <w:pPr>
              <w:pStyle w:val="16"/>
              <w:kinsoku/>
              <w:spacing w:before="0" w:line="240" w:lineRule="auto"/>
              <w:ind w:left="0"/>
              <w:jc w:val="center"/>
              <w:rPr>
                <w:color w:val="auto"/>
                <w:sz w:val="22"/>
                <w:szCs w:val="22"/>
                <w:highlight w:val="none"/>
              </w:rPr>
            </w:pPr>
            <w:r>
              <w:rPr>
                <w:color w:val="auto"/>
                <w:spacing w:val="-3"/>
                <w:sz w:val="22"/>
                <w:szCs w:val="22"/>
                <w:highlight w:val="none"/>
              </w:rPr>
              <w:t>项目名称</w:t>
            </w:r>
          </w:p>
        </w:tc>
        <w:tc>
          <w:tcPr>
            <w:tcW w:w="6648" w:type="dxa"/>
            <w:tcBorders>
              <w:top w:val="single" w:color="000000" w:sz="12" w:space="0"/>
              <w:right w:val="single" w:color="000000" w:sz="12" w:space="0"/>
            </w:tcBorders>
            <w:noWrap w:val="0"/>
            <w:vAlign w:val="center"/>
          </w:tcPr>
          <w:p w14:paraId="40AE3D05">
            <w:pPr>
              <w:kinsoku/>
              <w:jc w:val="both"/>
              <w:rPr>
                <w:rFonts w:ascii="Arial"/>
                <w:color w:val="auto"/>
                <w:sz w:val="22"/>
                <w:szCs w:val="22"/>
                <w:highlight w:val="none"/>
              </w:rPr>
            </w:pPr>
          </w:p>
        </w:tc>
      </w:tr>
      <w:tr w14:paraId="60672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424" w:type="dxa"/>
            <w:tcBorders>
              <w:left w:val="single" w:color="000000" w:sz="12" w:space="0"/>
            </w:tcBorders>
            <w:noWrap w:val="0"/>
            <w:vAlign w:val="center"/>
          </w:tcPr>
          <w:p w14:paraId="1BB156B6">
            <w:pPr>
              <w:pStyle w:val="16"/>
              <w:kinsoku/>
              <w:spacing w:before="0" w:line="240" w:lineRule="auto"/>
              <w:ind w:left="0"/>
              <w:jc w:val="center"/>
              <w:rPr>
                <w:color w:val="auto"/>
                <w:sz w:val="22"/>
                <w:szCs w:val="22"/>
                <w:highlight w:val="none"/>
              </w:rPr>
            </w:pPr>
            <w:r>
              <w:rPr>
                <w:color w:val="auto"/>
                <w:spacing w:val="-3"/>
                <w:sz w:val="22"/>
                <w:szCs w:val="22"/>
                <w:highlight w:val="none"/>
              </w:rPr>
              <w:t>项目所在地</w:t>
            </w:r>
          </w:p>
        </w:tc>
        <w:tc>
          <w:tcPr>
            <w:tcW w:w="6648" w:type="dxa"/>
            <w:tcBorders>
              <w:right w:val="single" w:color="000000" w:sz="12" w:space="0"/>
            </w:tcBorders>
            <w:noWrap w:val="0"/>
            <w:vAlign w:val="center"/>
          </w:tcPr>
          <w:p w14:paraId="05111628">
            <w:pPr>
              <w:kinsoku/>
              <w:jc w:val="both"/>
              <w:rPr>
                <w:rFonts w:ascii="Arial"/>
                <w:color w:val="auto"/>
                <w:sz w:val="22"/>
                <w:szCs w:val="22"/>
                <w:highlight w:val="none"/>
              </w:rPr>
            </w:pPr>
          </w:p>
        </w:tc>
      </w:tr>
      <w:tr w14:paraId="1CE0A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424" w:type="dxa"/>
            <w:tcBorders>
              <w:left w:val="single" w:color="000000" w:sz="12" w:space="0"/>
            </w:tcBorders>
            <w:noWrap w:val="0"/>
            <w:vAlign w:val="center"/>
          </w:tcPr>
          <w:p w14:paraId="56E92AAD">
            <w:pPr>
              <w:pStyle w:val="16"/>
              <w:kinsoku/>
              <w:spacing w:before="0" w:line="240" w:lineRule="auto"/>
              <w:ind w:left="0"/>
              <w:jc w:val="center"/>
              <w:rPr>
                <w:color w:val="auto"/>
                <w:sz w:val="22"/>
                <w:szCs w:val="22"/>
                <w:highlight w:val="none"/>
              </w:rPr>
            </w:pPr>
            <w:r>
              <w:rPr>
                <w:color w:val="auto"/>
                <w:spacing w:val="-3"/>
                <w:sz w:val="22"/>
                <w:szCs w:val="22"/>
                <w:highlight w:val="none"/>
              </w:rPr>
              <w:t>发包人名称</w:t>
            </w:r>
          </w:p>
        </w:tc>
        <w:tc>
          <w:tcPr>
            <w:tcW w:w="6648" w:type="dxa"/>
            <w:tcBorders>
              <w:right w:val="single" w:color="000000" w:sz="12" w:space="0"/>
            </w:tcBorders>
            <w:noWrap w:val="0"/>
            <w:vAlign w:val="center"/>
          </w:tcPr>
          <w:p w14:paraId="41A32158">
            <w:pPr>
              <w:kinsoku/>
              <w:jc w:val="both"/>
              <w:rPr>
                <w:rFonts w:ascii="Arial"/>
                <w:color w:val="auto"/>
                <w:sz w:val="22"/>
                <w:szCs w:val="22"/>
                <w:highlight w:val="none"/>
              </w:rPr>
            </w:pPr>
          </w:p>
        </w:tc>
      </w:tr>
      <w:tr w14:paraId="205C2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424" w:type="dxa"/>
            <w:tcBorders>
              <w:left w:val="single" w:color="000000" w:sz="12" w:space="0"/>
            </w:tcBorders>
            <w:noWrap w:val="0"/>
            <w:vAlign w:val="center"/>
          </w:tcPr>
          <w:p w14:paraId="55BACE84">
            <w:pPr>
              <w:pStyle w:val="16"/>
              <w:kinsoku/>
              <w:spacing w:before="0" w:line="240" w:lineRule="auto"/>
              <w:ind w:left="0"/>
              <w:jc w:val="center"/>
              <w:rPr>
                <w:color w:val="auto"/>
                <w:sz w:val="22"/>
                <w:szCs w:val="22"/>
                <w:highlight w:val="none"/>
              </w:rPr>
            </w:pPr>
            <w:r>
              <w:rPr>
                <w:color w:val="auto"/>
                <w:spacing w:val="-3"/>
                <w:sz w:val="22"/>
                <w:szCs w:val="22"/>
                <w:highlight w:val="none"/>
              </w:rPr>
              <w:t>发包人电话</w:t>
            </w:r>
          </w:p>
        </w:tc>
        <w:tc>
          <w:tcPr>
            <w:tcW w:w="6648" w:type="dxa"/>
            <w:tcBorders>
              <w:right w:val="single" w:color="000000" w:sz="12" w:space="0"/>
            </w:tcBorders>
            <w:noWrap w:val="0"/>
            <w:vAlign w:val="center"/>
          </w:tcPr>
          <w:p w14:paraId="0772131B">
            <w:pPr>
              <w:kinsoku/>
              <w:jc w:val="both"/>
              <w:rPr>
                <w:rFonts w:ascii="Arial"/>
                <w:color w:val="auto"/>
                <w:sz w:val="22"/>
                <w:szCs w:val="22"/>
                <w:highlight w:val="none"/>
              </w:rPr>
            </w:pPr>
          </w:p>
        </w:tc>
      </w:tr>
      <w:tr w14:paraId="158EB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424" w:type="dxa"/>
            <w:tcBorders>
              <w:left w:val="single" w:color="000000" w:sz="12" w:space="0"/>
            </w:tcBorders>
            <w:noWrap w:val="0"/>
            <w:vAlign w:val="center"/>
          </w:tcPr>
          <w:p w14:paraId="4A7A0126">
            <w:pPr>
              <w:pStyle w:val="16"/>
              <w:kinsoku/>
              <w:spacing w:before="0" w:line="240" w:lineRule="auto"/>
              <w:ind w:left="0"/>
              <w:jc w:val="center"/>
              <w:rPr>
                <w:color w:val="auto"/>
                <w:sz w:val="22"/>
                <w:szCs w:val="22"/>
                <w:highlight w:val="none"/>
              </w:rPr>
            </w:pPr>
            <w:r>
              <w:rPr>
                <w:color w:val="auto"/>
                <w:spacing w:val="-2"/>
                <w:sz w:val="22"/>
                <w:szCs w:val="22"/>
                <w:highlight w:val="none"/>
              </w:rPr>
              <w:t>合同价格</w:t>
            </w:r>
          </w:p>
        </w:tc>
        <w:tc>
          <w:tcPr>
            <w:tcW w:w="6648" w:type="dxa"/>
            <w:tcBorders>
              <w:right w:val="single" w:color="000000" w:sz="12" w:space="0"/>
            </w:tcBorders>
            <w:noWrap w:val="0"/>
            <w:vAlign w:val="center"/>
          </w:tcPr>
          <w:p w14:paraId="0A6F7C0B">
            <w:pPr>
              <w:kinsoku/>
              <w:jc w:val="both"/>
              <w:rPr>
                <w:rFonts w:ascii="Arial"/>
                <w:color w:val="auto"/>
                <w:sz w:val="22"/>
                <w:szCs w:val="22"/>
                <w:highlight w:val="none"/>
              </w:rPr>
            </w:pPr>
          </w:p>
        </w:tc>
      </w:tr>
      <w:tr w14:paraId="77FEB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2424" w:type="dxa"/>
            <w:tcBorders>
              <w:left w:val="single" w:color="000000" w:sz="12" w:space="0"/>
            </w:tcBorders>
            <w:noWrap w:val="0"/>
            <w:vAlign w:val="center"/>
          </w:tcPr>
          <w:p w14:paraId="7C3A1A8B">
            <w:pPr>
              <w:pStyle w:val="16"/>
              <w:kinsoku/>
              <w:spacing w:before="0" w:line="240" w:lineRule="auto"/>
              <w:ind w:left="0"/>
              <w:jc w:val="center"/>
              <w:rPr>
                <w:color w:val="auto"/>
                <w:sz w:val="22"/>
                <w:szCs w:val="22"/>
                <w:highlight w:val="none"/>
              </w:rPr>
            </w:pPr>
            <w:r>
              <w:rPr>
                <w:color w:val="auto"/>
                <w:spacing w:val="-2"/>
                <w:sz w:val="22"/>
                <w:szCs w:val="22"/>
                <w:highlight w:val="none"/>
              </w:rPr>
              <w:t>合同服务期限</w:t>
            </w:r>
          </w:p>
        </w:tc>
        <w:tc>
          <w:tcPr>
            <w:tcW w:w="6648" w:type="dxa"/>
            <w:tcBorders>
              <w:right w:val="single" w:color="000000" w:sz="12" w:space="0"/>
            </w:tcBorders>
            <w:noWrap w:val="0"/>
            <w:vAlign w:val="center"/>
          </w:tcPr>
          <w:p w14:paraId="63E9132E">
            <w:pPr>
              <w:kinsoku/>
              <w:jc w:val="both"/>
              <w:rPr>
                <w:rFonts w:ascii="Arial"/>
                <w:color w:val="auto"/>
                <w:sz w:val="22"/>
                <w:szCs w:val="22"/>
                <w:highlight w:val="none"/>
              </w:rPr>
            </w:pPr>
          </w:p>
        </w:tc>
      </w:tr>
      <w:tr w14:paraId="380C0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24" w:type="dxa"/>
            <w:tcBorders>
              <w:left w:val="single" w:color="000000" w:sz="12" w:space="0"/>
            </w:tcBorders>
            <w:noWrap w:val="0"/>
            <w:vAlign w:val="center"/>
          </w:tcPr>
          <w:p w14:paraId="5CABD46C">
            <w:pPr>
              <w:pStyle w:val="16"/>
              <w:kinsoku/>
              <w:spacing w:before="0" w:line="240" w:lineRule="auto"/>
              <w:ind w:left="0"/>
              <w:jc w:val="center"/>
              <w:rPr>
                <w:color w:val="auto"/>
                <w:sz w:val="22"/>
                <w:szCs w:val="22"/>
                <w:highlight w:val="none"/>
              </w:rPr>
            </w:pPr>
            <w:r>
              <w:rPr>
                <w:color w:val="auto"/>
                <w:spacing w:val="-3"/>
                <w:sz w:val="22"/>
                <w:szCs w:val="22"/>
                <w:highlight w:val="none"/>
              </w:rPr>
              <w:t>实际完成日期</w:t>
            </w:r>
          </w:p>
        </w:tc>
        <w:tc>
          <w:tcPr>
            <w:tcW w:w="6648" w:type="dxa"/>
            <w:tcBorders>
              <w:right w:val="single" w:color="000000" w:sz="12" w:space="0"/>
            </w:tcBorders>
            <w:noWrap w:val="0"/>
            <w:vAlign w:val="center"/>
          </w:tcPr>
          <w:p w14:paraId="5F4F7540">
            <w:pPr>
              <w:kinsoku/>
              <w:jc w:val="both"/>
              <w:rPr>
                <w:rFonts w:ascii="Arial"/>
                <w:color w:val="auto"/>
                <w:sz w:val="22"/>
                <w:szCs w:val="22"/>
                <w:highlight w:val="none"/>
              </w:rPr>
            </w:pPr>
          </w:p>
        </w:tc>
      </w:tr>
      <w:tr w14:paraId="697AF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24" w:type="dxa"/>
            <w:tcBorders>
              <w:left w:val="single" w:color="000000" w:sz="12" w:space="0"/>
            </w:tcBorders>
            <w:noWrap w:val="0"/>
            <w:vAlign w:val="center"/>
          </w:tcPr>
          <w:p w14:paraId="18D3D805">
            <w:pPr>
              <w:pStyle w:val="16"/>
              <w:kinsoku/>
              <w:spacing w:before="0" w:line="240" w:lineRule="auto"/>
              <w:ind w:left="0"/>
              <w:jc w:val="center"/>
              <w:rPr>
                <w:color w:val="auto"/>
                <w:sz w:val="22"/>
                <w:szCs w:val="22"/>
                <w:highlight w:val="none"/>
              </w:rPr>
            </w:pPr>
            <w:r>
              <w:rPr>
                <w:color w:val="auto"/>
                <w:spacing w:val="-2"/>
                <w:sz w:val="22"/>
                <w:szCs w:val="22"/>
                <w:highlight w:val="none"/>
              </w:rPr>
              <w:t>承担的工作</w:t>
            </w:r>
          </w:p>
        </w:tc>
        <w:tc>
          <w:tcPr>
            <w:tcW w:w="6648" w:type="dxa"/>
            <w:tcBorders>
              <w:right w:val="single" w:color="000000" w:sz="12" w:space="0"/>
            </w:tcBorders>
            <w:noWrap w:val="0"/>
            <w:vAlign w:val="center"/>
          </w:tcPr>
          <w:p w14:paraId="4328F7E2">
            <w:pPr>
              <w:kinsoku/>
              <w:jc w:val="both"/>
              <w:rPr>
                <w:rFonts w:ascii="Arial"/>
                <w:color w:val="auto"/>
                <w:sz w:val="22"/>
                <w:szCs w:val="22"/>
                <w:highlight w:val="none"/>
              </w:rPr>
            </w:pPr>
          </w:p>
        </w:tc>
      </w:tr>
      <w:tr w14:paraId="7D673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24" w:type="dxa"/>
            <w:tcBorders>
              <w:left w:val="single" w:color="000000" w:sz="12" w:space="0"/>
            </w:tcBorders>
            <w:noWrap w:val="0"/>
            <w:vAlign w:val="center"/>
          </w:tcPr>
          <w:p w14:paraId="7CF64F0F">
            <w:pPr>
              <w:pStyle w:val="16"/>
              <w:kinsoku/>
              <w:spacing w:before="0" w:line="240" w:lineRule="auto"/>
              <w:ind w:left="0"/>
              <w:jc w:val="center"/>
              <w:rPr>
                <w:color w:val="auto"/>
                <w:sz w:val="22"/>
                <w:szCs w:val="22"/>
                <w:highlight w:val="none"/>
              </w:rPr>
            </w:pPr>
            <w:r>
              <w:rPr>
                <w:color w:val="auto"/>
                <w:spacing w:val="-3"/>
                <w:sz w:val="22"/>
                <w:szCs w:val="22"/>
                <w:highlight w:val="none"/>
              </w:rPr>
              <w:t>项目负责人</w:t>
            </w:r>
          </w:p>
        </w:tc>
        <w:tc>
          <w:tcPr>
            <w:tcW w:w="6648" w:type="dxa"/>
            <w:tcBorders>
              <w:right w:val="single" w:color="000000" w:sz="12" w:space="0"/>
            </w:tcBorders>
            <w:noWrap w:val="0"/>
            <w:vAlign w:val="center"/>
          </w:tcPr>
          <w:p w14:paraId="2F900E99">
            <w:pPr>
              <w:kinsoku/>
              <w:jc w:val="both"/>
              <w:rPr>
                <w:rFonts w:ascii="Arial"/>
                <w:color w:val="auto"/>
                <w:sz w:val="22"/>
                <w:szCs w:val="22"/>
                <w:highlight w:val="none"/>
              </w:rPr>
            </w:pPr>
          </w:p>
        </w:tc>
      </w:tr>
      <w:tr w14:paraId="6D55C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424" w:type="dxa"/>
            <w:tcBorders>
              <w:left w:val="single" w:color="000000" w:sz="12" w:space="0"/>
            </w:tcBorders>
            <w:noWrap w:val="0"/>
            <w:vAlign w:val="center"/>
          </w:tcPr>
          <w:p w14:paraId="6AD85E79">
            <w:pPr>
              <w:pStyle w:val="16"/>
              <w:kinsoku/>
              <w:spacing w:before="0" w:line="240" w:lineRule="auto"/>
              <w:ind w:left="0"/>
              <w:jc w:val="center"/>
              <w:rPr>
                <w:color w:val="auto"/>
                <w:sz w:val="22"/>
                <w:szCs w:val="22"/>
                <w:highlight w:val="none"/>
              </w:rPr>
            </w:pPr>
            <w:r>
              <w:rPr>
                <w:color w:val="auto"/>
                <w:spacing w:val="-2"/>
                <w:sz w:val="22"/>
                <w:szCs w:val="22"/>
                <w:highlight w:val="none"/>
              </w:rPr>
              <w:t>服务内容描述</w:t>
            </w:r>
          </w:p>
        </w:tc>
        <w:tc>
          <w:tcPr>
            <w:tcW w:w="6648" w:type="dxa"/>
            <w:tcBorders>
              <w:right w:val="single" w:color="000000" w:sz="12" w:space="0"/>
            </w:tcBorders>
            <w:noWrap w:val="0"/>
            <w:vAlign w:val="center"/>
          </w:tcPr>
          <w:p w14:paraId="672533D0">
            <w:pPr>
              <w:kinsoku/>
              <w:jc w:val="both"/>
              <w:rPr>
                <w:rFonts w:ascii="Arial"/>
                <w:color w:val="auto"/>
                <w:sz w:val="22"/>
                <w:szCs w:val="22"/>
                <w:highlight w:val="none"/>
              </w:rPr>
            </w:pPr>
          </w:p>
        </w:tc>
      </w:tr>
      <w:tr w14:paraId="2FA90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2424" w:type="dxa"/>
            <w:tcBorders>
              <w:left w:val="single" w:color="000000" w:sz="12" w:space="0"/>
              <w:bottom w:val="single" w:color="000000" w:sz="12" w:space="0"/>
            </w:tcBorders>
            <w:noWrap w:val="0"/>
            <w:vAlign w:val="center"/>
          </w:tcPr>
          <w:p w14:paraId="3F0ECF24">
            <w:pPr>
              <w:pStyle w:val="16"/>
              <w:kinsoku/>
              <w:spacing w:before="0" w:line="240" w:lineRule="auto"/>
              <w:ind w:left="0"/>
              <w:jc w:val="center"/>
              <w:rPr>
                <w:color w:val="auto"/>
                <w:sz w:val="22"/>
                <w:szCs w:val="22"/>
                <w:highlight w:val="none"/>
              </w:rPr>
            </w:pPr>
            <w:r>
              <w:rPr>
                <w:color w:val="auto"/>
                <w:spacing w:val="-2"/>
                <w:position w:val="15"/>
                <w:sz w:val="22"/>
                <w:szCs w:val="22"/>
                <w:highlight w:val="none"/>
              </w:rPr>
              <w:t>主要研究成果及获奖</w:t>
            </w:r>
          </w:p>
          <w:p w14:paraId="28229620">
            <w:pPr>
              <w:pStyle w:val="16"/>
              <w:kinsoku/>
              <w:spacing w:line="240" w:lineRule="auto"/>
              <w:ind w:left="0"/>
              <w:jc w:val="center"/>
              <w:rPr>
                <w:color w:val="auto"/>
                <w:sz w:val="22"/>
                <w:szCs w:val="22"/>
                <w:highlight w:val="none"/>
              </w:rPr>
            </w:pPr>
            <w:r>
              <w:rPr>
                <w:color w:val="auto"/>
                <w:spacing w:val="-2"/>
                <w:sz w:val="22"/>
                <w:szCs w:val="22"/>
                <w:highlight w:val="none"/>
              </w:rPr>
              <w:t>情况</w:t>
            </w:r>
          </w:p>
        </w:tc>
        <w:tc>
          <w:tcPr>
            <w:tcW w:w="6648" w:type="dxa"/>
            <w:tcBorders>
              <w:bottom w:val="single" w:color="000000" w:sz="12" w:space="0"/>
              <w:right w:val="single" w:color="000000" w:sz="12" w:space="0"/>
            </w:tcBorders>
            <w:noWrap w:val="0"/>
            <w:vAlign w:val="center"/>
          </w:tcPr>
          <w:p w14:paraId="115D97CF">
            <w:pPr>
              <w:kinsoku/>
              <w:jc w:val="both"/>
              <w:rPr>
                <w:rFonts w:ascii="Arial"/>
                <w:color w:val="auto"/>
                <w:sz w:val="22"/>
                <w:szCs w:val="22"/>
                <w:highlight w:val="none"/>
              </w:rPr>
            </w:pPr>
          </w:p>
        </w:tc>
      </w:tr>
    </w:tbl>
    <w:p w14:paraId="255D07BD">
      <w:pPr>
        <w:kinsoku/>
        <w:spacing w:before="0" w:line="240" w:lineRule="auto"/>
        <w:ind w:left="0" w:firstLine="308" w:firstLineChars="200"/>
        <w:jc w:val="both"/>
        <w:rPr>
          <w:rFonts w:ascii="宋体" w:hAnsi="宋体" w:eastAsia="宋体" w:cs="宋体"/>
          <w:color w:val="auto"/>
          <w:sz w:val="18"/>
          <w:szCs w:val="18"/>
          <w:highlight w:val="none"/>
        </w:rPr>
      </w:pPr>
      <w:r>
        <w:rPr>
          <w:rFonts w:ascii="宋体" w:hAnsi="宋体" w:eastAsia="宋体" w:cs="宋体"/>
          <w:color w:val="auto"/>
          <w:spacing w:val="-13"/>
          <w:sz w:val="18"/>
          <w:szCs w:val="18"/>
          <w:highlight w:val="none"/>
        </w:rPr>
        <w:t>注：</w:t>
      </w:r>
    </w:p>
    <w:p w14:paraId="4E99F8CA">
      <w:pPr>
        <w:kinsoku/>
        <w:spacing w:before="0" w:line="240" w:lineRule="auto"/>
        <w:ind w:left="0" w:firstLine="352" w:firstLineChars="200"/>
        <w:jc w:val="both"/>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（1）每张表只填写一个项目，并表明序号。</w:t>
      </w:r>
    </w:p>
    <w:p w14:paraId="10CB171A">
      <w:pPr>
        <w:kinsoku/>
        <w:spacing w:before="0" w:line="240" w:lineRule="auto"/>
        <w:ind w:left="0" w:right="0" w:firstLine="344" w:firstLineChars="200"/>
        <w:jc w:val="both"/>
        <w:rPr>
          <w:rFonts w:ascii="宋体" w:hAnsi="宋体" w:eastAsia="宋体" w:cs="宋体"/>
          <w:color w:val="auto"/>
          <w:sz w:val="18"/>
          <w:szCs w:val="18"/>
          <w:highlight w:val="none"/>
        </w:rPr>
      </w:pPr>
      <w:r>
        <w:rPr>
          <w:rFonts w:ascii="宋体" w:hAnsi="宋体" w:eastAsia="宋体" w:cs="宋体"/>
          <w:color w:val="auto"/>
          <w:spacing w:val="-4"/>
          <w:sz w:val="18"/>
          <w:szCs w:val="18"/>
          <w:highlight w:val="none"/>
        </w:rPr>
        <w:t>（2）本表后应应附有效的可证明</w:t>
      </w:r>
      <w:r>
        <w:rPr>
          <w:rFonts w:hint="eastAsia" w:ascii="宋体" w:hAnsi="宋体" w:eastAsia="宋体" w:cs="宋体"/>
          <w:color w:val="auto"/>
          <w:spacing w:val="-4"/>
          <w:sz w:val="18"/>
          <w:szCs w:val="18"/>
          <w:highlight w:val="none"/>
          <w:lang w:eastAsia="zh-CN"/>
        </w:rPr>
        <w:t>响应人</w:t>
      </w:r>
      <w:r>
        <w:rPr>
          <w:rFonts w:ascii="宋体" w:hAnsi="宋体" w:eastAsia="宋体" w:cs="宋体"/>
          <w:color w:val="auto"/>
          <w:spacing w:val="-4"/>
          <w:sz w:val="18"/>
          <w:szCs w:val="18"/>
          <w:highlight w:val="none"/>
        </w:rPr>
        <w:t>符合</w:t>
      </w:r>
      <w:r>
        <w:rPr>
          <w:rFonts w:hint="eastAsia" w:ascii="宋体" w:hAnsi="宋体" w:eastAsia="宋体" w:cs="宋体"/>
          <w:color w:val="auto"/>
          <w:spacing w:val="-4"/>
          <w:sz w:val="18"/>
          <w:szCs w:val="18"/>
          <w:highlight w:val="none"/>
          <w:lang w:eastAsia="zh-CN"/>
        </w:rPr>
        <w:t>采购</w:t>
      </w:r>
      <w:r>
        <w:rPr>
          <w:rFonts w:ascii="宋体" w:hAnsi="宋体" w:eastAsia="宋体" w:cs="宋体"/>
          <w:color w:val="auto"/>
          <w:spacing w:val="-4"/>
          <w:sz w:val="18"/>
          <w:szCs w:val="18"/>
          <w:highlight w:val="none"/>
        </w:rPr>
        <w:t>文件业绩要求的相关业绩的合同协议书复印件，</w:t>
      </w:r>
      <w:r>
        <w:rPr>
          <w:rFonts w:ascii="宋体" w:hAnsi="宋体" w:eastAsia="宋体" w:cs="宋体"/>
          <w:color w:val="auto"/>
          <w:spacing w:val="74"/>
          <w:sz w:val="18"/>
          <w:szCs w:val="18"/>
          <w:highlight w:val="none"/>
        </w:rPr>
        <w:t xml:space="preserve"> </w:t>
      </w:r>
      <w:r>
        <w:rPr>
          <w:rFonts w:ascii="宋体" w:hAnsi="宋体" w:eastAsia="宋体" w:cs="宋体"/>
          <w:color w:val="auto"/>
          <w:spacing w:val="-4"/>
          <w:sz w:val="18"/>
          <w:szCs w:val="18"/>
          <w:highlight w:val="none"/>
        </w:rPr>
        <w:t>以及科技成果</w:t>
      </w:r>
      <w:r>
        <w:rPr>
          <w:rFonts w:ascii="宋体" w:hAnsi="宋体" w:eastAsia="宋体" w:cs="宋体"/>
          <w:color w:val="auto"/>
          <w:sz w:val="18"/>
          <w:szCs w:val="18"/>
          <w:highlight w:val="none"/>
        </w:rPr>
        <w:t xml:space="preserve"> </w:t>
      </w:r>
      <w:r>
        <w:rPr>
          <w:rFonts w:ascii="宋体" w:hAnsi="宋体" w:eastAsia="宋体" w:cs="宋体"/>
          <w:color w:val="auto"/>
          <w:spacing w:val="-5"/>
          <w:sz w:val="18"/>
          <w:szCs w:val="18"/>
          <w:highlight w:val="none"/>
        </w:rPr>
        <w:t>登记证或科技成果鉴定（评价）</w:t>
      </w:r>
      <w:r>
        <w:rPr>
          <w:rFonts w:ascii="宋体" w:hAnsi="宋体" w:eastAsia="宋体" w:cs="宋体"/>
          <w:color w:val="auto"/>
          <w:spacing w:val="-42"/>
          <w:sz w:val="18"/>
          <w:szCs w:val="18"/>
          <w:highlight w:val="none"/>
        </w:rPr>
        <w:t xml:space="preserve"> </w:t>
      </w:r>
      <w:r>
        <w:rPr>
          <w:rFonts w:ascii="宋体" w:hAnsi="宋体" w:eastAsia="宋体" w:cs="宋体"/>
          <w:color w:val="auto"/>
          <w:spacing w:val="-5"/>
          <w:sz w:val="18"/>
          <w:szCs w:val="18"/>
          <w:highlight w:val="none"/>
        </w:rPr>
        <w:t>报告或科技评价成果证</w:t>
      </w:r>
      <w:r>
        <w:rPr>
          <w:rFonts w:ascii="宋体" w:hAnsi="宋体" w:eastAsia="宋体" w:cs="宋体"/>
          <w:color w:val="auto"/>
          <w:spacing w:val="-6"/>
          <w:sz w:val="18"/>
          <w:szCs w:val="18"/>
          <w:highlight w:val="none"/>
        </w:rPr>
        <w:t>书的复印件，</w:t>
      </w:r>
      <w:r>
        <w:rPr>
          <w:rFonts w:ascii="宋体" w:hAnsi="宋体" w:eastAsia="宋体" w:cs="宋体"/>
          <w:color w:val="auto"/>
          <w:spacing w:val="20"/>
          <w:sz w:val="18"/>
          <w:szCs w:val="18"/>
          <w:highlight w:val="none"/>
        </w:rPr>
        <w:t xml:space="preserve"> </w:t>
      </w:r>
      <w:r>
        <w:rPr>
          <w:rFonts w:ascii="宋体" w:hAnsi="宋体" w:eastAsia="宋体" w:cs="宋体"/>
          <w:color w:val="auto"/>
          <w:spacing w:val="-6"/>
          <w:sz w:val="18"/>
          <w:szCs w:val="18"/>
          <w:highlight w:val="none"/>
        </w:rPr>
        <w:t>完成时间以科技成果登记证或科技成果鉴定（评</w:t>
      </w:r>
      <w:r>
        <w:rPr>
          <w:rFonts w:ascii="宋体" w:hAnsi="宋体" w:eastAsia="宋体" w:cs="宋体"/>
          <w:color w:val="auto"/>
          <w:sz w:val="18"/>
          <w:szCs w:val="18"/>
          <w:highlight w:val="none"/>
        </w:rPr>
        <w:t xml:space="preserve"> </w:t>
      </w:r>
      <w:r>
        <w:rPr>
          <w:rFonts w:ascii="宋体" w:hAnsi="宋体" w:eastAsia="宋体" w:cs="宋体"/>
          <w:color w:val="auto"/>
          <w:spacing w:val="1"/>
          <w:sz w:val="18"/>
          <w:szCs w:val="18"/>
          <w:highlight w:val="none"/>
        </w:rPr>
        <w:t>价）报告或科技评价成果证书等材料上的时间为准。具体年份要求见</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须知前附表。相关业绩的证明材料应准</w:t>
      </w:r>
      <w:r>
        <w:rPr>
          <w:rFonts w:ascii="宋体" w:hAnsi="宋体" w:eastAsia="宋体" w:cs="宋体"/>
          <w:color w:val="auto"/>
          <w:spacing w:val="13"/>
          <w:sz w:val="18"/>
          <w:szCs w:val="18"/>
          <w:highlight w:val="none"/>
        </w:rPr>
        <w:t xml:space="preserve"> </w:t>
      </w:r>
      <w:r>
        <w:rPr>
          <w:rFonts w:ascii="宋体" w:hAnsi="宋体" w:eastAsia="宋体" w:cs="宋体"/>
          <w:color w:val="auto"/>
          <w:spacing w:val="-1"/>
          <w:sz w:val="18"/>
          <w:szCs w:val="18"/>
          <w:highlight w:val="none"/>
        </w:rPr>
        <w:t>确反映主要工作内容、业绩完成时间的涉及业绩认定的重</w:t>
      </w:r>
      <w:r>
        <w:rPr>
          <w:rFonts w:ascii="宋体" w:hAnsi="宋体" w:eastAsia="宋体" w:cs="宋体"/>
          <w:color w:val="auto"/>
          <w:spacing w:val="-2"/>
          <w:sz w:val="18"/>
          <w:szCs w:val="18"/>
          <w:highlight w:val="none"/>
        </w:rPr>
        <w:t>要信息。</w:t>
      </w:r>
    </w:p>
    <w:p w14:paraId="49924E3E">
      <w:pPr>
        <w:kinsoku/>
        <w:spacing w:before="0" w:line="240" w:lineRule="auto"/>
        <w:ind w:left="0" w:right="0" w:firstLine="340" w:firstLineChars="200"/>
        <w:jc w:val="both"/>
        <w:rPr>
          <w:rFonts w:ascii="宋体" w:hAnsi="宋体" w:eastAsia="宋体" w:cs="宋体"/>
          <w:color w:val="auto"/>
          <w:sz w:val="18"/>
          <w:szCs w:val="18"/>
          <w:highlight w:val="none"/>
        </w:rPr>
      </w:pPr>
      <w:r>
        <w:rPr>
          <w:rFonts w:ascii="宋体" w:hAnsi="宋体" w:eastAsia="宋体" w:cs="宋体"/>
          <w:color w:val="auto"/>
          <w:spacing w:val="-5"/>
          <w:sz w:val="18"/>
          <w:szCs w:val="18"/>
          <w:highlight w:val="none"/>
        </w:rPr>
        <w:t xml:space="preserve">（3）如近年来， </w:t>
      </w:r>
      <w:r>
        <w:rPr>
          <w:rFonts w:hint="eastAsia" w:ascii="宋体" w:hAnsi="宋体" w:eastAsia="宋体" w:cs="宋体"/>
          <w:color w:val="auto"/>
          <w:spacing w:val="-5"/>
          <w:sz w:val="18"/>
          <w:szCs w:val="18"/>
          <w:highlight w:val="none"/>
          <w:lang w:eastAsia="zh-CN"/>
        </w:rPr>
        <w:t>响应人</w:t>
      </w:r>
      <w:r>
        <w:rPr>
          <w:rFonts w:ascii="宋体" w:hAnsi="宋体" w:eastAsia="宋体" w:cs="宋体"/>
          <w:color w:val="auto"/>
          <w:spacing w:val="-5"/>
          <w:sz w:val="18"/>
          <w:szCs w:val="18"/>
          <w:highlight w:val="none"/>
        </w:rPr>
        <w:t>法人机构发生合法变更或重组或法人名称变更时，</w:t>
      </w:r>
      <w:r>
        <w:rPr>
          <w:rFonts w:ascii="宋体" w:hAnsi="宋体" w:eastAsia="宋体" w:cs="宋体"/>
          <w:color w:val="auto"/>
          <w:spacing w:val="40"/>
          <w:sz w:val="18"/>
          <w:szCs w:val="18"/>
          <w:highlight w:val="none"/>
        </w:rPr>
        <w:t xml:space="preserve"> </w:t>
      </w:r>
      <w:r>
        <w:rPr>
          <w:rFonts w:ascii="宋体" w:hAnsi="宋体" w:eastAsia="宋体" w:cs="宋体"/>
          <w:color w:val="auto"/>
          <w:spacing w:val="-6"/>
          <w:sz w:val="18"/>
          <w:szCs w:val="18"/>
          <w:highlight w:val="none"/>
        </w:rPr>
        <w:t>应提供相关部门的合法批件或其他相</w:t>
      </w:r>
      <w:r>
        <w:rPr>
          <w:rFonts w:ascii="宋体" w:hAnsi="宋体" w:eastAsia="宋体" w:cs="宋体"/>
          <w:color w:val="auto"/>
          <w:sz w:val="18"/>
          <w:szCs w:val="18"/>
          <w:highlight w:val="none"/>
        </w:rPr>
        <w:t xml:space="preserve"> </w:t>
      </w:r>
      <w:r>
        <w:rPr>
          <w:rFonts w:ascii="宋体" w:hAnsi="宋体" w:eastAsia="宋体" w:cs="宋体"/>
          <w:color w:val="auto"/>
          <w:spacing w:val="-2"/>
          <w:sz w:val="18"/>
          <w:szCs w:val="18"/>
          <w:highlight w:val="none"/>
        </w:rPr>
        <w:t>关证明材料来证明其所附业绩的继承性。</w:t>
      </w:r>
    </w:p>
    <w:p w14:paraId="5BBDA6BF">
      <w:pPr>
        <w:kinsoku/>
        <w:spacing w:before="0" w:line="240" w:lineRule="auto"/>
        <w:ind w:left="0" w:firstLine="352" w:firstLineChars="200"/>
        <w:jc w:val="both"/>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（4）以联合体形式</w:t>
      </w:r>
      <w:r>
        <w:rPr>
          <w:rFonts w:hint="eastAsia" w:ascii="宋体" w:hAnsi="宋体" w:eastAsia="宋体" w:cs="宋体"/>
          <w:color w:val="auto"/>
          <w:spacing w:val="-2"/>
          <w:sz w:val="18"/>
          <w:szCs w:val="18"/>
          <w:highlight w:val="none"/>
          <w:lang w:eastAsia="zh-CN"/>
        </w:rPr>
        <w:t>响应</w:t>
      </w:r>
      <w:r>
        <w:rPr>
          <w:rFonts w:ascii="宋体" w:hAnsi="宋体" w:eastAsia="宋体" w:cs="宋体"/>
          <w:color w:val="auto"/>
          <w:spacing w:val="-2"/>
          <w:sz w:val="18"/>
          <w:szCs w:val="18"/>
          <w:highlight w:val="none"/>
        </w:rPr>
        <w:t>的，联合体各成员应分别填写编制。</w:t>
      </w:r>
    </w:p>
    <w:p w14:paraId="4A07B633">
      <w:pPr>
        <w:kinsoku/>
        <w:spacing w:before="0" w:line="240" w:lineRule="auto"/>
        <w:ind w:left="0" w:firstLine="352" w:firstLineChars="200"/>
        <w:jc w:val="both"/>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（5）获奖证明材料应附获奖证书或获奖文件。</w:t>
      </w:r>
    </w:p>
    <w:p w14:paraId="2DC628A7">
      <w:pPr>
        <w:kinsoku/>
        <w:spacing w:line="240" w:lineRule="auto"/>
        <w:ind w:firstLine="360" w:firstLineChars="200"/>
        <w:jc w:val="both"/>
        <w:rPr>
          <w:rFonts w:ascii="宋体" w:hAnsi="宋体" w:eastAsia="宋体" w:cs="宋体"/>
          <w:color w:val="auto"/>
          <w:sz w:val="18"/>
          <w:szCs w:val="18"/>
          <w:highlight w:val="none"/>
        </w:rPr>
        <w:sectPr>
          <w:footerReference r:id="rId33" w:type="default"/>
          <w:pgSz w:w="11906" w:h="16839"/>
          <w:pgMar w:top="1431" w:right="1401" w:bottom="1152" w:left="1402" w:header="0" w:footer="992" w:gutter="0"/>
          <w:pgNumType w:fmt="decimal"/>
          <w:cols w:space="720" w:num="1"/>
        </w:sectPr>
      </w:pPr>
    </w:p>
    <w:p w14:paraId="284EBB6F">
      <w:pPr>
        <w:kinsoku/>
        <w:spacing w:before="60" w:line="191" w:lineRule="auto"/>
        <w:ind w:left="2305"/>
        <w:jc w:val="both"/>
        <w:outlineLvl w:val="1"/>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（五）近</w:t>
      </w:r>
      <w:r>
        <w:rPr>
          <w:rFonts w:hint="eastAsia" w:ascii="黑体" w:hAnsi="黑体" w:eastAsia="黑体" w:cs="黑体"/>
          <w:color w:val="auto"/>
          <w:spacing w:val="-2"/>
          <w:sz w:val="30"/>
          <w:szCs w:val="30"/>
          <w:highlight w:val="none"/>
          <w:lang w:val="en-US" w:eastAsia="zh-CN"/>
        </w:rPr>
        <w:t>三</w:t>
      </w:r>
      <w:r>
        <w:rPr>
          <w:rFonts w:ascii="黑体" w:hAnsi="黑体" w:eastAsia="黑体" w:cs="黑体"/>
          <w:color w:val="auto"/>
          <w:spacing w:val="-2"/>
          <w:sz w:val="30"/>
          <w:szCs w:val="30"/>
          <w:highlight w:val="none"/>
          <w:u w:val="single"/>
        </w:rPr>
        <w:t>年</w:t>
      </w:r>
      <w:r>
        <w:rPr>
          <w:rFonts w:ascii="黑体" w:hAnsi="黑体" w:eastAsia="黑体" w:cs="黑体"/>
          <w:color w:val="auto"/>
          <w:spacing w:val="-2"/>
          <w:sz w:val="30"/>
          <w:szCs w:val="30"/>
          <w:highlight w:val="none"/>
        </w:rPr>
        <w:t>发生的诉讼及仲裁情况</w:t>
      </w:r>
    </w:p>
    <w:p w14:paraId="7138E9AD">
      <w:pPr>
        <w:kinsoku/>
        <w:spacing w:line="12" w:lineRule="exact"/>
        <w:ind w:left="3471"/>
        <w:jc w:val="both"/>
        <w:rPr>
          <w:rFonts w:ascii="Times New Roman" w:hAnsi="Times New Roman" w:eastAsia="Times New Roman" w:cs="Times New Roman"/>
          <w:color w:val="auto"/>
          <w:sz w:val="30"/>
          <w:szCs w:val="30"/>
          <w:highlight w:val="none"/>
        </w:rPr>
      </w:pPr>
      <w:r>
        <w:rPr>
          <w:rFonts w:ascii="Times New Roman" w:hAnsi="Times New Roman" w:eastAsia="Times New Roman" w:cs="Times New Roman"/>
          <w:color w:val="auto"/>
          <w:spacing w:val="1"/>
          <w:position w:val="6"/>
          <w:sz w:val="30"/>
          <w:szCs w:val="30"/>
          <w:highlight w:val="none"/>
        </w:rPr>
        <w:t>____</w:t>
      </w:r>
    </w:p>
    <w:p w14:paraId="747A13D5">
      <w:pPr>
        <w:kinsoku/>
        <w:spacing w:line="19" w:lineRule="exact"/>
        <w:jc w:val="both"/>
        <w:rPr>
          <w:color w:val="auto"/>
          <w:highlight w:val="none"/>
        </w:rPr>
      </w:pPr>
    </w:p>
    <w:tbl>
      <w:tblPr>
        <w:tblStyle w:val="15"/>
        <w:tblW w:w="9071"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35"/>
        <w:gridCol w:w="4536"/>
      </w:tblGrid>
      <w:tr w14:paraId="34B18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4535" w:type="dxa"/>
            <w:tcBorders>
              <w:top w:val="single" w:color="000000" w:sz="12" w:space="0"/>
              <w:left w:val="single" w:color="000000" w:sz="12" w:space="0"/>
            </w:tcBorders>
            <w:noWrap w:val="0"/>
            <w:vAlign w:val="top"/>
          </w:tcPr>
          <w:p w14:paraId="291277DB">
            <w:pPr>
              <w:kinsoku/>
              <w:spacing w:line="255" w:lineRule="auto"/>
              <w:jc w:val="both"/>
              <w:rPr>
                <w:rFonts w:ascii="Arial"/>
                <w:color w:val="auto"/>
                <w:sz w:val="21"/>
                <w:highlight w:val="none"/>
              </w:rPr>
            </w:pPr>
          </w:p>
          <w:p w14:paraId="3F22397E">
            <w:pPr>
              <w:pStyle w:val="16"/>
              <w:kinsoku/>
              <w:spacing w:before="78" w:line="221" w:lineRule="auto"/>
              <w:ind w:left="1906"/>
              <w:jc w:val="both"/>
              <w:rPr>
                <w:color w:val="auto"/>
                <w:sz w:val="24"/>
                <w:szCs w:val="24"/>
                <w:highlight w:val="none"/>
              </w:rPr>
            </w:pPr>
            <w:r>
              <w:rPr>
                <w:color w:val="auto"/>
                <w:spacing w:val="-7"/>
                <w:sz w:val="24"/>
                <w:szCs w:val="24"/>
                <w:highlight w:val="none"/>
              </w:rPr>
              <w:t>项</w:t>
            </w:r>
            <w:r>
              <w:rPr>
                <w:color w:val="auto"/>
                <w:spacing w:val="27"/>
                <w:sz w:val="24"/>
                <w:szCs w:val="24"/>
                <w:highlight w:val="none"/>
              </w:rPr>
              <w:t xml:space="preserve">  </w:t>
            </w:r>
            <w:r>
              <w:rPr>
                <w:color w:val="auto"/>
                <w:spacing w:val="-7"/>
                <w:sz w:val="24"/>
                <w:szCs w:val="24"/>
                <w:highlight w:val="none"/>
              </w:rPr>
              <w:t>目</w:t>
            </w:r>
          </w:p>
        </w:tc>
        <w:tc>
          <w:tcPr>
            <w:tcW w:w="4536" w:type="dxa"/>
            <w:tcBorders>
              <w:top w:val="single" w:color="000000" w:sz="12" w:space="0"/>
              <w:right w:val="single" w:color="000000" w:sz="12" w:space="0"/>
            </w:tcBorders>
            <w:noWrap w:val="0"/>
            <w:vAlign w:val="top"/>
          </w:tcPr>
          <w:p w14:paraId="4348E488">
            <w:pPr>
              <w:kinsoku/>
              <w:spacing w:line="287" w:lineRule="auto"/>
              <w:jc w:val="both"/>
              <w:rPr>
                <w:rFonts w:ascii="Arial"/>
                <w:color w:val="auto"/>
                <w:sz w:val="21"/>
                <w:highlight w:val="none"/>
              </w:rPr>
            </w:pPr>
          </w:p>
          <w:p w14:paraId="2C316ECD">
            <w:pPr>
              <w:pStyle w:val="16"/>
              <w:kinsoku/>
              <w:spacing w:before="78" w:line="220" w:lineRule="auto"/>
              <w:ind w:left="1436"/>
              <w:jc w:val="both"/>
              <w:rPr>
                <w:color w:val="auto"/>
                <w:sz w:val="24"/>
                <w:szCs w:val="24"/>
                <w:highlight w:val="none"/>
              </w:rPr>
            </w:pPr>
            <w:r>
              <w:rPr>
                <w:rFonts w:hint="eastAsia"/>
                <w:color w:val="auto"/>
                <w:spacing w:val="-2"/>
                <w:sz w:val="24"/>
                <w:szCs w:val="24"/>
                <w:highlight w:val="none"/>
                <w:lang w:eastAsia="zh-CN"/>
              </w:rPr>
              <w:t>响应人</w:t>
            </w:r>
            <w:r>
              <w:rPr>
                <w:color w:val="auto"/>
                <w:spacing w:val="-2"/>
                <w:sz w:val="24"/>
                <w:szCs w:val="24"/>
                <w:highlight w:val="none"/>
              </w:rPr>
              <w:t>情况说明</w:t>
            </w:r>
          </w:p>
        </w:tc>
      </w:tr>
      <w:tr w14:paraId="47AA3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9" w:hRule="atLeast"/>
        </w:trPr>
        <w:tc>
          <w:tcPr>
            <w:tcW w:w="4535" w:type="dxa"/>
            <w:tcBorders>
              <w:left w:val="single" w:color="000000" w:sz="12" w:space="0"/>
            </w:tcBorders>
            <w:noWrap w:val="0"/>
            <w:vAlign w:val="top"/>
          </w:tcPr>
          <w:p w14:paraId="00D3FDF5">
            <w:pPr>
              <w:kinsoku/>
              <w:jc w:val="both"/>
              <w:rPr>
                <w:rFonts w:ascii="Arial"/>
                <w:color w:val="auto"/>
                <w:sz w:val="21"/>
                <w:highlight w:val="none"/>
              </w:rPr>
            </w:pPr>
          </w:p>
        </w:tc>
        <w:tc>
          <w:tcPr>
            <w:tcW w:w="4536" w:type="dxa"/>
            <w:tcBorders>
              <w:right w:val="single" w:color="000000" w:sz="12" w:space="0"/>
            </w:tcBorders>
            <w:noWrap w:val="0"/>
            <w:vAlign w:val="top"/>
          </w:tcPr>
          <w:p w14:paraId="42C80F91">
            <w:pPr>
              <w:kinsoku/>
              <w:jc w:val="both"/>
              <w:rPr>
                <w:rFonts w:ascii="Arial"/>
                <w:color w:val="auto"/>
                <w:sz w:val="21"/>
                <w:highlight w:val="none"/>
              </w:rPr>
            </w:pPr>
          </w:p>
        </w:tc>
      </w:tr>
      <w:tr w14:paraId="72143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9" w:hRule="atLeast"/>
        </w:trPr>
        <w:tc>
          <w:tcPr>
            <w:tcW w:w="4535" w:type="dxa"/>
            <w:tcBorders>
              <w:left w:val="single" w:color="000000" w:sz="12" w:space="0"/>
            </w:tcBorders>
            <w:noWrap w:val="0"/>
            <w:vAlign w:val="top"/>
          </w:tcPr>
          <w:p w14:paraId="3E9B4D86">
            <w:pPr>
              <w:kinsoku/>
              <w:jc w:val="both"/>
              <w:rPr>
                <w:rFonts w:ascii="Arial"/>
                <w:color w:val="auto"/>
                <w:sz w:val="21"/>
                <w:highlight w:val="none"/>
              </w:rPr>
            </w:pPr>
          </w:p>
        </w:tc>
        <w:tc>
          <w:tcPr>
            <w:tcW w:w="4536" w:type="dxa"/>
            <w:tcBorders>
              <w:right w:val="single" w:color="000000" w:sz="12" w:space="0"/>
            </w:tcBorders>
            <w:noWrap w:val="0"/>
            <w:vAlign w:val="top"/>
          </w:tcPr>
          <w:p w14:paraId="7D75CFBF">
            <w:pPr>
              <w:kinsoku/>
              <w:jc w:val="both"/>
              <w:rPr>
                <w:rFonts w:ascii="Arial"/>
                <w:color w:val="auto"/>
                <w:sz w:val="21"/>
                <w:highlight w:val="none"/>
              </w:rPr>
            </w:pPr>
          </w:p>
        </w:tc>
      </w:tr>
      <w:tr w14:paraId="08C15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4" w:hRule="atLeast"/>
        </w:trPr>
        <w:tc>
          <w:tcPr>
            <w:tcW w:w="4535" w:type="dxa"/>
            <w:tcBorders>
              <w:left w:val="single" w:color="000000" w:sz="12" w:space="0"/>
              <w:bottom w:val="single" w:color="000000" w:sz="12" w:space="0"/>
            </w:tcBorders>
            <w:noWrap w:val="0"/>
            <w:vAlign w:val="top"/>
          </w:tcPr>
          <w:p w14:paraId="02FFCBEA">
            <w:pPr>
              <w:kinsoku/>
              <w:jc w:val="both"/>
              <w:rPr>
                <w:rFonts w:ascii="Arial"/>
                <w:color w:val="auto"/>
                <w:sz w:val="21"/>
                <w:highlight w:val="none"/>
              </w:rPr>
            </w:pPr>
          </w:p>
        </w:tc>
        <w:tc>
          <w:tcPr>
            <w:tcW w:w="4536" w:type="dxa"/>
            <w:tcBorders>
              <w:bottom w:val="single" w:color="000000" w:sz="12" w:space="0"/>
              <w:right w:val="single" w:color="000000" w:sz="12" w:space="0"/>
            </w:tcBorders>
            <w:noWrap w:val="0"/>
            <w:vAlign w:val="top"/>
          </w:tcPr>
          <w:p w14:paraId="67E42E81">
            <w:pPr>
              <w:kinsoku/>
              <w:jc w:val="both"/>
              <w:rPr>
                <w:rFonts w:ascii="Arial"/>
                <w:color w:val="auto"/>
                <w:sz w:val="21"/>
                <w:highlight w:val="none"/>
              </w:rPr>
            </w:pPr>
          </w:p>
        </w:tc>
      </w:tr>
    </w:tbl>
    <w:p w14:paraId="2814CABB">
      <w:pPr>
        <w:kinsoku/>
        <w:spacing w:before="0" w:line="240" w:lineRule="auto"/>
        <w:ind w:left="0"/>
        <w:jc w:val="both"/>
        <w:rPr>
          <w:rFonts w:ascii="宋体" w:hAnsi="宋体" w:eastAsia="宋体" w:cs="宋体"/>
          <w:color w:val="auto"/>
          <w:sz w:val="18"/>
          <w:szCs w:val="18"/>
          <w:highlight w:val="none"/>
        </w:rPr>
      </w:pPr>
      <w:r>
        <w:rPr>
          <w:rFonts w:ascii="宋体" w:hAnsi="宋体" w:eastAsia="宋体" w:cs="宋体"/>
          <w:color w:val="auto"/>
          <w:spacing w:val="-13"/>
          <w:sz w:val="18"/>
          <w:szCs w:val="18"/>
          <w:highlight w:val="none"/>
        </w:rPr>
        <w:t>注：</w:t>
      </w:r>
    </w:p>
    <w:p w14:paraId="2A56BC44">
      <w:pPr>
        <w:numPr>
          <w:ilvl w:val="0"/>
          <w:numId w:val="3"/>
        </w:numPr>
        <w:kinsoku/>
        <w:spacing w:before="0" w:line="240" w:lineRule="auto"/>
        <w:ind w:left="0" w:right="0"/>
        <w:jc w:val="both"/>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本表后应附法院或仲裁机构作出的判决、裁决等有关法律文书复印件。若没有</w:t>
      </w:r>
      <w:r>
        <w:rPr>
          <w:rFonts w:ascii="宋体" w:hAnsi="宋体" w:eastAsia="宋体" w:cs="宋体"/>
          <w:color w:val="auto"/>
          <w:spacing w:val="-2"/>
          <w:sz w:val="18"/>
          <w:szCs w:val="18"/>
          <w:highlight w:val="none"/>
        </w:rPr>
        <w:t>则表内填报“无”；</w:t>
      </w:r>
      <w:r>
        <w:rPr>
          <w:rFonts w:ascii="宋体" w:hAnsi="宋体" w:eastAsia="宋体" w:cs="宋体"/>
          <w:color w:val="auto"/>
          <w:sz w:val="18"/>
          <w:szCs w:val="18"/>
          <w:highlight w:val="none"/>
        </w:rPr>
        <w:t xml:space="preserve"> </w:t>
      </w:r>
    </w:p>
    <w:p w14:paraId="63F28D80">
      <w:pPr>
        <w:numPr>
          <w:ilvl w:val="0"/>
          <w:numId w:val="0"/>
        </w:numPr>
        <w:kinsoku/>
        <w:spacing w:before="0" w:line="240" w:lineRule="auto"/>
        <w:ind w:left="0" w:right="0"/>
        <w:jc w:val="both"/>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（2）</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应如实填报，若经查实</w:t>
      </w:r>
      <w:r>
        <w:rPr>
          <w:rFonts w:hint="eastAsia" w:ascii="宋体" w:hAnsi="宋体" w:eastAsia="宋体" w:cs="宋体"/>
          <w:color w:val="auto"/>
          <w:spacing w:val="-1"/>
          <w:sz w:val="18"/>
          <w:szCs w:val="18"/>
          <w:highlight w:val="none"/>
          <w:lang w:eastAsia="zh-CN"/>
        </w:rPr>
        <w:t>响应人</w:t>
      </w:r>
      <w:r>
        <w:rPr>
          <w:rFonts w:ascii="宋体" w:hAnsi="宋体" w:eastAsia="宋体" w:cs="宋体"/>
          <w:color w:val="auto"/>
          <w:spacing w:val="-1"/>
          <w:sz w:val="18"/>
          <w:szCs w:val="18"/>
          <w:highlight w:val="none"/>
        </w:rPr>
        <w:t>存在瞒报行为，</w:t>
      </w:r>
      <w:r>
        <w:rPr>
          <w:rFonts w:hint="eastAsia" w:ascii="宋体" w:hAnsi="宋体" w:eastAsia="宋体" w:cs="宋体"/>
          <w:color w:val="auto"/>
          <w:spacing w:val="-1"/>
          <w:sz w:val="18"/>
          <w:szCs w:val="18"/>
          <w:highlight w:val="none"/>
          <w:lang w:eastAsia="zh-CN"/>
        </w:rPr>
        <w:t>采购</w:t>
      </w:r>
      <w:r>
        <w:rPr>
          <w:rFonts w:ascii="宋体" w:hAnsi="宋体" w:eastAsia="宋体" w:cs="宋体"/>
          <w:color w:val="auto"/>
          <w:spacing w:val="-1"/>
          <w:sz w:val="18"/>
          <w:szCs w:val="18"/>
          <w:highlight w:val="none"/>
        </w:rPr>
        <w:t>人将取消其</w:t>
      </w:r>
      <w:r>
        <w:rPr>
          <w:rFonts w:hint="eastAsia" w:ascii="宋体" w:hAnsi="宋体" w:eastAsia="宋体" w:cs="宋体"/>
          <w:color w:val="auto"/>
          <w:spacing w:val="-1"/>
          <w:sz w:val="18"/>
          <w:szCs w:val="18"/>
          <w:highlight w:val="none"/>
          <w:lang w:eastAsia="zh-CN"/>
        </w:rPr>
        <w:t>响应</w:t>
      </w:r>
      <w:r>
        <w:rPr>
          <w:rFonts w:ascii="宋体" w:hAnsi="宋体" w:eastAsia="宋体" w:cs="宋体"/>
          <w:color w:val="auto"/>
          <w:spacing w:val="-1"/>
          <w:sz w:val="18"/>
          <w:szCs w:val="18"/>
          <w:highlight w:val="none"/>
        </w:rPr>
        <w:t>或</w:t>
      </w:r>
      <w:r>
        <w:rPr>
          <w:rFonts w:hint="eastAsia" w:ascii="宋体" w:hAnsi="宋体" w:eastAsia="宋体" w:cs="宋体"/>
          <w:color w:val="auto"/>
          <w:spacing w:val="-1"/>
          <w:sz w:val="18"/>
          <w:szCs w:val="18"/>
          <w:highlight w:val="none"/>
          <w:lang w:eastAsia="zh-CN"/>
        </w:rPr>
        <w:t>成交</w:t>
      </w:r>
      <w:r>
        <w:rPr>
          <w:rFonts w:ascii="宋体" w:hAnsi="宋体" w:eastAsia="宋体" w:cs="宋体"/>
          <w:color w:val="auto"/>
          <w:spacing w:val="-1"/>
          <w:sz w:val="18"/>
          <w:szCs w:val="18"/>
          <w:highlight w:val="none"/>
        </w:rPr>
        <w:t>资格。</w:t>
      </w:r>
    </w:p>
    <w:p w14:paraId="46B6DF55">
      <w:pPr>
        <w:kinsoku/>
        <w:spacing w:before="0" w:line="240" w:lineRule="auto"/>
        <w:ind w:left="0"/>
        <w:jc w:val="both"/>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（3）以联合体形式</w:t>
      </w:r>
      <w:r>
        <w:rPr>
          <w:rFonts w:hint="eastAsia" w:ascii="宋体" w:hAnsi="宋体" w:eastAsia="宋体" w:cs="宋体"/>
          <w:color w:val="auto"/>
          <w:spacing w:val="-2"/>
          <w:sz w:val="18"/>
          <w:szCs w:val="18"/>
          <w:highlight w:val="none"/>
          <w:lang w:eastAsia="zh-CN"/>
        </w:rPr>
        <w:t>响应</w:t>
      </w:r>
      <w:r>
        <w:rPr>
          <w:rFonts w:ascii="宋体" w:hAnsi="宋体" w:eastAsia="宋体" w:cs="宋体"/>
          <w:color w:val="auto"/>
          <w:spacing w:val="-2"/>
          <w:sz w:val="18"/>
          <w:szCs w:val="18"/>
          <w:highlight w:val="none"/>
        </w:rPr>
        <w:t>的，联合体各成员应分别填写编制。</w:t>
      </w:r>
    </w:p>
    <w:p w14:paraId="67E7B708">
      <w:pPr>
        <w:kinsoku/>
        <w:spacing w:line="240" w:lineRule="auto"/>
        <w:jc w:val="both"/>
        <w:rPr>
          <w:rFonts w:ascii="宋体" w:hAnsi="宋体" w:eastAsia="宋体" w:cs="宋体"/>
          <w:color w:val="auto"/>
          <w:sz w:val="18"/>
          <w:szCs w:val="18"/>
          <w:highlight w:val="none"/>
        </w:rPr>
        <w:sectPr>
          <w:footerReference r:id="rId34" w:type="default"/>
          <w:pgSz w:w="11906" w:h="16839"/>
          <w:pgMar w:top="1119" w:right="1260" w:bottom="1359" w:left="1544" w:header="0" w:footer="1199" w:gutter="0"/>
          <w:pgNumType w:fmt="decimal"/>
          <w:cols w:space="720" w:num="1"/>
        </w:sectPr>
      </w:pPr>
    </w:p>
    <w:p w14:paraId="51C09FDB">
      <w:pPr>
        <w:pStyle w:val="4"/>
        <w:kinsoku/>
        <w:spacing w:line="252" w:lineRule="auto"/>
        <w:jc w:val="both"/>
        <w:rPr>
          <w:color w:val="auto"/>
          <w:highlight w:val="none"/>
        </w:rPr>
      </w:pPr>
    </w:p>
    <w:p w14:paraId="46F5078D">
      <w:pPr>
        <w:pStyle w:val="4"/>
        <w:kinsoku/>
        <w:spacing w:line="252" w:lineRule="auto"/>
        <w:jc w:val="both"/>
        <w:rPr>
          <w:color w:val="auto"/>
          <w:highlight w:val="none"/>
        </w:rPr>
      </w:pPr>
    </w:p>
    <w:p w14:paraId="17D3BD08">
      <w:pPr>
        <w:kinsoku/>
        <w:autoSpaceDE/>
        <w:autoSpaceDN/>
        <w:spacing w:before="97" w:line="240" w:lineRule="auto"/>
        <w:ind w:left="0"/>
        <w:jc w:val="center"/>
        <w:outlineLvl w:val="1"/>
        <w:rPr>
          <w:rFonts w:ascii="黑体" w:hAnsi="黑体" w:eastAsia="黑体" w:cs="黑体"/>
          <w:color w:val="auto"/>
          <w:spacing w:val="-2"/>
          <w:sz w:val="30"/>
          <w:szCs w:val="30"/>
          <w:highlight w:val="none"/>
        </w:rPr>
      </w:pPr>
      <w:r>
        <w:rPr>
          <w:rFonts w:ascii="黑体" w:hAnsi="黑体" w:eastAsia="黑体" w:cs="黑体"/>
          <w:color w:val="auto"/>
          <w:spacing w:val="-2"/>
          <w:sz w:val="30"/>
          <w:szCs w:val="30"/>
          <w:highlight w:val="none"/>
        </w:rPr>
        <w:t>（六）承 诺 函</w:t>
      </w:r>
    </w:p>
    <w:p w14:paraId="24E606AE">
      <w:pPr>
        <w:pStyle w:val="4"/>
        <w:kinsoku/>
        <w:spacing w:line="289" w:lineRule="auto"/>
        <w:jc w:val="both"/>
        <w:rPr>
          <w:color w:val="auto"/>
          <w:highlight w:val="none"/>
        </w:rPr>
      </w:pPr>
    </w:p>
    <w:p w14:paraId="7C2548E9">
      <w:pPr>
        <w:pStyle w:val="4"/>
        <w:kinsoku/>
        <w:spacing w:line="289" w:lineRule="auto"/>
        <w:jc w:val="both"/>
        <w:rPr>
          <w:color w:val="auto"/>
          <w:highlight w:val="none"/>
        </w:rPr>
      </w:pPr>
    </w:p>
    <w:p w14:paraId="0BB89676">
      <w:pPr>
        <w:pStyle w:val="4"/>
        <w:kinsoku/>
        <w:spacing w:line="290" w:lineRule="auto"/>
        <w:jc w:val="both"/>
        <w:rPr>
          <w:color w:val="auto"/>
          <w:highlight w:val="none"/>
        </w:rPr>
      </w:pPr>
    </w:p>
    <w:p w14:paraId="33886BC2">
      <w:pPr>
        <w:pStyle w:val="4"/>
        <w:kinsoku/>
        <w:spacing w:line="290" w:lineRule="auto"/>
        <w:jc w:val="both"/>
        <w:rPr>
          <w:color w:val="auto"/>
          <w:highlight w:val="none"/>
        </w:rPr>
      </w:pPr>
    </w:p>
    <w:p w14:paraId="79980829">
      <w:pPr>
        <w:kinsoku/>
        <w:spacing w:before="0" w:line="360" w:lineRule="auto"/>
        <w:jc w:val="both"/>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致：</w:t>
      </w:r>
      <w:r>
        <w:rPr>
          <w:rFonts w:hint="eastAsia" w:ascii="宋体" w:hAnsi="宋体" w:eastAsia="宋体" w:cs="宋体"/>
          <w:color w:val="auto"/>
          <w:spacing w:val="-13"/>
          <w:sz w:val="24"/>
          <w:szCs w:val="24"/>
          <w:highlight w:val="none"/>
          <w:u w:val="single" w:color="auto"/>
          <w:lang w:val="en-US" w:eastAsia="zh-CN"/>
        </w:rPr>
        <w:t>福建省高速路桥工程技术有限公司</w:t>
      </w:r>
      <w:r>
        <w:rPr>
          <w:rFonts w:ascii="宋体" w:hAnsi="宋体" w:eastAsia="宋体" w:cs="宋体"/>
          <w:color w:val="auto"/>
          <w:spacing w:val="-13"/>
          <w:sz w:val="24"/>
          <w:szCs w:val="24"/>
          <w:highlight w:val="none"/>
          <w:u w:val="none" w:color="auto"/>
        </w:rPr>
        <w:t>（</w:t>
      </w:r>
      <w:r>
        <w:rPr>
          <w:rFonts w:hint="eastAsia" w:ascii="宋体" w:hAnsi="宋体" w:eastAsia="宋体" w:cs="宋体"/>
          <w:color w:val="auto"/>
          <w:spacing w:val="-13"/>
          <w:sz w:val="24"/>
          <w:szCs w:val="24"/>
          <w:highlight w:val="none"/>
          <w:u w:val="none" w:color="auto"/>
          <w:lang w:eastAsia="zh-CN"/>
        </w:rPr>
        <w:t>采购</w:t>
      </w:r>
      <w:r>
        <w:rPr>
          <w:rFonts w:ascii="宋体" w:hAnsi="宋体" w:eastAsia="宋体" w:cs="宋体"/>
          <w:color w:val="auto"/>
          <w:spacing w:val="-13"/>
          <w:sz w:val="24"/>
          <w:szCs w:val="24"/>
          <w:highlight w:val="none"/>
          <w:u w:val="none" w:color="auto"/>
        </w:rPr>
        <w:t>人）</w:t>
      </w:r>
      <w:r>
        <w:rPr>
          <w:rFonts w:ascii="宋体" w:hAnsi="宋体" w:eastAsia="宋体" w:cs="宋体"/>
          <w:color w:val="auto"/>
          <w:spacing w:val="3"/>
          <w:sz w:val="24"/>
          <w:szCs w:val="24"/>
          <w:highlight w:val="none"/>
          <w:u w:val="none" w:color="auto"/>
        </w:rPr>
        <w:t xml:space="preserve">  </w:t>
      </w:r>
    </w:p>
    <w:p w14:paraId="2214957D">
      <w:pPr>
        <w:kinsoku/>
        <w:spacing w:before="0" w:line="360" w:lineRule="auto"/>
        <w:ind w:left="0" w:right="0" w:firstLine="456" w:firstLineChars="200"/>
        <w:jc w:val="both"/>
        <w:rPr>
          <w:rFonts w:ascii="宋体" w:hAnsi="宋体" w:eastAsia="宋体" w:cs="宋体"/>
          <w:color w:val="auto"/>
          <w:spacing w:val="-6"/>
          <w:sz w:val="24"/>
          <w:szCs w:val="24"/>
          <w:highlight w:val="none"/>
        </w:rPr>
      </w:pPr>
    </w:p>
    <w:p w14:paraId="6498AD40">
      <w:pPr>
        <w:kinsoku/>
        <w:spacing w:before="0" w:line="360" w:lineRule="auto"/>
        <w:ind w:left="0" w:right="0" w:firstLine="456" w:firstLineChars="200"/>
        <w:jc w:val="both"/>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我单位参与</w:t>
      </w:r>
      <w:r>
        <w:rPr>
          <w:rFonts w:hint="eastAsia" w:ascii="宋体" w:hAnsi="宋体" w:eastAsia="宋体" w:cs="宋体"/>
          <w:color w:val="auto"/>
          <w:spacing w:val="6"/>
          <w:sz w:val="24"/>
          <w:szCs w:val="24"/>
          <w:highlight w:val="none"/>
          <w:u w:val="single" w:color="auto"/>
          <w:lang w:eastAsia="zh-CN"/>
        </w:rPr>
        <w:t xml:space="preserve"> 《轻量化外约束骨架装配式盖梁协同受力与快速建造技术研究》 </w:t>
      </w:r>
      <w:r>
        <w:rPr>
          <w:rFonts w:hint="eastAsia" w:ascii="宋体" w:hAnsi="宋体" w:eastAsia="宋体" w:cs="宋体"/>
          <w:color w:val="auto"/>
          <w:spacing w:val="6"/>
          <w:position w:val="0"/>
          <w:sz w:val="24"/>
          <w:szCs w:val="24"/>
          <w:highlight w:val="none"/>
          <w:u w:val="single" w:color="auto"/>
          <w:lang w:val="en-US" w:eastAsia="zh-CN"/>
        </w:rPr>
        <w:t>课题承担单位</w:t>
      </w:r>
      <w:r>
        <w:rPr>
          <w:rFonts w:ascii="宋体" w:hAnsi="宋体" w:eastAsia="宋体" w:cs="宋体"/>
          <w:color w:val="auto"/>
          <w:spacing w:val="-6"/>
          <w:sz w:val="24"/>
          <w:szCs w:val="24"/>
          <w:highlight w:val="none"/>
          <w:u w:val="none" w:color="auto"/>
        </w:rPr>
        <w:t>（</w:t>
      </w:r>
      <w:r>
        <w:rPr>
          <w:rFonts w:ascii="宋体" w:hAnsi="宋体" w:eastAsia="宋体" w:cs="宋体"/>
          <w:color w:val="auto"/>
          <w:spacing w:val="-6"/>
          <w:sz w:val="24"/>
          <w:szCs w:val="24"/>
          <w:highlight w:val="none"/>
        </w:rPr>
        <w:t>项目名</w:t>
      </w:r>
      <w:r>
        <w:rPr>
          <w:rFonts w:ascii="宋体" w:hAnsi="宋体" w:eastAsia="宋体" w:cs="宋体"/>
          <w:color w:val="auto"/>
          <w:spacing w:val="-7"/>
          <w:sz w:val="24"/>
          <w:szCs w:val="24"/>
          <w:highlight w:val="none"/>
        </w:rPr>
        <w:t>称）</w:t>
      </w:r>
      <w:r>
        <w:rPr>
          <w:rFonts w:hint="eastAsia" w:ascii="宋体" w:hAnsi="宋体" w:eastAsia="宋体" w:cs="宋体"/>
          <w:color w:val="auto"/>
          <w:spacing w:val="-7"/>
          <w:sz w:val="24"/>
          <w:szCs w:val="24"/>
          <w:highlight w:val="none"/>
          <w:lang w:val="en-US" w:eastAsia="zh-CN"/>
        </w:rPr>
        <w:t>采购</w:t>
      </w:r>
      <w:r>
        <w:rPr>
          <w:rFonts w:ascii="宋体" w:hAnsi="宋体" w:eastAsia="宋体" w:cs="宋体"/>
          <w:color w:val="auto"/>
          <w:spacing w:val="-7"/>
          <w:sz w:val="24"/>
          <w:szCs w:val="24"/>
          <w:highlight w:val="none"/>
        </w:rPr>
        <w:t>项目的</w:t>
      </w:r>
      <w:r>
        <w:rPr>
          <w:rFonts w:hint="eastAsia" w:ascii="宋体" w:hAnsi="宋体" w:eastAsia="宋体" w:cs="宋体"/>
          <w:color w:val="auto"/>
          <w:spacing w:val="2"/>
          <w:sz w:val="24"/>
          <w:szCs w:val="24"/>
          <w:highlight w:val="none"/>
          <w:lang w:val="en-US" w:eastAsia="zh-CN"/>
        </w:rPr>
        <w:t>响应</w:t>
      </w:r>
      <w:r>
        <w:rPr>
          <w:rFonts w:ascii="宋体" w:hAnsi="宋体" w:eastAsia="宋体" w:cs="宋体"/>
          <w:color w:val="auto"/>
          <w:spacing w:val="2"/>
          <w:sz w:val="24"/>
          <w:szCs w:val="24"/>
          <w:highlight w:val="none"/>
        </w:rPr>
        <w:t>，现在此承诺：至</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截止时间为止，近三年内</w:t>
      </w:r>
      <w:r>
        <w:rPr>
          <w:rFonts w:ascii="宋体" w:hAnsi="宋体" w:eastAsia="宋体" w:cs="宋体"/>
          <w:color w:val="auto"/>
          <w:spacing w:val="-112"/>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 xml:space="preserve"> </w:t>
      </w:r>
      <w:r>
        <w:rPr>
          <w:rFonts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全称）、法定代表人</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（姓名）及拟委任本项目的项目负责人</w:t>
      </w:r>
      <w:r>
        <w:rPr>
          <w:rFonts w:ascii="宋体" w:hAnsi="宋体" w:eastAsia="宋体" w:cs="宋体"/>
          <w:color w:val="auto"/>
          <w:spacing w:val="-117"/>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（姓名）不存在任</w:t>
      </w:r>
      <w:r>
        <w:rPr>
          <w:rFonts w:ascii="宋体" w:hAnsi="宋体" w:eastAsia="宋体" w:cs="宋体"/>
          <w:color w:val="auto"/>
          <w:spacing w:val="1"/>
          <w:sz w:val="24"/>
          <w:szCs w:val="24"/>
          <w:highlight w:val="none"/>
        </w:rPr>
        <w:t>何经检</w:t>
      </w:r>
      <w:r>
        <w:rPr>
          <w:rFonts w:ascii="宋体" w:hAnsi="宋体" w:eastAsia="宋体" w:cs="宋体"/>
          <w:color w:val="auto"/>
          <w:spacing w:val="-4"/>
          <w:sz w:val="24"/>
          <w:szCs w:val="24"/>
          <w:highlight w:val="none"/>
        </w:rPr>
        <w:t>察机关认定的行贿犯罪行为。</w:t>
      </w:r>
    </w:p>
    <w:p w14:paraId="793D900F">
      <w:pPr>
        <w:kinsoku/>
        <w:spacing w:before="0" w:line="360" w:lineRule="auto"/>
        <w:ind w:left="0" w:firstLine="452" w:firstLineChars="200"/>
        <w:jc w:val="both"/>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特此承诺。</w:t>
      </w:r>
    </w:p>
    <w:p w14:paraId="0BC2E172">
      <w:pPr>
        <w:pStyle w:val="4"/>
        <w:kinsoku/>
        <w:spacing w:line="360" w:lineRule="auto"/>
        <w:jc w:val="both"/>
        <w:rPr>
          <w:color w:val="auto"/>
          <w:sz w:val="24"/>
          <w:szCs w:val="24"/>
          <w:highlight w:val="none"/>
        </w:rPr>
      </w:pPr>
    </w:p>
    <w:p w14:paraId="282D2591">
      <w:pPr>
        <w:pStyle w:val="4"/>
        <w:kinsoku/>
        <w:spacing w:line="257" w:lineRule="auto"/>
        <w:jc w:val="both"/>
        <w:rPr>
          <w:color w:val="auto"/>
          <w:highlight w:val="none"/>
        </w:rPr>
      </w:pPr>
    </w:p>
    <w:p w14:paraId="288E5F57">
      <w:pPr>
        <w:pStyle w:val="4"/>
        <w:kinsoku/>
        <w:spacing w:line="257" w:lineRule="auto"/>
        <w:jc w:val="both"/>
        <w:rPr>
          <w:color w:val="auto"/>
          <w:highlight w:val="none"/>
        </w:rPr>
      </w:pPr>
    </w:p>
    <w:p w14:paraId="3497CD50">
      <w:pPr>
        <w:pStyle w:val="4"/>
        <w:kinsoku/>
        <w:spacing w:line="257" w:lineRule="auto"/>
        <w:jc w:val="both"/>
        <w:rPr>
          <w:color w:val="auto"/>
          <w:highlight w:val="none"/>
        </w:rPr>
      </w:pPr>
    </w:p>
    <w:p w14:paraId="56801596">
      <w:pPr>
        <w:pStyle w:val="4"/>
        <w:kinsoku/>
        <w:spacing w:line="257" w:lineRule="auto"/>
        <w:jc w:val="both"/>
        <w:rPr>
          <w:color w:val="auto"/>
          <w:highlight w:val="none"/>
        </w:rPr>
      </w:pPr>
    </w:p>
    <w:p w14:paraId="1C5FE96B">
      <w:pPr>
        <w:pStyle w:val="4"/>
        <w:kinsoku/>
        <w:spacing w:line="258" w:lineRule="auto"/>
        <w:jc w:val="both"/>
        <w:rPr>
          <w:color w:val="auto"/>
          <w:highlight w:val="none"/>
        </w:rPr>
      </w:pPr>
    </w:p>
    <w:p w14:paraId="073B3D2A">
      <w:pPr>
        <w:kinsoku/>
        <w:spacing w:before="72" w:line="220" w:lineRule="auto"/>
        <w:ind w:left="0"/>
        <w:jc w:val="right"/>
        <w:rPr>
          <w:rFonts w:ascii="宋体" w:hAnsi="宋体" w:eastAsia="宋体" w:cs="宋体"/>
          <w:color w:val="auto"/>
          <w:sz w:val="24"/>
          <w:szCs w:val="24"/>
          <w:highlight w:val="none"/>
        </w:rPr>
      </w:pPr>
      <w:r>
        <w:rPr>
          <w:rFonts w:hint="eastAsia" w:ascii="宋体" w:hAnsi="宋体" w:eastAsia="宋体" w:cs="宋体"/>
          <w:color w:val="auto"/>
          <w:spacing w:val="-24"/>
          <w:w w:val="94"/>
          <w:sz w:val="24"/>
          <w:szCs w:val="24"/>
          <w:highlight w:val="none"/>
          <w:lang w:eastAsia="zh-CN"/>
        </w:rPr>
        <w:t>响</w:t>
      </w:r>
      <w:r>
        <w:rPr>
          <w:rFonts w:hint="eastAsia" w:ascii="宋体" w:hAnsi="宋体" w:eastAsia="宋体" w:cs="宋体"/>
          <w:color w:val="auto"/>
          <w:spacing w:val="-24"/>
          <w:w w:val="94"/>
          <w:sz w:val="24"/>
          <w:szCs w:val="24"/>
          <w:highlight w:val="none"/>
          <w:lang w:val="en-US" w:eastAsia="zh-CN"/>
        </w:rPr>
        <w:t xml:space="preserve"> </w:t>
      </w:r>
      <w:r>
        <w:rPr>
          <w:rFonts w:hint="eastAsia" w:ascii="宋体" w:hAnsi="宋体" w:eastAsia="宋体" w:cs="宋体"/>
          <w:color w:val="auto"/>
          <w:spacing w:val="-24"/>
          <w:w w:val="94"/>
          <w:sz w:val="24"/>
          <w:szCs w:val="24"/>
          <w:highlight w:val="none"/>
          <w:lang w:eastAsia="zh-CN"/>
        </w:rPr>
        <w:t>应</w:t>
      </w:r>
      <w:r>
        <w:rPr>
          <w:rFonts w:hint="eastAsia" w:ascii="宋体" w:hAnsi="宋体" w:eastAsia="宋体" w:cs="宋体"/>
          <w:color w:val="auto"/>
          <w:spacing w:val="-24"/>
          <w:w w:val="94"/>
          <w:sz w:val="24"/>
          <w:szCs w:val="24"/>
          <w:highlight w:val="none"/>
          <w:lang w:val="en-US" w:eastAsia="zh-CN"/>
        </w:rPr>
        <w:t xml:space="preserve"> </w:t>
      </w:r>
      <w:r>
        <w:rPr>
          <w:rFonts w:hint="eastAsia" w:ascii="宋体" w:hAnsi="宋体" w:eastAsia="宋体" w:cs="宋体"/>
          <w:color w:val="auto"/>
          <w:spacing w:val="-24"/>
          <w:w w:val="94"/>
          <w:sz w:val="24"/>
          <w:szCs w:val="24"/>
          <w:highlight w:val="none"/>
          <w:lang w:eastAsia="zh-CN"/>
        </w:rPr>
        <w:t>人</w:t>
      </w:r>
      <w:r>
        <w:rPr>
          <w:rFonts w:ascii="宋体" w:hAnsi="宋体" w:eastAsia="宋体" w:cs="宋体"/>
          <w:color w:val="auto"/>
          <w:sz w:val="24"/>
          <w:szCs w:val="24"/>
          <w:highlight w:val="none"/>
        </w:rPr>
        <w:t>：</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27"/>
          <w:sz w:val="24"/>
          <w:szCs w:val="24"/>
          <w:highlight w:val="none"/>
          <w:u w:val="single" w:color="auto"/>
        </w:rPr>
        <w:t xml:space="preserve"> </w:t>
      </w:r>
      <w:r>
        <w:rPr>
          <w:rFonts w:hint="eastAsia" w:ascii="宋体" w:hAnsi="宋体" w:eastAsia="宋体" w:cs="宋体"/>
          <w:color w:val="auto"/>
          <w:spacing w:val="-27"/>
          <w:sz w:val="24"/>
          <w:szCs w:val="24"/>
          <w:highlight w:val="none"/>
          <w:u w:val="single" w:color="auto"/>
          <w:lang w:val="en-US" w:eastAsia="zh-CN"/>
        </w:rPr>
        <w:t xml:space="preserve">              </w:t>
      </w:r>
      <w:r>
        <w:rPr>
          <w:rFonts w:ascii="宋体" w:hAnsi="宋体" w:eastAsia="宋体" w:cs="宋体"/>
          <w:color w:val="auto"/>
          <w:sz w:val="24"/>
          <w:szCs w:val="24"/>
          <w:highlight w:val="none"/>
          <w:u w:val="single" w:color="auto"/>
        </w:rPr>
        <w:t>（</w:t>
      </w:r>
      <w:r>
        <w:rPr>
          <w:rFonts w:ascii="宋体" w:hAnsi="宋体" w:eastAsia="宋体" w:cs="宋体"/>
          <w:color w:val="auto"/>
          <w:spacing w:val="-24"/>
          <w:w w:val="94"/>
          <w:sz w:val="24"/>
          <w:szCs w:val="24"/>
          <w:highlight w:val="none"/>
          <w:u w:val="single" w:color="auto"/>
        </w:rPr>
        <w:t>加盖公章）</w:t>
      </w:r>
      <w:r>
        <w:rPr>
          <w:rFonts w:ascii="宋体" w:hAnsi="宋体" w:eastAsia="宋体" w:cs="宋体"/>
          <w:color w:val="auto"/>
          <w:sz w:val="24"/>
          <w:szCs w:val="24"/>
          <w:highlight w:val="none"/>
          <w:u w:val="single" w:color="auto"/>
        </w:rPr>
        <w:t xml:space="preserve"> </w:t>
      </w:r>
    </w:p>
    <w:p w14:paraId="21B1366B">
      <w:pPr>
        <w:pStyle w:val="4"/>
        <w:kinsoku/>
        <w:spacing w:line="307" w:lineRule="auto"/>
        <w:jc w:val="right"/>
        <w:rPr>
          <w:color w:val="auto"/>
          <w:sz w:val="24"/>
          <w:szCs w:val="24"/>
          <w:highlight w:val="none"/>
        </w:rPr>
      </w:pPr>
    </w:p>
    <w:p w14:paraId="1FF9BCA6">
      <w:pPr>
        <w:pStyle w:val="4"/>
        <w:kinsoku/>
        <w:spacing w:line="307" w:lineRule="auto"/>
        <w:jc w:val="right"/>
        <w:rPr>
          <w:color w:val="auto"/>
          <w:sz w:val="24"/>
          <w:szCs w:val="24"/>
          <w:highlight w:val="none"/>
        </w:rPr>
      </w:pPr>
    </w:p>
    <w:p w14:paraId="0E78B0D7">
      <w:pPr>
        <w:tabs>
          <w:tab w:val="left" w:pos="7914"/>
        </w:tabs>
        <w:kinsoku/>
        <w:spacing w:before="72" w:line="220" w:lineRule="auto"/>
        <w:ind w:left="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none" w:color="auto"/>
          <w:lang w:eastAsia="zh-CN"/>
        </w:rPr>
        <w:t xml:space="preserve"> </w:t>
      </w:r>
      <w:r>
        <w:rPr>
          <w:rFonts w:hint="eastAsia" w:ascii="宋体" w:hAnsi="宋体" w:eastAsia="宋体" w:cs="宋体"/>
          <w:color w:val="auto"/>
          <w:sz w:val="24"/>
          <w:szCs w:val="24"/>
          <w:highlight w:val="none"/>
          <w:u w:val="none" w:color="auto"/>
          <w:lang w:val="en-US" w:eastAsia="zh-CN"/>
        </w:rPr>
        <w:t xml:space="preserve"> </w:t>
      </w:r>
      <w:r>
        <w:rPr>
          <w:rFonts w:hint="eastAsia" w:ascii="宋体" w:hAnsi="宋体" w:eastAsia="宋体" w:cs="宋体"/>
          <w:color w:val="auto"/>
          <w:sz w:val="24"/>
          <w:szCs w:val="24"/>
          <w:highlight w:val="none"/>
          <w:u w:val="single" w:color="auto"/>
          <w:lang w:val="en-US" w:eastAsia="zh-CN"/>
        </w:rPr>
        <w:t xml:space="preserve">            </w:t>
      </w:r>
      <w:r>
        <w:rPr>
          <w:rFonts w:ascii="宋体" w:hAnsi="宋体" w:eastAsia="宋体" w:cs="宋体"/>
          <w:color w:val="auto"/>
          <w:spacing w:val="-8"/>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7"/>
          <w:sz w:val="24"/>
          <w:szCs w:val="24"/>
          <w:highlight w:val="none"/>
        </w:rPr>
        <w:t xml:space="preserve"> </w:t>
      </w:r>
      <w:r>
        <w:rPr>
          <w:rFonts w:ascii="宋体" w:hAnsi="宋体" w:eastAsia="宋体" w:cs="宋体"/>
          <w:color w:val="auto"/>
          <w:spacing w:val="-8"/>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3"/>
          <w:sz w:val="24"/>
          <w:szCs w:val="24"/>
          <w:highlight w:val="none"/>
        </w:rPr>
        <w:t xml:space="preserve"> </w:t>
      </w:r>
      <w:r>
        <w:rPr>
          <w:rFonts w:ascii="宋体" w:hAnsi="宋体" w:eastAsia="宋体" w:cs="宋体"/>
          <w:color w:val="auto"/>
          <w:spacing w:val="-8"/>
          <w:sz w:val="24"/>
          <w:szCs w:val="24"/>
          <w:highlight w:val="none"/>
        </w:rPr>
        <w:t>日</w:t>
      </w:r>
    </w:p>
    <w:p w14:paraId="59DAE0C3">
      <w:pPr>
        <w:kinsoku/>
        <w:spacing w:line="220" w:lineRule="auto"/>
        <w:jc w:val="both"/>
        <w:rPr>
          <w:rFonts w:ascii="宋体" w:hAnsi="宋体" w:eastAsia="宋体" w:cs="宋体"/>
          <w:color w:val="auto"/>
          <w:sz w:val="24"/>
          <w:szCs w:val="24"/>
          <w:highlight w:val="none"/>
        </w:rPr>
        <w:sectPr>
          <w:footerReference r:id="rId35" w:type="default"/>
          <w:pgSz w:w="11906" w:h="16839"/>
          <w:pgMar w:top="1431" w:right="1133" w:bottom="1359" w:left="1426" w:header="0" w:footer="1199" w:gutter="0"/>
          <w:pgNumType w:fmt="decimal"/>
          <w:cols w:space="720" w:num="1"/>
        </w:sectPr>
      </w:pPr>
    </w:p>
    <w:p w14:paraId="2F5C4639">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baseline"/>
        <w:outlineLvl w:val="1"/>
        <w:rPr>
          <w:rFonts w:hint="eastAsia" w:ascii="黑体" w:hAnsi="黑体" w:eastAsia="黑体" w:cs="黑体"/>
          <w:color w:val="auto"/>
          <w:spacing w:val="-2"/>
          <w:sz w:val="30"/>
          <w:szCs w:val="30"/>
          <w:highlight w:val="none"/>
          <w:lang w:eastAsia="zh-CN"/>
        </w:rPr>
      </w:pPr>
      <w:r>
        <w:rPr>
          <w:rFonts w:hint="eastAsia" w:ascii="黑体" w:hAnsi="黑体" w:eastAsia="黑体" w:cs="黑体"/>
          <w:color w:val="auto"/>
          <w:spacing w:val="-2"/>
          <w:sz w:val="30"/>
          <w:szCs w:val="30"/>
          <w:highlight w:val="none"/>
          <w:lang w:eastAsia="zh-CN"/>
        </w:rPr>
        <w:t>（</w:t>
      </w:r>
      <w:r>
        <w:rPr>
          <w:rFonts w:hint="eastAsia" w:ascii="黑体" w:hAnsi="黑体" w:eastAsia="黑体" w:cs="黑体"/>
          <w:color w:val="auto"/>
          <w:spacing w:val="-2"/>
          <w:sz w:val="30"/>
          <w:szCs w:val="30"/>
          <w:highlight w:val="none"/>
          <w:lang w:val="en-US" w:eastAsia="zh-CN"/>
        </w:rPr>
        <w:t>七）</w:t>
      </w:r>
      <w:r>
        <w:rPr>
          <w:rFonts w:hint="eastAsia" w:ascii="黑体" w:hAnsi="黑体" w:eastAsia="黑体" w:cs="黑体"/>
          <w:color w:val="auto"/>
          <w:spacing w:val="-2"/>
          <w:sz w:val="30"/>
          <w:szCs w:val="30"/>
          <w:highlight w:val="none"/>
          <w:lang w:eastAsia="zh-CN"/>
        </w:rPr>
        <w:t>其他材料</w:t>
      </w:r>
    </w:p>
    <w:p w14:paraId="50407270">
      <w:pPr>
        <w:pStyle w:val="4"/>
        <w:kinsoku/>
        <w:spacing w:line="308" w:lineRule="auto"/>
        <w:jc w:val="both"/>
        <w:rPr>
          <w:color w:val="auto"/>
          <w:highlight w:val="none"/>
        </w:rPr>
      </w:pPr>
    </w:p>
    <w:p w14:paraId="00A6BD27">
      <w:pPr>
        <w:pStyle w:val="4"/>
        <w:kinsoku/>
        <w:spacing w:line="308" w:lineRule="auto"/>
        <w:jc w:val="both"/>
        <w:rPr>
          <w:color w:val="auto"/>
          <w:highlight w:val="none"/>
        </w:rPr>
      </w:pPr>
    </w:p>
    <w:p w14:paraId="19D4461B">
      <w:pPr>
        <w:kinsoku/>
        <w:spacing w:before="0" w:line="360" w:lineRule="auto"/>
        <w:ind w:left="0" w:firstLine="488" w:firstLineChars="200"/>
        <w:jc w:val="both"/>
        <w:rPr>
          <w:rFonts w:ascii="宋体" w:hAnsi="宋体" w:eastAsia="宋体" w:cs="宋体"/>
          <w:color w:val="auto"/>
          <w:spacing w:val="2"/>
          <w:sz w:val="24"/>
          <w:szCs w:val="24"/>
          <w:highlight w:val="none"/>
        </w:rPr>
      </w:pPr>
      <w:r>
        <w:rPr>
          <w:rFonts w:hint="default"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认为应附的其他资料。</w:t>
      </w:r>
    </w:p>
    <w:p w14:paraId="33A3D870">
      <w:pPr>
        <w:kinsoku/>
        <w:spacing w:line="220" w:lineRule="auto"/>
        <w:jc w:val="both"/>
        <w:rPr>
          <w:rFonts w:ascii="宋体" w:hAnsi="宋体" w:eastAsia="宋体" w:cs="宋体"/>
          <w:color w:val="auto"/>
          <w:sz w:val="22"/>
          <w:szCs w:val="22"/>
          <w:highlight w:val="none"/>
        </w:rPr>
        <w:sectPr>
          <w:footerReference r:id="rId36" w:type="default"/>
          <w:pgSz w:w="11906" w:h="16839"/>
          <w:pgMar w:top="1228" w:right="1785" w:bottom="1359" w:left="1785" w:header="0" w:footer="1199" w:gutter="0"/>
          <w:pgNumType w:fmt="decimal"/>
          <w:cols w:space="720" w:num="1"/>
        </w:sectPr>
      </w:pPr>
    </w:p>
    <w:p w14:paraId="666EB2B2">
      <w:pPr>
        <w:pStyle w:val="4"/>
        <w:kinsoku/>
        <w:spacing w:line="248" w:lineRule="auto"/>
        <w:jc w:val="both"/>
        <w:rPr>
          <w:color w:val="auto"/>
          <w:highlight w:val="none"/>
        </w:rPr>
      </w:pPr>
    </w:p>
    <w:p w14:paraId="70E0E247">
      <w:pPr>
        <w:pStyle w:val="4"/>
        <w:kinsoku/>
        <w:spacing w:line="248" w:lineRule="auto"/>
        <w:jc w:val="both"/>
        <w:rPr>
          <w:color w:val="auto"/>
          <w:highlight w:val="none"/>
        </w:rPr>
      </w:pPr>
    </w:p>
    <w:p w14:paraId="18D6BEBB">
      <w:pPr>
        <w:pStyle w:val="4"/>
        <w:kinsoku/>
        <w:spacing w:line="248" w:lineRule="auto"/>
        <w:jc w:val="both"/>
        <w:rPr>
          <w:color w:val="auto"/>
          <w:highlight w:val="none"/>
        </w:rPr>
      </w:pPr>
    </w:p>
    <w:p w14:paraId="25727DCA">
      <w:pPr>
        <w:pStyle w:val="4"/>
        <w:kinsoku/>
        <w:spacing w:line="248" w:lineRule="auto"/>
        <w:jc w:val="both"/>
        <w:rPr>
          <w:color w:val="auto"/>
          <w:highlight w:val="none"/>
        </w:rPr>
      </w:pPr>
    </w:p>
    <w:p w14:paraId="15DAABE5">
      <w:pPr>
        <w:pStyle w:val="4"/>
        <w:kinsoku/>
        <w:spacing w:line="248" w:lineRule="auto"/>
        <w:jc w:val="both"/>
        <w:rPr>
          <w:color w:val="auto"/>
          <w:highlight w:val="none"/>
        </w:rPr>
      </w:pPr>
    </w:p>
    <w:p w14:paraId="2F742C83">
      <w:pPr>
        <w:pStyle w:val="4"/>
        <w:kinsoku/>
        <w:spacing w:line="248" w:lineRule="auto"/>
        <w:jc w:val="both"/>
        <w:rPr>
          <w:color w:val="auto"/>
          <w:highlight w:val="none"/>
        </w:rPr>
      </w:pPr>
    </w:p>
    <w:p w14:paraId="17E7546F">
      <w:pPr>
        <w:pStyle w:val="4"/>
        <w:kinsoku/>
        <w:spacing w:line="249" w:lineRule="auto"/>
        <w:jc w:val="both"/>
        <w:rPr>
          <w:color w:val="auto"/>
          <w:highlight w:val="none"/>
        </w:rPr>
      </w:pPr>
    </w:p>
    <w:p w14:paraId="6FA505A8">
      <w:pPr>
        <w:pStyle w:val="4"/>
        <w:kinsoku/>
        <w:spacing w:line="249" w:lineRule="auto"/>
        <w:jc w:val="both"/>
        <w:rPr>
          <w:color w:val="auto"/>
          <w:highlight w:val="none"/>
        </w:rPr>
      </w:pPr>
    </w:p>
    <w:p w14:paraId="374A3B14">
      <w:pPr>
        <w:pStyle w:val="4"/>
        <w:kinsoku/>
        <w:spacing w:line="249" w:lineRule="auto"/>
        <w:jc w:val="both"/>
        <w:rPr>
          <w:color w:val="auto"/>
          <w:highlight w:val="none"/>
        </w:rPr>
      </w:pPr>
    </w:p>
    <w:p w14:paraId="2BC16FB6">
      <w:pPr>
        <w:pStyle w:val="4"/>
        <w:kinsoku/>
        <w:spacing w:line="249" w:lineRule="auto"/>
        <w:jc w:val="both"/>
        <w:rPr>
          <w:color w:val="auto"/>
          <w:highlight w:val="none"/>
        </w:rPr>
      </w:pPr>
    </w:p>
    <w:p w14:paraId="63C8C9EE">
      <w:pPr>
        <w:kinsoku/>
        <w:spacing w:before="117" w:line="221" w:lineRule="auto"/>
        <w:ind w:left="1860"/>
        <w:jc w:val="both"/>
        <w:outlineLvl w:val="2"/>
        <w:rPr>
          <w:rFonts w:ascii="黑体" w:hAnsi="黑体" w:eastAsia="黑体" w:cs="黑体"/>
          <w:color w:val="auto"/>
          <w:spacing w:val="-2"/>
          <w:sz w:val="36"/>
          <w:szCs w:val="36"/>
          <w:highlight w:val="none"/>
        </w:rPr>
      </w:pPr>
      <w:r>
        <w:rPr>
          <w:rFonts w:ascii="黑体" w:hAnsi="黑体" w:eastAsia="黑体" w:cs="黑体"/>
          <w:color w:val="auto"/>
          <w:spacing w:val="-2"/>
          <w:sz w:val="36"/>
          <w:szCs w:val="36"/>
          <w:highlight w:val="none"/>
        </w:rPr>
        <w:t>二、第二个信封报价文件格式</w:t>
      </w:r>
    </w:p>
    <w:p w14:paraId="3F07050F">
      <w:pPr>
        <w:pStyle w:val="4"/>
        <w:kinsoku/>
        <w:spacing w:line="317" w:lineRule="auto"/>
        <w:jc w:val="both"/>
        <w:rPr>
          <w:color w:val="auto"/>
          <w:highlight w:val="none"/>
        </w:rPr>
      </w:pPr>
    </w:p>
    <w:p w14:paraId="2B9BE4DB">
      <w:pPr>
        <w:kinsoku/>
        <w:spacing w:before="98" w:line="212" w:lineRule="auto"/>
        <w:ind w:left="3207"/>
        <w:jc w:val="both"/>
        <w:rPr>
          <w:rFonts w:ascii="黑体" w:hAnsi="黑体" w:eastAsia="黑体" w:cs="黑体"/>
          <w:color w:val="auto"/>
          <w:sz w:val="30"/>
          <w:szCs w:val="30"/>
          <w:highlight w:val="none"/>
        </w:rPr>
      </w:pPr>
      <w:r>
        <w:rPr>
          <w:rFonts w:ascii="Times New Roman" w:hAnsi="Times New Roman" w:eastAsia="Times New Roman" w:cs="Times New Roman"/>
          <w:color w:val="auto"/>
          <w:spacing w:val="-2"/>
          <w:sz w:val="30"/>
          <w:szCs w:val="30"/>
          <w:highlight w:val="none"/>
        </w:rPr>
        <w:t>(</w:t>
      </w:r>
      <w:r>
        <w:rPr>
          <w:rFonts w:ascii="黑体" w:hAnsi="黑体" w:eastAsia="黑体" w:cs="黑体"/>
          <w:color w:val="auto"/>
          <w:spacing w:val="-2"/>
          <w:sz w:val="30"/>
          <w:szCs w:val="30"/>
          <w:highlight w:val="none"/>
        </w:rPr>
        <w:t>一</w:t>
      </w:r>
      <w:r>
        <w:rPr>
          <w:rFonts w:ascii="Times New Roman" w:hAnsi="Times New Roman" w:eastAsia="Times New Roman" w:cs="Times New Roman"/>
          <w:color w:val="auto"/>
          <w:spacing w:val="-2"/>
          <w:sz w:val="30"/>
          <w:szCs w:val="30"/>
          <w:highlight w:val="none"/>
        </w:rPr>
        <w:t xml:space="preserve">)  </w:t>
      </w:r>
      <w:r>
        <w:rPr>
          <w:rFonts w:hint="eastAsia" w:ascii="黑体" w:hAnsi="黑体" w:eastAsia="黑体" w:cs="黑体"/>
          <w:color w:val="auto"/>
          <w:spacing w:val="-2"/>
          <w:sz w:val="30"/>
          <w:szCs w:val="30"/>
          <w:highlight w:val="none"/>
          <w:lang w:eastAsia="zh-CN"/>
        </w:rPr>
        <w:t>响应</w:t>
      </w:r>
      <w:r>
        <w:rPr>
          <w:rFonts w:ascii="黑体" w:hAnsi="黑体" w:eastAsia="黑体" w:cs="黑体"/>
          <w:color w:val="auto"/>
          <w:spacing w:val="-2"/>
          <w:sz w:val="30"/>
          <w:szCs w:val="30"/>
          <w:highlight w:val="none"/>
        </w:rPr>
        <w:t>函</w:t>
      </w:r>
    </w:p>
    <w:p w14:paraId="06DC1220">
      <w:pPr>
        <w:kinsoku/>
        <w:spacing w:before="239" w:line="212" w:lineRule="auto"/>
        <w:ind w:left="3207"/>
        <w:jc w:val="both"/>
        <w:rPr>
          <w:rFonts w:ascii="黑体" w:hAnsi="黑体" w:eastAsia="黑体" w:cs="黑体"/>
          <w:color w:val="auto"/>
          <w:sz w:val="30"/>
          <w:szCs w:val="30"/>
          <w:highlight w:val="none"/>
        </w:rPr>
      </w:pPr>
      <w:r>
        <w:rPr>
          <w:rFonts w:ascii="Times New Roman" w:hAnsi="Times New Roman" w:eastAsia="Times New Roman" w:cs="Times New Roman"/>
          <w:color w:val="auto"/>
          <w:spacing w:val="-2"/>
          <w:sz w:val="30"/>
          <w:szCs w:val="30"/>
          <w:highlight w:val="none"/>
        </w:rPr>
        <w:t>(</w:t>
      </w:r>
      <w:r>
        <w:rPr>
          <w:rFonts w:ascii="黑体" w:hAnsi="黑体" w:eastAsia="黑体" w:cs="黑体"/>
          <w:color w:val="auto"/>
          <w:spacing w:val="-2"/>
          <w:sz w:val="30"/>
          <w:szCs w:val="30"/>
          <w:highlight w:val="none"/>
        </w:rPr>
        <w:t>二</w:t>
      </w:r>
      <w:r>
        <w:rPr>
          <w:rFonts w:ascii="Times New Roman" w:hAnsi="Times New Roman" w:eastAsia="Times New Roman" w:cs="Times New Roman"/>
          <w:color w:val="auto"/>
          <w:spacing w:val="-2"/>
          <w:sz w:val="30"/>
          <w:szCs w:val="30"/>
          <w:highlight w:val="none"/>
        </w:rPr>
        <w:t xml:space="preserve">)  </w:t>
      </w:r>
      <w:r>
        <w:rPr>
          <w:rFonts w:ascii="黑体" w:hAnsi="黑体" w:eastAsia="黑体" w:cs="黑体"/>
          <w:color w:val="auto"/>
          <w:spacing w:val="-2"/>
          <w:sz w:val="30"/>
          <w:szCs w:val="30"/>
          <w:highlight w:val="none"/>
        </w:rPr>
        <w:t>报价清单</w:t>
      </w:r>
    </w:p>
    <w:p w14:paraId="5863AB09">
      <w:pPr>
        <w:kinsoku/>
        <w:spacing w:line="212" w:lineRule="auto"/>
        <w:jc w:val="both"/>
        <w:rPr>
          <w:rFonts w:ascii="黑体" w:hAnsi="黑体" w:eastAsia="黑体" w:cs="黑体"/>
          <w:color w:val="auto"/>
          <w:sz w:val="30"/>
          <w:szCs w:val="30"/>
          <w:highlight w:val="none"/>
        </w:rPr>
        <w:sectPr>
          <w:footerReference r:id="rId37" w:type="default"/>
          <w:pgSz w:w="11906" w:h="16839"/>
          <w:pgMar w:top="1431" w:right="1785" w:bottom="1359" w:left="1785" w:header="0" w:footer="1199" w:gutter="0"/>
          <w:pgNumType w:fmt="decimal"/>
          <w:cols w:space="720" w:num="1"/>
        </w:sectPr>
      </w:pPr>
    </w:p>
    <w:p w14:paraId="0BAC4418">
      <w:pPr>
        <w:kinsoku/>
        <w:spacing w:before="0" w:line="360" w:lineRule="auto"/>
        <w:jc w:val="both"/>
        <w:rPr>
          <w:rFonts w:hint="default" w:ascii="黑体" w:hAnsi="黑体" w:eastAsia="黑体" w:cs="黑体"/>
          <w:color w:val="auto"/>
          <w:spacing w:val="-2"/>
          <w:position w:val="13"/>
          <w:sz w:val="44"/>
          <w:szCs w:val="44"/>
          <w:highlight w:val="none"/>
          <w:u w:val="none"/>
          <w:lang w:eastAsia="zh-CN"/>
        </w:rPr>
      </w:pPr>
    </w:p>
    <w:p w14:paraId="6B0596DC">
      <w:pPr>
        <w:kinsoku/>
        <w:spacing w:before="0" w:line="360" w:lineRule="auto"/>
        <w:ind w:left="0"/>
        <w:jc w:val="center"/>
        <w:rPr>
          <w:rFonts w:hint="eastAsia" w:ascii="黑体" w:hAnsi="黑体" w:eastAsia="黑体" w:cs="黑体"/>
          <w:color w:val="auto"/>
          <w:sz w:val="44"/>
          <w:szCs w:val="44"/>
          <w:highlight w:val="none"/>
          <w:lang w:eastAsia="zh-CN"/>
        </w:rPr>
      </w:pPr>
      <w:r>
        <w:rPr>
          <w:rFonts w:hint="eastAsia" w:ascii="黑体" w:hAnsi="黑体" w:eastAsia="黑体" w:cs="黑体"/>
          <w:color w:val="auto"/>
          <w:spacing w:val="-2"/>
          <w:position w:val="13"/>
          <w:sz w:val="44"/>
          <w:szCs w:val="44"/>
          <w:highlight w:val="none"/>
          <w:u w:val="none" w:color="auto"/>
          <w:lang w:eastAsia="zh-CN"/>
        </w:rPr>
        <w:t>《轻量化外约束骨架装配式盖梁协同受力与快速建造技术研究》</w:t>
      </w:r>
      <w:r>
        <w:rPr>
          <w:rFonts w:hint="default" w:ascii="黑体" w:hAnsi="黑体" w:eastAsia="黑体" w:cs="黑体"/>
          <w:color w:val="auto"/>
          <w:spacing w:val="-2"/>
          <w:position w:val="13"/>
          <w:sz w:val="44"/>
          <w:szCs w:val="44"/>
          <w:highlight w:val="none"/>
          <w:lang w:val="en-US" w:eastAsia="zh-CN"/>
        </w:rPr>
        <w:t>课题</w:t>
      </w:r>
      <w:r>
        <w:rPr>
          <w:rFonts w:hint="eastAsia" w:ascii="黑体" w:hAnsi="黑体" w:eastAsia="黑体" w:cs="黑体"/>
          <w:color w:val="auto"/>
          <w:spacing w:val="-2"/>
          <w:position w:val="13"/>
          <w:sz w:val="44"/>
          <w:szCs w:val="44"/>
          <w:highlight w:val="none"/>
          <w:lang w:val="en-US" w:eastAsia="zh-CN"/>
        </w:rPr>
        <w:t>承担单位</w:t>
      </w:r>
    </w:p>
    <w:p w14:paraId="0DA9425F">
      <w:pPr>
        <w:pStyle w:val="4"/>
        <w:kinsoku/>
        <w:spacing w:line="287" w:lineRule="auto"/>
        <w:jc w:val="both"/>
        <w:rPr>
          <w:color w:val="auto"/>
          <w:highlight w:val="none"/>
        </w:rPr>
      </w:pPr>
    </w:p>
    <w:p w14:paraId="1CFE1288">
      <w:pPr>
        <w:pStyle w:val="4"/>
        <w:kinsoku/>
        <w:spacing w:line="288" w:lineRule="auto"/>
        <w:jc w:val="both"/>
        <w:rPr>
          <w:color w:val="auto"/>
          <w:highlight w:val="none"/>
        </w:rPr>
      </w:pPr>
    </w:p>
    <w:p w14:paraId="20540CFB">
      <w:pPr>
        <w:pStyle w:val="4"/>
        <w:kinsoku/>
        <w:spacing w:line="288" w:lineRule="auto"/>
        <w:jc w:val="both"/>
        <w:rPr>
          <w:color w:val="auto"/>
          <w:highlight w:val="none"/>
        </w:rPr>
      </w:pPr>
    </w:p>
    <w:p w14:paraId="49082A98">
      <w:pPr>
        <w:pStyle w:val="4"/>
        <w:kinsoku/>
        <w:spacing w:line="288" w:lineRule="auto"/>
        <w:jc w:val="both"/>
        <w:rPr>
          <w:color w:val="auto"/>
          <w:highlight w:val="none"/>
        </w:rPr>
      </w:pPr>
    </w:p>
    <w:p w14:paraId="17642075">
      <w:pPr>
        <w:kinsoku/>
        <w:spacing w:before="0" w:line="240" w:lineRule="auto"/>
        <w:ind w:left="0"/>
        <w:jc w:val="center"/>
        <w:rPr>
          <w:rFonts w:ascii="黑体" w:hAnsi="黑体" w:eastAsia="黑体" w:cs="黑体"/>
          <w:color w:val="auto"/>
          <w:sz w:val="72"/>
          <w:szCs w:val="72"/>
          <w:highlight w:val="none"/>
        </w:rPr>
      </w:pPr>
      <w:r>
        <w:rPr>
          <w:rFonts w:hint="eastAsia" w:ascii="黑体" w:hAnsi="黑体" w:eastAsia="黑体" w:cs="黑体"/>
          <w:color w:val="auto"/>
          <w:spacing w:val="-19"/>
          <w:sz w:val="72"/>
          <w:szCs w:val="72"/>
          <w:highlight w:val="none"/>
          <w:lang w:val="en-US" w:eastAsia="zh-CN"/>
        </w:rPr>
        <w:t>响  应</w:t>
      </w:r>
      <w:r>
        <w:rPr>
          <w:rFonts w:ascii="黑体" w:hAnsi="黑体" w:eastAsia="黑体" w:cs="黑体"/>
          <w:color w:val="auto"/>
          <w:spacing w:val="19"/>
          <w:sz w:val="72"/>
          <w:szCs w:val="72"/>
          <w:highlight w:val="none"/>
        </w:rPr>
        <w:t xml:space="preserve">  </w:t>
      </w:r>
      <w:r>
        <w:rPr>
          <w:rFonts w:ascii="黑体" w:hAnsi="黑体" w:eastAsia="黑体" w:cs="黑体"/>
          <w:color w:val="auto"/>
          <w:spacing w:val="-19"/>
          <w:sz w:val="72"/>
          <w:szCs w:val="72"/>
          <w:highlight w:val="none"/>
        </w:rPr>
        <w:t>文</w:t>
      </w:r>
      <w:r>
        <w:rPr>
          <w:rFonts w:ascii="黑体" w:hAnsi="黑体" w:eastAsia="黑体" w:cs="黑体"/>
          <w:color w:val="auto"/>
          <w:spacing w:val="11"/>
          <w:sz w:val="72"/>
          <w:szCs w:val="72"/>
          <w:highlight w:val="none"/>
        </w:rPr>
        <w:t xml:space="preserve">  </w:t>
      </w:r>
      <w:r>
        <w:rPr>
          <w:rFonts w:ascii="黑体" w:hAnsi="黑体" w:eastAsia="黑体" w:cs="黑体"/>
          <w:color w:val="auto"/>
          <w:spacing w:val="-19"/>
          <w:sz w:val="72"/>
          <w:szCs w:val="72"/>
          <w:highlight w:val="none"/>
        </w:rPr>
        <w:t>件</w:t>
      </w:r>
    </w:p>
    <w:p w14:paraId="3EBF5B73">
      <w:pPr>
        <w:kinsoku/>
        <w:spacing w:before="0" w:line="240" w:lineRule="auto"/>
        <w:ind w:left="0"/>
        <w:jc w:val="center"/>
        <w:rPr>
          <w:rFonts w:ascii="黑体" w:hAnsi="黑体" w:eastAsia="黑体" w:cs="黑体"/>
          <w:color w:val="auto"/>
          <w:sz w:val="44"/>
          <w:szCs w:val="44"/>
          <w:highlight w:val="none"/>
        </w:rPr>
      </w:pPr>
      <w:r>
        <w:rPr>
          <w:rFonts w:ascii="黑体" w:hAnsi="黑体" w:eastAsia="黑体" w:cs="黑体"/>
          <w:color w:val="auto"/>
          <w:spacing w:val="-13"/>
          <w:sz w:val="44"/>
          <w:szCs w:val="44"/>
          <w:highlight w:val="none"/>
        </w:rPr>
        <w:t>（报价文件）</w:t>
      </w:r>
    </w:p>
    <w:p w14:paraId="0B8100AB">
      <w:pPr>
        <w:pStyle w:val="4"/>
        <w:kinsoku/>
        <w:spacing w:line="246" w:lineRule="auto"/>
        <w:jc w:val="both"/>
        <w:rPr>
          <w:color w:val="auto"/>
          <w:highlight w:val="none"/>
        </w:rPr>
      </w:pPr>
    </w:p>
    <w:p w14:paraId="5A30EACA">
      <w:pPr>
        <w:pStyle w:val="4"/>
        <w:kinsoku/>
        <w:spacing w:line="246" w:lineRule="auto"/>
        <w:jc w:val="both"/>
        <w:rPr>
          <w:color w:val="auto"/>
          <w:highlight w:val="none"/>
        </w:rPr>
      </w:pPr>
    </w:p>
    <w:p w14:paraId="48B03E4C">
      <w:pPr>
        <w:pStyle w:val="4"/>
        <w:kinsoku/>
        <w:spacing w:line="246" w:lineRule="auto"/>
        <w:jc w:val="both"/>
        <w:rPr>
          <w:color w:val="auto"/>
          <w:highlight w:val="none"/>
        </w:rPr>
      </w:pPr>
    </w:p>
    <w:p w14:paraId="4DBC3C8F">
      <w:pPr>
        <w:pStyle w:val="4"/>
        <w:kinsoku/>
        <w:spacing w:line="246" w:lineRule="auto"/>
        <w:jc w:val="both"/>
        <w:rPr>
          <w:color w:val="auto"/>
          <w:highlight w:val="none"/>
        </w:rPr>
      </w:pPr>
    </w:p>
    <w:p w14:paraId="7B302159">
      <w:pPr>
        <w:pStyle w:val="4"/>
        <w:kinsoku/>
        <w:spacing w:line="246" w:lineRule="auto"/>
        <w:jc w:val="both"/>
        <w:rPr>
          <w:color w:val="auto"/>
          <w:highlight w:val="none"/>
        </w:rPr>
      </w:pPr>
    </w:p>
    <w:p w14:paraId="2985340E">
      <w:pPr>
        <w:pStyle w:val="4"/>
        <w:kinsoku/>
        <w:spacing w:line="246" w:lineRule="auto"/>
        <w:jc w:val="both"/>
        <w:rPr>
          <w:color w:val="auto"/>
          <w:highlight w:val="none"/>
        </w:rPr>
      </w:pPr>
    </w:p>
    <w:p w14:paraId="200EE29D">
      <w:pPr>
        <w:pStyle w:val="4"/>
        <w:kinsoku/>
        <w:spacing w:line="246" w:lineRule="auto"/>
        <w:jc w:val="both"/>
        <w:rPr>
          <w:color w:val="auto"/>
          <w:highlight w:val="none"/>
        </w:rPr>
      </w:pPr>
    </w:p>
    <w:p w14:paraId="72811B95">
      <w:pPr>
        <w:pStyle w:val="4"/>
        <w:kinsoku/>
        <w:spacing w:line="246" w:lineRule="auto"/>
        <w:jc w:val="both"/>
        <w:rPr>
          <w:color w:val="auto"/>
          <w:highlight w:val="none"/>
        </w:rPr>
      </w:pPr>
    </w:p>
    <w:p w14:paraId="126F1CFB">
      <w:pPr>
        <w:pStyle w:val="4"/>
        <w:kinsoku/>
        <w:spacing w:line="246" w:lineRule="auto"/>
        <w:jc w:val="both"/>
        <w:rPr>
          <w:color w:val="auto"/>
          <w:highlight w:val="none"/>
        </w:rPr>
      </w:pPr>
    </w:p>
    <w:p w14:paraId="77FD06B2">
      <w:pPr>
        <w:pStyle w:val="4"/>
        <w:kinsoku/>
        <w:spacing w:line="246" w:lineRule="auto"/>
        <w:jc w:val="both"/>
        <w:rPr>
          <w:color w:val="auto"/>
          <w:highlight w:val="none"/>
        </w:rPr>
      </w:pPr>
    </w:p>
    <w:p w14:paraId="113580A1">
      <w:pPr>
        <w:pStyle w:val="4"/>
        <w:kinsoku/>
        <w:spacing w:line="246" w:lineRule="auto"/>
        <w:jc w:val="both"/>
        <w:rPr>
          <w:color w:val="auto"/>
          <w:highlight w:val="none"/>
        </w:rPr>
      </w:pPr>
    </w:p>
    <w:p w14:paraId="03A7645C">
      <w:pPr>
        <w:pStyle w:val="4"/>
        <w:kinsoku/>
        <w:spacing w:line="246" w:lineRule="auto"/>
        <w:jc w:val="both"/>
        <w:rPr>
          <w:color w:val="auto"/>
          <w:highlight w:val="none"/>
        </w:rPr>
      </w:pPr>
    </w:p>
    <w:p w14:paraId="67586F37">
      <w:pPr>
        <w:pStyle w:val="4"/>
        <w:kinsoku/>
        <w:spacing w:line="246" w:lineRule="auto"/>
        <w:jc w:val="both"/>
        <w:rPr>
          <w:color w:val="auto"/>
          <w:highlight w:val="none"/>
        </w:rPr>
      </w:pPr>
    </w:p>
    <w:p w14:paraId="54A74ECC">
      <w:pPr>
        <w:pStyle w:val="4"/>
        <w:kinsoku/>
        <w:spacing w:line="246" w:lineRule="auto"/>
        <w:jc w:val="both"/>
        <w:rPr>
          <w:color w:val="auto"/>
          <w:highlight w:val="none"/>
        </w:rPr>
      </w:pPr>
    </w:p>
    <w:p w14:paraId="62E90D7A">
      <w:pPr>
        <w:pStyle w:val="4"/>
        <w:kinsoku/>
        <w:spacing w:line="247" w:lineRule="auto"/>
        <w:jc w:val="both"/>
        <w:rPr>
          <w:color w:val="auto"/>
          <w:highlight w:val="none"/>
        </w:rPr>
      </w:pPr>
    </w:p>
    <w:p w14:paraId="6C7B1628">
      <w:pPr>
        <w:pStyle w:val="4"/>
        <w:kinsoku/>
        <w:spacing w:line="247" w:lineRule="auto"/>
        <w:jc w:val="both"/>
        <w:rPr>
          <w:color w:val="auto"/>
          <w:highlight w:val="none"/>
        </w:rPr>
      </w:pPr>
    </w:p>
    <w:p w14:paraId="7E986B5B">
      <w:pPr>
        <w:pStyle w:val="4"/>
        <w:kinsoku/>
        <w:spacing w:line="247" w:lineRule="auto"/>
        <w:jc w:val="both"/>
        <w:rPr>
          <w:color w:val="auto"/>
          <w:highlight w:val="none"/>
        </w:rPr>
      </w:pPr>
    </w:p>
    <w:p w14:paraId="26B98BBF">
      <w:pPr>
        <w:pStyle w:val="4"/>
        <w:kinsoku/>
        <w:spacing w:line="247" w:lineRule="auto"/>
        <w:jc w:val="both"/>
        <w:rPr>
          <w:color w:val="auto"/>
          <w:highlight w:val="none"/>
        </w:rPr>
      </w:pPr>
    </w:p>
    <w:p w14:paraId="7CE84A82">
      <w:pPr>
        <w:pStyle w:val="4"/>
        <w:kinsoku/>
        <w:spacing w:line="247" w:lineRule="auto"/>
        <w:jc w:val="both"/>
        <w:rPr>
          <w:color w:val="auto"/>
          <w:highlight w:val="none"/>
        </w:rPr>
      </w:pPr>
    </w:p>
    <w:p w14:paraId="361ABA06">
      <w:pPr>
        <w:pStyle w:val="4"/>
        <w:kinsoku/>
        <w:spacing w:line="247" w:lineRule="auto"/>
        <w:jc w:val="both"/>
        <w:rPr>
          <w:color w:val="auto"/>
          <w:highlight w:val="none"/>
        </w:rPr>
      </w:pPr>
    </w:p>
    <w:p w14:paraId="4BED1051">
      <w:pPr>
        <w:pStyle w:val="4"/>
        <w:kinsoku/>
        <w:spacing w:line="247" w:lineRule="auto"/>
        <w:jc w:val="both"/>
        <w:rPr>
          <w:color w:val="auto"/>
          <w:highlight w:val="none"/>
        </w:rPr>
      </w:pPr>
    </w:p>
    <w:p w14:paraId="749BC1F6">
      <w:pPr>
        <w:pStyle w:val="4"/>
        <w:kinsoku/>
        <w:spacing w:line="247" w:lineRule="auto"/>
        <w:jc w:val="both"/>
        <w:rPr>
          <w:color w:val="auto"/>
          <w:highlight w:val="none"/>
        </w:rPr>
      </w:pPr>
    </w:p>
    <w:p w14:paraId="2C28ACA8">
      <w:pPr>
        <w:pStyle w:val="4"/>
        <w:kinsoku/>
        <w:spacing w:line="247" w:lineRule="auto"/>
        <w:jc w:val="both"/>
        <w:rPr>
          <w:color w:val="auto"/>
          <w:highlight w:val="none"/>
        </w:rPr>
      </w:pPr>
    </w:p>
    <w:p w14:paraId="74CAF101">
      <w:pPr>
        <w:pStyle w:val="4"/>
        <w:kinsoku/>
        <w:spacing w:line="247" w:lineRule="auto"/>
        <w:jc w:val="both"/>
        <w:rPr>
          <w:color w:val="auto"/>
          <w:highlight w:val="none"/>
        </w:rPr>
      </w:pPr>
    </w:p>
    <w:p w14:paraId="5873986A">
      <w:pPr>
        <w:pStyle w:val="4"/>
        <w:kinsoku/>
        <w:spacing w:line="247" w:lineRule="auto"/>
        <w:jc w:val="both"/>
        <w:rPr>
          <w:color w:val="auto"/>
          <w:highlight w:val="none"/>
        </w:rPr>
      </w:pPr>
    </w:p>
    <w:p w14:paraId="00CBC7DA">
      <w:pPr>
        <w:pStyle w:val="4"/>
        <w:kinsoku/>
        <w:spacing w:line="247" w:lineRule="auto"/>
        <w:jc w:val="both"/>
        <w:rPr>
          <w:color w:val="auto"/>
          <w:highlight w:val="none"/>
        </w:rPr>
      </w:pPr>
    </w:p>
    <w:p w14:paraId="1B245483">
      <w:pPr>
        <w:pStyle w:val="4"/>
        <w:kinsoku/>
        <w:spacing w:line="247" w:lineRule="auto"/>
        <w:jc w:val="both"/>
        <w:rPr>
          <w:color w:val="auto"/>
          <w:highlight w:val="none"/>
        </w:rPr>
      </w:pPr>
    </w:p>
    <w:p w14:paraId="6EFCAFEC">
      <w:pPr>
        <w:kinsoku/>
        <w:spacing w:before="91" w:line="570" w:lineRule="auto"/>
        <w:ind w:left="2476"/>
        <w:jc w:val="both"/>
        <w:rPr>
          <w:rFonts w:ascii="Times New Roman" w:hAnsi="Times New Roman" w:eastAsia="Times New Roman" w:cs="Times New Roman"/>
          <w:color w:val="auto"/>
          <w:sz w:val="28"/>
          <w:szCs w:val="28"/>
          <w:highlight w:val="none"/>
        </w:rPr>
      </w:pPr>
      <w:r>
        <w:rPr>
          <w:rFonts w:hint="eastAsia" w:ascii="宋体" w:hAnsi="宋体" w:eastAsia="宋体" w:cs="宋体"/>
          <w:color w:val="auto"/>
          <w:spacing w:val="-13"/>
          <w:sz w:val="28"/>
          <w:szCs w:val="28"/>
          <w:highlight w:val="none"/>
          <w:lang w:eastAsia="zh-CN"/>
        </w:rPr>
        <w:t>响应人</w:t>
      </w:r>
      <w:r>
        <w:rPr>
          <w:rFonts w:ascii="宋体" w:hAnsi="宋体" w:eastAsia="宋体" w:cs="宋体"/>
          <w:color w:val="auto"/>
          <w:spacing w:val="-13"/>
          <w:sz w:val="28"/>
          <w:szCs w:val="28"/>
          <w:highlight w:val="none"/>
        </w:rPr>
        <w:t xml:space="preserve">： </w:t>
      </w:r>
      <w:r>
        <w:rPr>
          <w:rFonts w:ascii="宋体" w:hAnsi="宋体" w:eastAsia="宋体" w:cs="宋体"/>
          <w:color w:val="auto"/>
          <w:spacing w:val="-13"/>
          <w:sz w:val="28"/>
          <w:szCs w:val="28"/>
          <w:highlight w:val="none"/>
          <w:u w:val="single" w:color="auto"/>
        </w:rPr>
        <w:t xml:space="preserve">              </w:t>
      </w:r>
      <w:r>
        <w:rPr>
          <w:rFonts w:ascii="宋体" w:hAnsi="宋体" w:eastAsia="宋体" w:cs="宋体"/>
          <w:color w:val="auto"/>
          <w:spacing w:val="-111"/>
          <w:sz w:val="28"/>
          <w:szCs w:val="28"/>
          <w:highlight w:val="none"/>
        </w:rPr>
        <w:t xml:space="preserve"> </w:t>
      </w:r>
      <w:r>
        <w:rPr>
          <w:rFonts w:ascii="Times New Roman" w:hAnsi="Times New Roman" w:eastAsia="Times New Roman" w:cs="Times New Roman"/>
          <w:color w:val="auto"/>
          <w:spacing w:val="-13"/>
          <w:sz w:val="28"/>
          <w:szCs w:val="28"/>
          <w:highlight w:val="none"/>
        </w:rPr>
        <w:t>(</w:t>
      </w:r>
      <w:r>
        <w:rPr>
          <w:rFonts w:ascii="宋体" w:hAnsi="宋体" w:eastAsia="宋体" w:cs="宋体"/>
          <w:color w:val="auto"/>
          <w:spacing w:val="-13"/>
          <w:sz w:val="28"/>
          <w:szCs w:val="28"/>
          <w:highlight w:val="none"/>
        </w:rPr>
        <w:t>盖单位章</w:t>
      </w:r>
      <w:r>
        <w:rPr>
          <w:rFonts w:ascii="Times New Roman" w:hAnsi="Times New Roman" w:eastAsia="Times New Roman" w:cs="Times New Roman"/>
          <w:color w:val="auto"/>
          <w:spacing w:val="-13"/>
          <w:sz w:val="28"/>
          <w:szCs w:val="28"/>
          <w:highlight w:val="none"/>
        </w:rPr>
        <w:t>)</w:t>
      </w:r>
    </w:p>
    <w:p w14:paraId="73C678A0">
      <w:pPr>
        <w:tabs>
          <w:tab w:val="left" w:pos="4025"/>
        </w:tabs>
        <w:kinsoku/>
        <w:spacing w:line="220" w:lineRule="auto"/>
        <w:ind w:left="2905"/>
        <w:jc w:val="both"/>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28"/>
          <w:sz w:val="28"/>
          <w:szCs w:val="28"/>
          <w:highlight w:val="none"/>
        </w:rPr>
        <w:t xml:space="preserve"> </w:t>
      </w:r>
      <w:r>
        <w:rPr>
          <w:rFonts w:ascii="宋体" w:hAnsi="宋体" w:eastAsia="宋体" w:cs="宋体"/>
          <w:color w:val="auto"/>
          <w:spacing w:val="-10"/>
          <w:sz w:val="28"/>
          <w:szCs w:val="28"/>
          <w:highlight w:val="none"/>
        </w:rPr>
        <w:t>年</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3"/>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35"/>
          <w:sz w:val="28"/>
          <w:szCs w:val="28"/>
          <w:highlight w:val="none"/>
          <w:u w:val="single" w:color="auto"/>
        </w:rPr>
        <w:t xml:space="preserve">    </w:t>
      </w:r>
      <w:r>
        <w:rPr>
          <w:rFonts w:ascii="宋体" w:hAnsi="宋体" w:eastAsia="宋体" w:cs="宋体"/>
          <w:color w:val="auto"/>
          <w:spacing w:val="-81"/>
          <w:sz w:val="28"/>
          <w:szCs w:val="28"/>
          <w:highlight w:val="none"/>
        </w:rPr>
        <w:t xml:space="preserve"> </w:t>
      </w:r>
      <w:r>
        <w:rPr>
          <w:rFonts w:ascii="宋体" w:hAnsi="宋体" w:eastAsia="宋体" w:cs="宋体"/>
          <w:color w:val="auto"/>
          <w:spacing w:val="-10"/>
          <w:sz w:val="28"/>
          <w:szCs w:val="28"/>
          <w:highlight w:val="none"/>
        </w:rPr>
        <w:t>日</w:t>
      </w:r>
    </w:p>
    <w:p w14:paraId="2C9FA220">
      <w:pPr>
        <w:kinsoku/>
        <w:spacing w:line="220" w:lineRule="auto"/>
        <w:jc w:val="both"/>
        <w:rPr>
          <w:rFonts w:ascii="宋体" w:hAnsi="宋体" w:eastAsia="宋体" w:cs="宋体"/>
          <w:color w:val="auto"/>
          <w:sz w:val="28"/>
          <w:szCs w:val="28"/>
          <w:highlight w:val="none"/>
        </w:rPr>
        <w:sectPr>
          <w:footerReference r:id="rId38" w:type="default"/>
          <w:pgSz w:w="11906" w:h="16839"/>
          <w:pgMar w:top="1144" w:right="1190" w:bottom="1359" w:left="1509" w:header="0" w:footer="1199" w:gutter="0"/>
          <w:pgNumType w:fmt="decimal"/>
          <w:cols w:space="720" w:num="1"/>
        </w:sectPr>
      </w:pPr>
    </w:p>
    <w:p w14:paraId="7D42395B">
      <w:pPr>
        <w:pStyle w:val="4"/>
        <w:kinsoku/>
        <w:spacing w:line="389" w:lineRule="auto"/>
        <w:jc w:val="both"/>
        <w:rPr>
          <w:color w:val="auto"/>
          <w:highlight w:val="none"/>
        </w:rPr>
      </w:pPr>
    </w:p>
    <w:p w14:paraId="47E233A0">
      <w:pPr>
        <w:kinsoku/>
        <w:spacing w:before="104" w:line="222" w:lineRule="auto"/>
        <w:ind w:left="3188"/>
        <w:jc w:val="both"/>
        <w:rPr>
          <w:rFonts w:ascii="黑体" w:hAnsi="黑体" w:eastAsia="黑体" w:cs="黑体"/>
          <w:color w:val="auto"/>
          <w:sz w:val="32"/>
          <w:szCs w:val="32"/>
          <w:highlight w:val="none"/>
        </w:rPr>
      </w:pPr>
      <w:r>
        <w:rPr>
          <w:rFonts w:ascii="黑体" w:hAnsi="黑体" w:eastAsia="黑体" w:cs="黑体"/>
          <w:color w:val="auto"/>
          <w:spacing w:val="-27"/>
          <w:sz w:val="32"/>
          <w:szCs w:val="32"/>
          <w:highlight w:val="none"/>
        </w:rPr>
        <w:t>目</w:t>
      </w:r>
      <w:r>
        <w:rPr>
          <w:rFonts w:ascii="黑体" w:hAnsi="黑体" w:eastAsia="黑体" w:cs="黑体"/>
          <w:color w:val="auto"/>
          <w:spacing w:val="3"/>
          <w:sz w:val="32"/>
          <w:szCs w:val="32"/>
          <w:highlight w:val="none"/>
        </w:rPr>
        <w:t xml:space="preserve">    </w:t>
      </w:r>
      <w:r>
        <w:rPr>
          <w:rFonts w:ascii="黑体" w:hAnsi="黑体" w:eastAsia="黑体" w:cs="黑体"/>
          <w:color w:val="auto"/>
          <w:spacing w:val="-27"/>
          <w:sz w:val="32"/>
          <w:szCs w:val="32"/>
          <w:highlight w:val="none"/>
        </w:rPr>
        <w:t>录</w:t>
      </w:r>
    </w:p>
    <w:p w14:paraId="67D1284F">
      <w:pPr>
        <w:pStyle w:val="4"/>
        <w:kinsoku/>
        <w:spacing w:line="301" w:lineRule="auto"/>
        <w:jc w:val="both"/>
        <w:rPr>
          <w:color w:val="auto"/>
          <w:highlight w:val="none"/>
        </w:rPr>
      </w:pPr>
    </w:p>
    <w:p w14:paraId="0F537280">
      <w:pPr>
        <w:pStyle w:val="4"/>
        <w:kinsoku/>
        <w:spacing w:line="301" w:lineRule="auto"/>
        <w:jc w:val="both"/>
        <w:rPr>
          <w:color w:val="auto"/>
          <w:highlight w:val="none"/>
        </w:rPr>
      </w:pPr>
    </w:p>
    <w:p w14:paraId="0F5BB71C">
      <w:pPr>
        <w:pStyle w:val="4"/>
        <w:kinsoku/>
        <w:spacing w:line="301" w:lineRule="auto"/>
        <w:jc w:val="both"/>
        <w:rPr>
          <w:color w:val="auto"/>
          <w:highlight w:val="none"/>
        </w:rPr>
      </w:pPr>
    </w:p>
    <w:p w14:paraId="7205C3C8">
      <w:pPr>
        <w:kinsoku/>
        <w:spacing w:before="98" w:line="222" w:lineRule="auto"/>
        <w:ind w:left="2948"/>
        <w:jc w:val="both"/>
        <w:rPr>
          <w:rFonts w:ascii="黑体" w:hAnsi="黑体" w:eastAsia="黑体" w:cs="黑体"/>
          <w:color w:val="auto"/>
          <w:sz w:val="30"/>
          <w:szCs w:val="30"/>
          <w:highlight w:val="none"/>
        </w:rPr>
      </w:pPr>
      <w:r>
        <w:rPr>
          <w:rFonts w:ascii="黑体" w:hAnsi="黑体" w:eastAsia="黑体" w:cs="黑体"/>
          <w:color w:val="auto"/>
          <w:spacing w:val="-16"/>
          <w:sz w:val="30"/>
          <w:szCs w:val="30"/>
          <w:highlight w:val="none"/>
        </w:rPr>
        <w:t>一</w:t>
      </w:r>
      <w:r>
        <w:rPr>
          <w:rFonts w:ascii="黑体" w:hAnsi="黑体" w:eastAsia="黑体" w:cs="黑体"/>
          <w:color w:val="auto"/>
          <w:spacing w:val="47"/>
          <w:sz w:val="30"/>
          <w:szCs w:val="30"/>
          <w:highlight w:val="none"/>
        </w:rPr>
        <w:t xml:space="preserve"> </w:t>
      </w:r>
      <w:r>
        <w:rPr>
          <w:rFonts w:ascii="黑体" w:hAnsi="黑体" w:eastAsia="黑体" w:cs="黑体"/>
          <w:color w:val="auto"/>
          <w:spacing w:val="-16"/>
          <w:sz w:val="30"/>
          <w:szCs w:val="30"/>
          <w:highlight w:val="none"/>
        </w:rPr>
        <w:t>、</w:t>
      </w:r>
      <w:r>
        <w:rPr>
          <w:rFonts w:hint="eastAsia" w:ascii="黑体" w:hAnsi="黑体" w:eastAsia="黑体" w:cs="黑体"/>
          <w:color w:val="auto"/>
          <w:spacing w:val="-16"/>
          <w:sz w:val="30"/>
          <w:szCs w:val="30"/>
          <w:highlight w:val="none"/>
          <w:lang w:val="en-US" w:eastAsia="zh-CN"/>
        </w:rPr>
        <w:t>响 应</w:t>
      </w:r>
      <w:r>
        <w:rPr>
          <w:rFonts w:ascii="黑体" w:hAnsi="黑体" w:eastAsia="黑体" w:cs="黑体"/>
          <w:color w:val="auto"/>
          <w:spacing w:val="33"/>
          <w:sz w:val="30"/>
          <w:szCs w:val="30"/>
          <w:highlight w:val="none"/>
        </w:rPr>
        <w:t xml:space="preserve"> </w:t>
      </w:r>
      <w:r>
        <w:rPr>
          <w:rFonts w:ascii="黑体" w:hAnsi="黑体" w:eastAsia="黑体" w:cs="黑体"/>
          <w:color w:val="auto"/>
          <w:spacing w:val="-16"/>
          <w:sz w:val="30"/>
          <w:szCs w:val="30"/>
          <w:highlight w:val="none"/>
        </w:rPr>
        <w:t>函</w:t>
      </w:r>
    </w:p>
    <w:p w14:paraId="5CA81842">
      <w:pPr>
        <w:kinsoku/>
        <w:spacing w:before="221" w:line="222" w:lineRule="auto"/>
        <w:ind w:left="2948"/>
        <w:jc w:val="both"/>
        <w:rPr>
          <w:rFonts w:ascii="黑体" w:hAnsi="黑体" w:eastAsia="黑体" w:cs="黑体"/>
          <w:color w:val="auto"/>
          <w:sz w:val="30"/>
          <w:szCs w:val="30"/>
          <w:highlight w:val="none"/>
        </w:rPr>
      </w:pPr>
      <w:r>
        <w:rPr>
          <w:rFonts w:ascii="黑体" w:hAnsi="黑体" w:eastAsia="黑体" w:cs="黑体"/>
          <w:color w:val="auto"/>
          <w:spacing w:val="-24"/>
          <w:sz w:val="30"/>
          <w:szCs w:val="30"/>
          <w:highlight w:val="none"/>
        </w:rPr>
        <w:t>二、</w:t>
      </w:r>
      <w:r>
        <w:rPr>
          <w:rFonts w:ascii="黑体" w:hAnsi="黑体" w:eastAsia="黑体" w:cs="黑体"/>
          <w:color w:val="auto"/>
          <w:spacing w:val="100"/>
          <w:sz w:val="30"/>
          <w:szCs w:val="30"/>
          <w:highlight w:val="none"/>
        </w:rPr>
        <w:t xml:space="preserve"> </w:t>
      </w:r>
      <w:r>
        <w:rPr>
          <w:rFonts w:ascii="黑体" w:hAnsi="黑体" w:eastAsia="黑体" w:cs="黑体"/>
          <w:color w:val="auto"/>
          <w:spacing w:val="-24"/>
          <w:sz w:val="30"/>
          <w:szCs w:val="30"/>
          <w:highlight w:val="none"/>
        </w:rPr>
        <w:t>报</w:t>
      </w:r>
      <w:r>
        <w:rPr>
          <w:rFonts w:ascii="黑体" w:hAnsi="黑体" w:eastAsia="黑体" w:cs="黑体"/>
          <w:color w:val="auto"/>
          <w:spacing w:val="11"/>
          <w:sz w:val="30"/>
          <w:szCs w:val="30"/>
          <w:highlight w:val="none"/>
        </w:rPr>
        <w:t xml:space="preserve"> </w:t>
      </w:r>
      <w:r>
        <w:rPr>
          <w:rFonts w:ascii="黑体" w:hAnsi="黑体" w:eastAsia="黑体" w:cs="黑体"/>
          <w:color w:val="auto"/>
          <w:spacing w:val="-24"/>
          <w:sz w:val="30"/>
          <w:szCs w:val="30"/>
          <w:highlight w:val="none"/>
        </w:rPr>
        <w:t>价</w:t>
      </w:r>
      <w:r>
        <w:rPr>
          <w:rFonts w:ascii="黑体" w:hAnsi="黑体" w:eastAsia="黑体" w:cs="黑体"/>
          <w:color w:val="auto"/>
          <w:spacing w:val="15"/>
          <w:sz w:val="30"/>
          <w:szCs w:val="30"/>
          <w:highlight w:val="none"/>
        </w:rPr>
        <w:t xml:space="preserve"> </w:t>
      </w:r>
      <w:r>
        <w:rPr>
          <w:rFonts w:ascii="黑体" w:hAnsi="黑体" w:eastAsia="黑体" w:cs="黑体"/>
          <w:color w:val="auto"/>
          <w:spacing w:val="-24"/>
          <w:sz w:val="30"/>
          <w:szCs w:val="30"/>
          <w:highlight w:val="none"/>
        </w:rPr>
        <w:t>清</w:t>
      </w:r>
      <w:r>
        <w:rPr>
          <w:rFonts w:ascii="黑体" w:hAnsi="黑体" w:eastAsia="黑体" w:cs="黑体"/>
          <w:color w:val="auto"/>
          <w:spacing w:val="20"/>
          <w:sz w:val="30"/>
          <w:szCs w:val="30"/>
          <w:highlight w:val="none"/>
        </w:rPr>
        <w:t xml:space="preserve"> </w:t>
      </w:r>
      <w:r>
        <w:rPr>
          <w:rFonts w:ascii="黑体" w:hAnsi="黑体" w:eastAsia="黑体" w:cs="黑体"/>
          <w:color w:val="auto"/>
          <w:spacing w:val="-24"/>
          <w:sz w:val="30"/>
          <w:szCs w:val="30"/>
          <w:highlight w:val="none"/>
        </w:rPr>
        <w:t>单</w:t>
      </w:r>
    </w:p>
    <w:p w14:paraId="21D65DBE">
      <w:pPr>
        <w:kinsoku/>
        <w:spacing w:line="222" w:lineRule="auto"/>
        <w:jc w:val="both"/>
        <w:rPr>
          <w:rFonts w:ascii="黑体" w:hAnsi="黑体" w:eastAsia="黑体" w:cs="黑体"/>
          <w:color w:val="auto"/>
          <w:sz w:val="30"/>
          <w:szCs w:val="30"/>
          <w:highlight w:val="none"/>
        </w:rPr>
        <w:sectPr>
          <w:footerReference r:id="rId39" w:type="default"/>
          <w:pgSz w:w="11906" w:h="16839"/>
          <w:pgMar w:top="1431" w:right="1785" w:bottom="1359" w:left="1785" w:header="0" w:footer="1199" w:gutter="0"/>
          <w:pgNumType w:fmt="decimal"/>
          <w:cols w:space="720" w:num="1"/>
        </w:sectPr>
      </w:pPr>
    </w:p>
    <w:p w14:paraId="07105681">
      <w:pPr>
        <w:kinsoku/>
        <w:spacing w:before="65" w:line="222" w:lineRule="auto"/>
        <w:ind w:left="3724"/>
        <w:jc w:val="both"/>
        <w:rPr>
          <w:rFonts w:ascii="黑体" w:hAnsi="黑体" w:eastAsia="黑体" w:cs="黑体"/>
          <w:color w:val="auto"/>
          <w:sz w:val="32"/>
          <w:szCs w:val="32"/>
          <w:highlight w:val="none"/>
        </w:rPr>
      </w:pPr>
      <w:r>
        <w:rPr>
          <w:rFonts w:ascii="黑体" w:hAnsi="黑体" w:eastAsia="黑体" w:cs="黑体"/>
          <w:color w:val="auto"/>
          <w:spacing w:val="-7"/>
          <w:sz w:val="32"/>
          <w:szCs w:val="32"/>
          <w:highlight w:val="none"/>
        </w:rPr>
        <w:t>一、</w:t>
      </w:r>
      <w:r>
        <w:rPr>
          <w:rFonts w:hint="eastAsia" w:ascii="黑体" w:hAnsi="黑体" w:eastAsia="黑体" w:cs="黑体"/>
          <w:color w:val="auto"/>
          <w:spacing w:val="-7"/>
          <w:sz w:val="32"/>
          <w:szCs w:val="32"/>
          <w:highlight w:val="none"/>
          <w:lang w:val="en-US" w:eastAsia="zh-CN"/>
        </w:rPr>
        <w:t>响 应</w:t>
      </w:r>
      <w:r>
        <w:rPr>
          <w:rFonts w:ascii="黑体" w:hAnsi="黑体" w:eastAsia="黑体" w:cs="黑体"/>
          <w:color w:val="auto"/>
          <w:spacing w:val="35"/>
          <w:sz w:val="32"/>
          <w:szCs w:val="32"/>
          <w:highlight w:val="none"/>
        </w:rPr>
        <w:t xml:space="preserve"> </w:t>
      </w:r>
      <w:r>
        <w:rPr>
          <w:rFonts w:ascii="黑体" w:hAnsi="黑体" w:eastAsia="黑体" w:cs="黑体"/>
          <w:color w:val="auto"/>
          <w:spacing w:val="-7"/>
          <w:sz w:val="32"/>
          <w:szCs w:val="32"/>
          <w:highlight w:val="none"/>
        </w:rPr>
        <w:t>函</w:t>
      </w:r>
    </w:p>
    <w:p w14:paraId="3715CE51">
      <w:pPr>
        <w:pStyle w:val="4"/>
        <w:kinsoku/>
        <w:spacing w:line="301" w:lineRule="auto"/>
        <w:jc w:val="both"/>
        <w:rPr>
          <w:color w:val="auto"/>
          <w:highlight w:val="none"/>
        </w:rPr>
      </w:pPr>
    </w:p>
    <w:p w14:paraId="24D80DF7">
      <w:pPr>
        <w:pStyle w:val="4"/>
        <w:kinsoku/>
        <w:spacing w:line="301" w:lineRule="auto"/>
        <w:jc w:val="both"/>
        <w:rPr>
          <w:color w:val="auto"/>
          <w:highlight w:val="none"/>
        </w:rPr>
      </w:pPr>
    </w:p>
    <w:p w14:paraId="304128DA">
      <w:pPr>
        <w:kinsoku/>
        <w:spacing w:before="78" w:line="212" w:lineRule="auto"/>
        <w:ind w:left="124"/>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u w:val="single" w:color="auto"/>
          <w:lang w:val="en-US" w:eastAsia="zh-CN"/>
        </w:rPr>
        <w:t>福建省高速路桥工程技术有限公司</w:t>
      </w:r>
      <w:r>
        <w:rPr>
          <w:rFonts w:ascii="Times New Roman" w:hAnsi="Times New Roman" w:eastAsia="Times New Roman" w:cs="Times New Roman"/>
          <w:color w:val="auto"/>
          <w:spacing w:val="-1"/>
          <w:sz w:val="24"/>
          <w:szCs w:val="24"/>
          <w:highlight w:val="none"/>
        </w:rPr>
        <w:t>(</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人名称</w:t>
      </w:r>
      <w:r>
        <w:rPr>
          <w:rFonts w:ascii="Times New Roman" w:hAnsi="Times New Roman" w:eastAsia="Times New Roman" w:cs="Times New Roman"/>
          <w:color w:val="auto"/>
          <w:spacing w:val="-1"/>
          <w:sz w:val="24"/>
          <w:szCs w:val="24"/>
          <w:highlight w:val="none"/>
        </w:rPr>
        <w:t>)</w:t>
      </w:r>
      <w:r>
        <w:rPr>
          <w:rFonts w:ascii="宋体" w:hAnsi="宋体" w:eastAsia="宋体" w:cs="宋体"/>
          <w:color w:val="auto"/>
          <w:spacing w:val="-1"/>
          <w:sz w:val="24"/>
          <w:szCs w:val="24"/>
          <w:highlight w:val="none"/>
        </w:rPr>
        <w:t>：</w:t>
      </w:r>
    </w:p>
    <w:p w14:paraId="21E6EF29">
      <w:pPr>
        <w:pStyle w:val="4"/>
        <w:kinsoku/>
        <w:spacing w:line="296" w:lineRule="auto"/>
        <w:jc w:val="both"/>
        <w:rPr>
          <w:color w:val="auto"/>
          <w:highlight w:val="none"/>
        </w:rPr>
      </w:pPr>
    </w:p>
    <w:p w14:paraId="0FFAE858">
      <w:pPr>
        <w:pStyle w:val="4"/>
        <w:kinsoku/>
        <w:spacing w:line="296" w:lineRule="auto"/>
        <w:jc w:val="both"/>
        <w:rPr>
          <w:color w:val="auto"/>
          <w:highlight w:val="none"/>
        </w:rPr>
      </w:pPr>
    </w:p>
    <w:p w14:paraId="79417DC6">
      <w:pPr>
        <w:kinsoku/>
        <w:autoSpaceDE/>
        <w:autoSpaceDN/>
        <w:spacing w:line="480" w:lineRule="exact"/>
        <w:ind w:left="0" w:firstLine="500" w:firstLineChars="2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我方已仔细研究</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06"/>
          <w:sz w:val="24"/>
          <w:szCs w:val="24"/>
          <w:highlight w:val="none"/>
          <w:u w:val="single" w:color="auto"/>
        </w:rPr>
        <w:t xml:space="preserve"> </w:t>
      </w:r>
      <w:r>
        <w:rPr>
          <w:rFonts w:hint="eastAsia" w:ascii="宋体" w:hAnsi="宋体" w:eastAsia="宋体" w:cs="宋体"/>
          <w:color w:val="auto"/>
          <w:spacing w:val="0"/>
          <w:position w:val="0"/>
          <w:sz w:val="24"/>
          <w:szCs w:val="24"/>
          <w:highlight w:val="none"/>
          <w:u w:val="single" w:color="auto"/>
          <w:lang w:eastAsia="zh-CN"/>
        </w:rPr>
        <w:t xml:space="preserve"> 《轻量化外约束骨架装配式盖梁协同受力与快速建造技术研究》 </w:t>
      </w:r>
      <w:r>
        <w:rPr>
          <w:rFonts w:hint="eastAsia" w:ascii="宋体" w:hAnsi="宋体" w:eastAsia="宋体" w:cs="宋体"/>
          <w:color w:val="auto"/>
          <w:spacing w:val="0"/>
          <w:position w:val="0"/>
          <w:sz w:val="24"/>
          <w:szCs w:val="24"/>
          <w:highlight w:val="none"/>
          <w:lang w:val="en-US" w:eastAsia="zh-CN"/>
        </w:rPr>
        <w:t>课题承担单位</w:t>
      </w:r>
      <w:r>
        <w:rPr>
          <w:rFonts w:hint="eastAsia" w:ascii="宋体" w:hAnsi="宋体" w:eastAsia="宋体" w:cs="宋体"/>
          <w:color w:val="auto"/>
          <w:spacing w:val="5"/>
          <w:sz w:val="24"/>
          <w:szCs w:val="24"/>
          <w:highlight w:val="none"/>
          <w:lang w:eastAsia="zh-CN"/>
        </w:rPr>
        <w:t>采购</w:t>
      </w:r>
      <w:r>
        <w:rPr>
          <w:rFonts w:ascii="宋体" w:hAnsi="宋体" w:eastAsia="宋体" w:cs="宋体"/>
          <w:color w:val="auto"/>
          <w:spacing w:val="5"/>
          <w:sz w:val="24"/>
          <w:szCs w:val="24"/>
          <w:highlight w:val="none"/>
        </w:rPr>
        <w:t>文件</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含补遗书第</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z w:val="24"/>
          <w:szCs w:val="24"/>
          <w:highlight w:val="none"/>
        </w:rPr>
        <w:t>号至第</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z w:val="24"/>
          <w:szCs w:val="24"/>
          <w:highlight w:val="none"/>
        </w:rPr>
        <w:t>号</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后，愿意以</w:t>
      </w:r>
      <w:r>
        <w:rPr>
          <w:rFonts w:hint="eastAsia" w:ascii="宋体" w:hAnsi="宋体" w:eastAsia="宋体" w:cs="宋体"/>
          <w:color w:val="auto"/>
          <w:sz w:val="24"/>
          <w:szCs w:val="24"/>
          <w:highlight w:val="none"/>
          <w:lang w:val="en-US" w:eastAsia="zh-CN"/>
        </w:rPr>
        <w:t>含税</w:t>
      </w:r>
      <w:r>
        <w:rPr>
          <w:rFonts w:ascii="宋体" w:hAnsi="宋体" w:eastAsia="宋体" w:cs="宋体"/>
          <w:color w:val="auto"/>
          <w:sz w:val="24"/>
          <w:szCs w:val="24"/>
          <w:highlight w:val="none"/>
        </w:rPr>
        <w:t>人民币</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大写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9"/>
          <w:sz w:val="24"/>
          <w:szCs w:val="24"/>
          <w:highlight w:val="none"/>
        </w:rPr>
        <w:t xml:space="preserve"> </w:t>
      </w:r>
      <w:r>
        <w:rPr>
          <w:rFonts w:ascii="宋体" w:hAnsi="宋体" w:eastAsia="宋体" w:cs="宋体"/>
          <w:color w:val="auto"/>
          <w:sz w:val="24"/>
          <w:szCs w:val="24"/>
          <w:highlight w:val="none"/>
        </w:rPr>
        <w:t>元</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w:t>
      </w:r>
      <w:r>
        <w:rPr>
          <w:rFonts w:ascii="宋体" w:hAnsi="宋体" w:eastAsia="宋体" w:cs="宋体"/>
          <w:color w:val="auto"/>
          <w:spacing w:val="-93"/>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13"/>
          <w:sz w:val="24"/>
          <w:szCs w:val="24"/>
          <w:highlight w:val="none"/>
        </w:rPr>
        <w:t xml:space="preserve"> </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w:t>
      </w:r>
      <w:r>
        <w:rPr>
          <w:rFonts w:ascii="宋体" w:hAnsi="宋体" w:eastAsia="宋体" w:cs="宋体"/>
          <w:color w:val="auto"/>
          <w:spacing w:val="-1"/>
          <w:sz w:val="24"/>
          <w:szCs w:val="24"/>
          <w:highlight w:val="none"/>
        </w:rPr>
        <w:t>总报</w:t>
      </w:r>
      <w:r>
        <w:rPr>
          <w:rFonts w:ascii="宋体" w:hAnsi="宋体" w:eastAsia="宋体" w:cs="宋体"/>
          <w:color w:val="auto"/>
          <w:spacing w:val="8"/>
          <w:sz w:val="24"/>
          <w:szCs w:val="24"/>
          <w:highlight w:val="none"/>
        </w:rPr>
        <w:t>价</w:t>
      </w:r>
      <w:r>
        <w:rPr>
          <w:rFonts w:hint="eastAsia" w:ascii="宋体" w:hAnsi="宋体" w:eastAsia="宋体" w:cs="宋体"/>
          <w:color w:val="auto"/>
          <w:spacing w:val="8"/>
          <w:sz w:val="24"/>
          <w:szCs w:val="24"/>
          <w:highlight w:val="none"/>
        </w:rPr>
        <w:t>(</w:t>
      </w:r>
      <w:r>
        <w:rPr>
          <w:rFonts w:ascii="宋体" w:hAnsi="宋体" w:eastAsia="宋体" w:cs="宋体"/>
          <w:color w:val="auto"/>
          <w:spacing w:val="8"/>
          <w:sz w:val="24"/>
          <w:szCs w:val="24"/>
          <w:highlight w:val="none"/>
        </w:rPr>
        <w:t>或根据</w:t>
      </w:r>
      <w:r>
        <w:rPr>
          <w:rFonts w:hint="eastAsia" w:ascii="宋体" w:hAnsi="宋体" w:eastAsia="宋体" w:cs="宋体"/>
          <w:color w:val="auto"/>
          <w:spacing w:val="8"/>
          <w:sz w:val="24"/>
          <w:szCs w:val="24"/>
          <w:highlight w:val="none"/>
          <w:lang w:eastAsia="zh-CN"/>
        </w:rPr>
        <w:t>采购</w:t>
      </w:r>
      <w:r>
        <w:rPr>
          <w:rFonts w:ascii="宋体" w:hAnsi="宋体" w:eastAsia="宋体" w:cs="宋体"/>
          <w:color w:val="auto"/>
          <w:spacing w:val="8"/>
          <w:sz w:val="24"/>
          <w:szCs w:val="24"/>
          <w:highlight w:val="none"/>
        </w:rPr>
        <w:t>文件规定修正核实后确定的另一金额</w:t>
      </w:r>
      <w:r>
        <w:rPr>
          <w:rFonts w:hint="eastAsia" w:ascii="宋体" w:hAnsi="宋体" w:eastAsia="宋体" w:cs="宋体"/>
          <w:color w:val="auto"/>
          <w:spacing w:val="8"/>
          <w:sz w:val="24"/>
          <w:szCs w:val="24"/>
          <w:highlight w:val="none"/>
        </w:rPr>
        <w:t>)</w:t>
      </w:r>
      <w:r>
        <w:rPr>
          <w:rFonts w:ascii="宋体" w:hAnsi="宋体" w:eastAsia="宋体" w:cs="宋体"/>
          <w:color w:val="auto"/>
          <w:spacing w:val="8"/>
          <w:sz w:val="24"/>
          <w:szCs w:val="24"/>
          <w:highlight w:val="none"/>
        </w:rPr>
        <w:t>，遵照</w:t>
      </w:r>
      <w:r>
        <w:rPr>
          <w:rFonts w:hint="eastAsia" w:ascii="宋体" w:hAnsi="宋体" w:eastAsia="宋体" w:cs="宋体"/>
          <w:color w:val="auto"/>
          <w:spacing w:val="8"/>
          <w:sz w:val="24"/>
          <w:szCs w:val="24"/>
          <w:highlight w:val="none"/>
          <w:lang w:eastAsia="zh-CN"/>
        </w:rPr>
        <w:t>采购</w:t>
      </w:r>
      <w:r>
        <w:rPr>
          <w:rFonts w:ascii="宋体" w:hAnsi="宋体" w:eastAsia="宋体" w:cs="宋体"/>
          <w:color w:val="auto"/>
          <w:spacing w:val="8"/>
          <w:sz w:val="24"/>
          <w:szCs w:val="24"/>
          <w:highlight w:val="none"/>
        </w:rPr>
        <w:t>文</w:t>
      </w:r>
      <w:r>
        <w:rPr>
          <w:rFonts w:ascii="宋体" w:hAnsi="宋体" w:eastAsia="宋体" w:cs="宋体"/>
          <w:color w:val="auto"/>
          <w:spacing w:val="7"/>
          <w:sz w:val="24"/>
          <w:szCs w:val="24"/>
          <w:highlight w:val="none"/>
        </w:rPr>
        <w:t>件的各项要求，承担</w:t>
      </w:r>
      <w:r>
        <w:rPr>
          <w:rFonts w:ascii="宋体" w:hAnsi="宋体" w:eastAsia="宋体" w:cs="宋体"/>
          <w:color w:val="auto"/>
          <w:spacing w:val="-5"/>
          <w:sz w:val="24"/>
          <w:szCs w:val="24"/>
          <w:highlight w:val="none"/>
        </w:rPr>
        <w:t>项目的全部服务工作。</w:t>
      </w:r>
    </w:p>
    <w:p w14:paraId="38230BD7">
      <w:pPr>
        <w:pStyle w:val="4"/>
        <w:kinsoku/>
        <w:spacing w:line="288" w:lineRule="auto"/>
        <w:jc w:val="both"/>
        <w:rPr>
          <w:color w:val="auto"/>
          <w:highlight w:val="none"/>
        </w:rPr>
      </w:pPr>
    </w:p>
    <w:p w14:paraId="268266BC">
      <w:pPr>
        <w:pStyle w:val="4"/>
        <w:kinsoku/>
        <w:spacing w:line="288" w:lineRule="auto"/>
        <w:jc w:val="both"/>
        <w:rPr>
          <w:color w:val="auto"/>
          <w:highlight w:val="none"/>
        </w:rPr>
      </w:pPr>
    </w:p>
    <w:p w14:paraId="21F5B152">
      <w:pPr>
        <w:tabs>
          <w:tab w:val="left" w:pos="8570"/>
        </w:tabs>
        <w:kinsoku/>
        <w:spacing w:before="79" w:line="338" w:lineRule="auto"/>
        <w:ind w:left="3419" w:right="773" w:firstLine="2"/>
        <w:jc w:val="both"/>
        <w:rPr>
          <w:rFonts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 xml:space="preserve">响 应 </w:t>
      </w:r>
      <w:r>
        <w:rPr>
          <w:rFonts w:ascii="宋体" w:hAnsi="宋体" w:eastAsia="宋体" w:cs="宋体"/>
          <w:color w:val="auto"/>
          <w:spacing w:val="-11"/>
          <w:sz w:val="24"/>
          <w:szCs w:val="24"/>
          <w:highlight w:val="none"/>
        </w:rPr>
        <w:t>人：</w:t>
      </w:r>
      <w:r>
        <w:rPr>
          <w:rFonts w:ascii="宋体" w:hAnsi="宋体" w:eastAsia="宋体" w:cs="宋体"/>
          <w:color w:val="auto"/>
          <w:spacing w:val="-38"/>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11"/>
          <w:sz w:val="24"/>
          <w:szCs w:val="24"/>
          <w:highlight w:val="none"/>
        </w:rPr>
        <w:t xml:space="preserve"> </w:t>
      </w:r>
      <w:r>
        <w:rPr>
          <w:rFonts w:ascii="Times New Roman" w:hAnsi="Times New Roman" w:eastAsia="Times New Roman" w:cs="Times New Roman"/>
          <w:color w:val="auto"/>
          <w:spacing w:val="-11"/>
          <w:sz w:val="24"/>
          <w:szCs w:val="24"/>
          <w:highlight w:val="none"/>
        </w:rPr>
        <w:t>(</w:t>
      </w:r>
      <w:r>
        <w:rPr>
          <w:rFonts w:ascii="宋体" w:hAnsi="宋体" w:eastAsia="宋体" w:cs="宋体"/>
          <w:color w:val="auto"/>
          <w:spacing w:val="-11"/>
          <w:sz w:val="24"/>
          <w:szCs w:val="24"/>
          <w:highlight w:val="none"/>
        </w:rPr>
        <w:t>盖单位章</w:t>
      </w:r>
      <w:r>
        <w:rPr>
          <w:rFonts w:ascii="Times New Roman" w:hAnsi="Times New Roman" w:eastAsia="Times New Roman" w:cs="Times New Roman"/>
          <w:color w:val="auto"/>
          <w:spacing w:val="-11"/>
          <w:sz w:val="24"/>
          <w:szCs w:val="24"/>
          <w:highlight w:val="none"/>
        </w:rPr>
        <w:t xml:space="preserve">)  </w:t>
      </w:r>
      <w:r>
        <w:rPr>
          <w:rFonts w:ascii="宋体" w:hAnsi="宋体" w:eastAsia="宋体" w:cs="宋体"/>
          <w:color w:val="auto"/>
          <w:spacing w:val="-12"/>
          <w:sz w:val="24"/>
          <w:szCs w:val="24"/>
          <w:highlight w:val="none"/>
        </w:rPr>
        <w:t>法定代表人或其委托代理人：</w:t>
      </w:r>
      <w:r>
        <w:rPr>
          <w:rFonts w:ascii="宋体" w:hAnsi="宋体" w:eastAsia="宋体" w:cs="宋体"/>
          <w:color w:val="auto"/>
          <w:spacing w:val="67"/>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Times New Roman" w:hAnsi="Times New Roman" w:eastAsia="Times New Roman" w:cs="Times New Roman"/>
          <w:color w:val="auto"/>
          <w:spacing w:val="-12"/>
          <w:sz w:val="24"/>
          <w:szCs w:val="24"/>
          <w:highlight w:val="none"/>
        </w:rPr>
        <w:t>(</w:t>
      </w:r>
      <w:r>
        <w:rPr>
          <w:rFonts w:ascii="宋体" w:hAnsi="宋体" w:eastAsia="宋体" w:cs="宋体"/>
          <w:color w:val="auto"/>
          <w:spacing w:val="-12"/>
          <w:sz w:val="24"/>
          <w:szCs w:val="24"/>
          <w:highlight w:val="none"/>
        </w:rPr>
        <w:t>签字</w:t>
      </w:r>
      <w:r>
        <w:rPr>
          <w:rFonts w:ascii="Times New Roman" w:hAnsi="Times New Roman" w:eastAsia="Times New Roman" w:cs="Times New Roman"/>
          <w:color w:val="auto"/>
          <w:spacing w:val="-12"/>
          <w:sz w:val="24"/>
          <w:szCs w:val="24"/>
          <w:highlight w:val="none"/>
        </w:rPr>
        <w:t xml:space="preserve">)  </w:t>
      </w:r>
      <w:r>
        <w:rPr>
          <w:rFonts w:ascii="宋体" w:hAnsi="宋体" w:eastAsia="宋体" w:cs="宋体"/>
          <w:color w:val="auto"/>
          <w:spacing w:val="-31"/>
          <w:w w:val="95"/>
          <w:sz w:val="24"/>
          <w:szCs w:val="24"/>
          <w:highlight w:val="none"/>
        </w:rPr>
        <w:t>地址：</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42"/>
          <w:sz w:val="24"/>
          <w:szCs w:val="24"/>
          <w:highlight w:val="none"/>
        </w:rPr>
        <w:t>网址：</w:t>
      </w:r>
      <w:r>
        <w:rPr>
          <w:rFonts w:ascii="宋体" w:hAnsi="宋体" w:eastAsia="宋体" w:cs="宋体"/>
          <w:color w:val="auto"/>
          <w:spacing w:val="-5"/>
          <w:sz w:val="24"/>
          <w:szCs w:val="24"/>
          <w:highlight w:val="none"/>
        </w:rPr>
        <w:t xml:space="preserve"> </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33"/>
          <w:w w:val="96"/>
          <w:sz w:val="24"/>
          <w:szCs w:val="24"/>
          <w:highlight w:val="none"/>
        </w:rPr>
        <w:t>电话：</w:t>
      </w:r>
      <w:r>
        <w:rPr>
          <w:rFonts w:ascii="宋体" w:hAnsi="宋体" w:eastAsia="宋体" w:cs="宋体"/>
          <w:color w:val="auto"/>
          <w:spacing w:val="-3"/>
          <w:sz w:val="24"/>
          <w:szCs w:val="24"/>
          <w:highlight w:val="none"/>
        </w:rPr>
        <w:t xml:space="preserve"> </w:t>
      </w:r>
      <w:r>
        <w:rPr>
          <w:rFonts w:ascii="宋体" w:hAnsi="宋体" w:eastAsia="宋体" w:cs="宋体"/>
          <w:color w:val="auto"/>
          <w:sz w:val="24"/>
          <w:szCs w:val="24"/>
          <w:highlight w:val="none"/>
          <w:u w:val="single" w:color="auto"/>
        </w:rPr>
        <w:t xml:space="preserve">                                     </w:t>
      </w:r>
    </w:p>
    <w:p w14:paraId="7A03B994">
      <w:pPr>
        <w:kinsoku/>
        <w:spacing w:before="1" w:line="219" w:lineRule="auto"/>
        <w:ind w:left="3417"/>
        <w:jc w:val="both"/>
        <w:rPr>
          <w:rFonts w:ascii="宋体" w:hAnsi="宋体" w:eastAsia="宋体" w:cs="宋体"/>
          <w:color w:val="auto"/>
          <w:sz w:val="24"/>
          <w:szCs w:val="24"/>
          <w:highlight w:val="none"/>
        </w:rPr>
      </w:pPr>
      <w:r>
        <w:rPr>
          <w:rFonts w:ascii="宋体" w:hAnsi="宋体" w:eastAsia="宋体" w:cs="宋体"/>
          <w:color w:val="auto"/>
          <w:spacing w:val="-30"/>
          <w:w w:val="95"/>
          <w:sz w:val="24"/>
          <w:szCs w:val="24"/>
          <w:highlight w:val="none"/>
        </w:rPr>
        <w:t>传真：</w:t>
      </w:r>
      <w:r>
        <w:rPr>
          <w:rFonts w:ascii="宋体" w:hAnsi="宋体" w:eastAsia="宋体" w:cs="宋体"/>
          <w:color w:val="auto"/>
          <w:spacing w:val="-3"/>
          <w:sz w:val="24"/>
          <w:szCs w:val="24"/>
          <w:highlight w:val="none"/>
        </w:rPr>
        <w:t xml:space="preserve"> </w:t>
      </w:r>
      <w:r>
        <w:rPr>
          <w:rFonts w:ascii="宋体" w:hAnsi="宋体" w:eastAsia="宋体" w:cs="宋体"/>
          <w:color w:val="auto"/>
          <w:sz w:val="24"/>
          <w:szCs w:val="24"/>
          <w:highlight w:val="none"/>
          <w:u w:val="single" w:color="auto"/>
        </w:rPr>
        <w:t xml:space="preserve">                                     </w:t>
      </w:r>
    </w:p>
    <w:p w14:paraId="20782BA3">
      <w:pPr>
        <w:kinsoku/>
        <w:spacing w:before="155" w:line="338" w:lineRule="auto"/>
        <w:ind w:left="3437"/>
        <w:jc w:val="both"/>
        <w:rPr>
          <w:rFonts w:ascii="宋体" w:hAnsi="宋体" w:eastAsia="宋体" w:cs="宋体"/>
          <w:color w:val="auto"/>
          <w:sz w:val="24"/>
          <w:szCs w:val="24"/>
          <w:highlight w:val="none"/>
        </w:rPr>
      </w:pPr>
      <w:r>
        <w:rPr>
          <w:rFonts w:ascii="宋体" w:hAnsi="宋体" w:eastAsia="宋体" w:cs="宋体"/>
          <w:color w:val="auto"/>
          <w:spacing w:val="-28"/>
          <w:w w:val="98"/>
          <w:sz w:val="24"/>
          <w:szCs w:val="24"/>
          <w:highlight w:val="none"/>
        </w:rPr>
        <w:t>邮政编码：</w:t>
      </w:r>
      <w:r>
        <w:rPr>
          <w:rFonts w:ascii="宋体" w:hAnsi="宋体" w:eastAsia="宋体" w:cs="宋体"/>
          <w:color w:val="auto"/>
          <w:spacing w:val="15"/>
          <w:sz w:val="24"/>
          <w:szCs w:val="24"/>
          <w:highlight w:val="none"/>
        </w:rPr>
        <w:t xml:space="preserve"> </w:t>
      </w:r>
      <w:r>
        <w:rPr>
          <w:rFonts w:ascii="宋体" w:hAnsi="宋体" w:eastAsia="宋体" w:cs="宋体"/>
          <w:color w:val="auto"/>
          <w:sz w:val="24"/>
          <w:szCs w:val="24"/>
          <w:highlight w:val="none"/>
          <w:u w:val="single" w:color="auto"/>
        </w:rPr>
        <w:t xml:space="preserve">                                  </w:t>
      </w:r>
    </w:p>
    <w:p w14:paraId="371D5B97">
      <w:pPr>
        <w:tabs>
          <w:tab w:val="left" w:pos="5510"/>
        </w:tabs>
        <w:kinsoku/>
        <w:spacing w:line="220" w:lineRule="auto"/>
        <w:ind w:left="4430"/>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70"/>
          <w:sz w:val="24"/>
          <w:szCs w:val="24"/>
          <w:highlight w:val="none"/>
        </w:rPr>
        <w:t xml:space="preserve"> </w:t>
      </w:r>
      <w:r>
        <w:rPr>
          <w:rFonts w:ascii="宋体" w:hAnsi="宋体" w:eastAsia="宋体" w:cs="宋体"/>
          <w:color w:val="auto"/>
          <w:spacing w:val="-9"/>
          <w:sz w:val="24"/>
          <w:szCs w:val="24"/>
          <w:highlight w:val="none"/>
        </w:rPr>
        <w:t>日</w:t>
      </w:r>
    </w:p>
    <w:p w14:paraId="58BCEE99">
      <w:pPr>
        <w:kinsoku/>
        <w:spacing w:line="220" w:lineRule="auto"/>
        <w:jc w:val="both"/>
        <w:rPr>
          <w:rFonts w:ascii="宋体" w:hAnsi="宋体" w:eastAsia="宋体" w:cs="宋体"/>
          <w:color w:val="auto"/>
          <w:sz w:val="24"/>
          <w:szCs w:val="24"/>
          <w:highlight w:val="none"/>
        </w:rPr>
        <w:sectPr>
          <w:footerReference r:id="rId40" w:type="default"/>
          <w:pgSz w:w="11906" w:h="16839"/>
          <w:pgMar w:top="1228" w:right="1134" w:bottom="1359" w:left="1427" w:header="0" w:footer="1199" w:gutter="0"/>
          <w:pgNumType w:fmt="decimal"/>
          <w:cols w:space="720" w:num="1"/>
        </w:sectPr>
      </w:pPr>
    </w:p>
    <w:p w14:paraId="56B9F6FA">
      <w:pPr>
        <w:kinsoku/>
        <w:spacing w:before="0" w:line="240" w:lineRule="auto"/>
        <w:ind w:left="0"/>
        <w:jc w:val="center"/>
        <w:rPr>
          <w:rFonts w:ascii="黑体" w:hAnsi="黑体" w:eastAsia="黑体" w:cs="黑体"/>
          <w:color w:val="auto"/>
          <w:sz w:val="36"/>
          <w:szCs w:val="36"/>
          <w:highlight w:val="none"/>
        </w:rPr>
      </w:pPr>
      <w:r>
        <w:rPr>
          <w:rFonts w:ascii="黑体" w:hAnsi="黑体" w:eastAsia="黑体" w:cs="黑体"/>
          <w:color w:val="auto"/>
          <w:spacing w:val="-6"/>
          <w:sz w:val="36"/>
          <w:szCs w:val="36"/>
          <w:highlight w:val="none"/>
        </w:rPr>
        <w:t>二、报 价</w:t>
      </w:r>
      <w:r>
        <w:rPr>
          <w:rFonts w:ascii="黑体" w:hAnsi="黑体" w:eastAsia="黑体" w:cs="黑体"/>
          <w:color w:val="auto"/>
          <w:spacing w:val="21"/>
          <w:sz w:val="36"/>
          <w:szCs w:val="36"/>
          <w:highlight w:val="none"/>
        </w:rPr>
        <w:t xml:space="preserve"> </w:t>
      </w:r>
      <w:r>
        <w:rPr>
          <w:rFonts w:ascii="黑体" w:hAnsi="黑体" w:eastAsia="黑体" w:cs="黑体"/>
          <w:color w:val="auto"/>
          <w:spacing w:val="-6"/>
          <w:sz w:val="36"/>
          <w:szCs w:val="36"/>
          <w:highlight w:val="none"/>
        </w:rPr>
        <w:t>清</w:t>
      </w:r>
      <w:r>
        <w:rPr>
          <w:rFonts w:ascii="黑体" w:hAnsi="黑体" w:eastAsia="黑体" w:cs="黑体"/>
          <w:color w:val="auto"/>
          <w:spacing w:val="23"/>
          <w:sz w:val="36"/>
          <w:szCs w:val="36"/>
          <w:highlight w:val="none"/>
        </w:rPr>
        <w:t xml:space="preserve"> </w:t>
      </w:r>
      <w:r>
        <w:rPr>
          <w:rFonts w:ascii="黑体" w:hAnsi="黑体" w:eastAsia="黑体" w:cs="黑体"/>
          <w:color w:val="auto"/>
          <w:spacing w:val="-6"/>
          <w:sz w:val="36"/>
          <w:szCs w:val="36"/>
          <w:highlight w:val="none"/>
        </w:rPr>
        <w:t>单</w:t>
      </w:r>
    </w:p>
    <w:p w14:paraId="1BE85BD8">
      <w:pPr>
        <w:pStyle w:val="4"/>
        <w:kinsoku/>
        <w:spacing w:line="310" w:lineRule="auto"/>
        <w:jc w:val="both"/>
        <w:rPr>
          <w:color w:val="auto"/>
          <w:highlight w:val="none"/>
        </w:rPr>
      </w:pPr>
    </w:p>
    <w:p w14:paraId="7F247112">
      <w:pPr>
        <w:pStyle w:val="4"/>
        <w:kinsoku/>
        <w:spacing w:line="311" w:lineRule="auto"/>
        <w:jc w:val="both"/>
        <w:rPr>
          <w:color w:val="auto"/>
          <w:highlight w:val="none"/>
        </w:rPr>
      </w:pPr>
    </w:p>
    <w:p w14:paraId="3FBC6C54">
      <w:pPr>
        <w:kinsoku/>
        <w:spacing w:before="0" w:line="240" w:lineRule="auto"/>
        <w:ind w:left="0"/>
        <w:jc w:val="center"/>
        <w:rPr>
          <w:rFonts w:ascii="黑体" w:hAnsi="黑体" w:eastAsia="黑体" w:cs="黑体"/>
          <w:color w:val="auto"/>
          <w:sz w:val="28"/>
          <w:szCs w:val="28"/>
          <w:highlight w:val="none"/>
        </w:rPr>
      </w:pPr>
      <w:r>
        <w:rPr>
          <w:rFonts w:ascii="Times New Roman" w:hAnsi="Times New Roman" w:eastAsia="Times New Roman" w:cs="Times New Roman"/>
          <w:color w:val="auto"/>
          <w:spacing w:val="-9"/>
          <w:sz w:val="28"/>
          <w:szCs w:val="28"/>
          <w:highlight w:val="none"/>
        </w:rPr>
        <w:t>A</w:t>
      </w:r>
      <w:r>
        <w:rPr>
          <w:rFonts w:ascii="Times New Roman" w:hAnsi="Times New Roman" w:eastAsia="Times New Roman" w:cs="Times New Roman"/>
          <w:color w:val="auto"/>
          <w:spacing w:val="-26"/>
          <w:sz w:val="28"/>
          <w:szCs w:val="28"/>
          <w:highlight w:val="none"/>
        </w:rPr>
        <w:t xml:space="preserve"> </w:t>
      </w:r>
      <w:r>
        <w:rPr>
          <w:rFonts w:ascii="黑体" w:hAnsi="黑体" w:eastAsia="黑体" w:cs="黑体"/>
          <w:color w:val="auto"/>
          <w:spacing w:val="-9"/>
          <w:sz w:val="28"/>
          <w:szCs w:val="28"/>
          <w:highlight w:val="none"/>
        </w:rPr>
        <w:t>．报 价</w:t>
      </w:r>
      <w:r>
        <w:rPr>
          <w:rFonts w:ascii="黑体" w:hAnsi="黑体" w:eastAsia="黑体" w:cs="黑体"/>
          <w:color w:val="auto"/>
          <w:spacing w:val="15"/>
          <w:sz w:val="28"/>
          <w:szCs w:val="28"/>
          <w:highlight w:val="none"/>
        </w:rPr>
        <w:t xml:space="preserve"> </w:t>
      </w:r>
      <w:r>
        <w:rPr>
          <w:rFonts w:ascii="黑体" w:hAnsi="黑体" w:eastAsia="黑体" w:cs="黑体"/>
          <w:color w:val="auto"/>
          <w:spacing w:val="-9"/>
          <w:sz w:val="28"/>
          <w:szCs w:val="28"/>
          <w:highlight w:val="none"/>
        </w:rPr>
        <w:t>说</w:t>
      </w:r>
      <w:r>
        <w:rPr>
          <w:rFonts w:ascii="黑体" w:hAnsi="黑体" w:eastAsia="黑体" w:cs="黑体"/>
          <w:color w:val="auto"/>
          <w:spacing w:val="24"/>
          <w:sz w:val="28"/>
          <w:szCs w:val="28"/>
          <w:highlight w:val="none"/>
        </w:rPr>
        <w:t xml:space="preserve"> </w:t>
      </w:r>
      <w:r>
        <w:rPr>
          <w:rFonts w:ascii="黑体" w:hAnsi="黑体" w:eastAsia="黑体" w:cs="黑体"/>
          <w:color w:val="auto"/>
          <w:spacing w:val="-9"/>
          <w:sz w:val="28"/>
          <w:szCs w:val="28"/>
          <w:highlight w:val="none"/>
        </w:rPr>
        <w:t>明</w:t>
      </w:r>
    </w:p>
    <w:p w14:paraId="57908B9E">
      <w:pPr>
        <w:kinsoku/>
        <w:spacing w:before="0" w:line="480" w:lineRule="exact"/>
        <w:ind w:left="0" w:right="0" w:firstLine="484" w:firstLineChars="200"/>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31"/>
          <w:sz w:val="24"/>
          <w:szCs w:val="24"/>
          <w:highlight w:val="none"/>
        </w:rPr>
        <w:t xml:space="preserve"> </w:t>
      </w:r>
      <w:r>
        <w:rPr>
          <w:rFonts w:ascii="宋体" w:hAnsi="宋体" w:eastAsia="宋体" w:cs="宋体"/>
          <w:color w:val="auto"/>
          <w:spacing w:val="1"/>
          <w:sz w:val="24"/>
          <w:szCs w:val="24"/>
          <w:highlight w:val="none"/>
        </w:rPr>
        <w:t>、“报价清单</w:t>
      </w:r>
      <w:r>
        <w:rPr>
          <w:rFonts w:ascii="宋体" w:hAnsi="宋体" w:eastAsia="宋体" w:cs="宋体"/>
          <w:color w:val="auto"/>
          <w:spacing w:val="-84"/>
          <w:sz w:val="24"/>
          <w:szCs w:val="24"/>
          <w:highlight w:val="none"/>
        </w:rPr>
        <w:t xml:space="preserve"> </w:t>
      </w:r>
      <w:r>
        <w:rPr>
          <w:rFonts w:ascii="宋体" w:hAnsi="宋体" w:eastAsia="宋体" w:cs="宋体"/>
          <w:color w:val="auto"/>
          <w:spacing w:val="1"/>
          <w:sz w:val="24"/>
          <w:szCs w:val="24"/>
          <w:highlight w:val="none"/>
        </w:rPr>
        <w:t>”应与</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须知、合同条</w:t>
      </w:r>
      <w:r>
        <w:rPr>
          <w:rFonts w:ascii="宋体" w:hAnsi="宋体" w:eastAsia="宋体" w:cs="宋体"/>
          <w:color w:val="auto"/>
          <w:sz w:val="24"/>
          <w:szCs w:val="24"/>
          <w:highlight w:val="none"/>
        </w:rPr>
        <w:t>款、参考资料一起使用。</w:t>
      </w:r>
      <w:r>
        <w:rPr>
          <w:rFonts w:hint="eastAsia" w:ascii="宋体" w:hAnsi="宋体" w:eastAsia="宋体" w:cs="宋体"/>
          <w:color w:val="auto"/>
          <w:sz w:val="24"/>
          <w:szCs w:val="24"/>
          <w:highlight w:val="none"/>
          <w:lang w:eastAsia="zh-CN"/>
        </w:rPr>
        <w:t>响应人</w:t>
      </w:r>
      <w:r>
        <w:rPr>
          <w:rFonts w:ascii="宋体" w:hAnsi="宋体" w:eastAsia="宋体" w:cs="宋体"/>
          <w:color w:val="auto"/>
          <w:sz w:val="24"/>
          <w:szCs w:val="24"/>
          <w:highlight w:val="none"/>
        </w:rPr>
        <w:t>应根据</w:t>
      </w:r>
      <w:r>
        <w:rPr>
          <w:rFonts w:ascii="宋体" w:hAnsi="宋体" w:eastAsia="宋体" w:cs="宋体"/>
          <w:color w:val="auto"/>
          <w:spacing w:val="-1"/>
          <w:sz w:val="24"/>
          <w:szCs w:val="24"/>
          <w:highlight w:val="none"/>
        </w:rPr>
        <w:t>本项目规定的</w:t>
      </w:r>
      <w:r>
        <w:rPr>
          <w:rFonts w:hint="eastAsia" w:ascii="宋体" w:hAnsi="宋体" w:eastAsia="宋体" w:cs="宋体"/>
          <w:color w:val="auto"/>
          <w:spacing w:val="-1"/>
          <w:sz w:val="24"/>
          <w:szCs w:val="24"/>
          <w:highlight w:val="none"/>
          <w:lang w:eastAsia="zh-CN"/>
        </w:rPr>
        <w:t>采购</w:t>
      </w:r>
      <w:r>
        <w:rPr>
          <w:rFonts w:ascii="宋体" w:hAnsi="宋体" w:eastAsia="宋体" w:cs="宋体"/>
          <w:color w:val="auto"/>
          <w:spacing w:val="-1"/>
          <w:sz w:val="24"/>
          <w:szCs w:val="24"/>
          <w:highlight w:val="none"/>
        </w:rPr>
        <w:t>项目工作内容、参考资料和</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现场考察情况，编制《报价单》，并</w:t>
      </w:r>
      <w:r>
        <w:rPr>
          <w:rFonts w:ascii="宋体" w:hAnsi="宋体" w:eastAsia="宋体" w:cs="宋体"/>
          <w:color w:val="auto"/>
          <w:spacing w:val="-5"/>
          <w:sz w:val="24"/>
          <w:szCs w:val="24"/>
          <w:highlight w:val="none"/>
        </w:rPr>
        <w:t>以此做为本项目总费用的基础。</w:t>
      </w:r>
    </w:p>
    <w:p w14:paraId="21E4ACB6">
      <w:pPr>
        <w:kinsoku/>
        <w:spacing w:line="480" w:lineRule="exact"/>
        <w:ind w:left="0" w:firstLine="49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w:t>
      </w:r>
      <w:r>
        <w:rPr>
          <w:rFonts w:ascii="宋体" w:hAnsi="宋体" w:eastAsia="宋体" w:cs="宋体"/>
          <w:color w:val="auto"/>
          <w:spacing w:val="3"/>
          <w:sz w:val="24"/>
          <w:szCs w:val="24"/>
          <w:highlight w:val="none"/>
        </w:rPr>
        <w:t>、本合同为总价合同，合同价格不作调整</w:t>
      </w:r>
      <w:r>
        <w:rPr>
          <w:rFonts w:ascii="宋体" w:hAnsi="宋体" w:eastAsia="宋体" w:cs="宋体"/>
          <w:color w:val="auto"/>
          <w:spacing w:val="2"/>
          <w:sz w:val="24"/>
          <w:szCs w:val="24"/>
          <w:highlight w:val="none"/>
        </w:rPr>
        <w:t xml:space="preserve">。除非合同另有规定，报价清单中有标 </w:t>
      </w:r>
      <w:r>
        <w:rPr>
          <w:rFonts w:ascii="宋体" w:hAnsi="宋体" w:eastAsia="宋体" w:cs="宋体"/>
          <w:color w:val="auto"/>
          <w:spacing w:val="-4"/>
          <w:sz w:val="24"/>
          <w:szCs w:val="24"/>
          <w:highlight w:val="none"/>
        </w:rPr>
        <w:t>价的单价和总额价均已包括了为实施和完成合同所需的所有费</w:t>
      </w:r>
      <w:r>
        <w:rPr>
          <w:rFonts w:ascii="宋体" w:hAnsi="宋体" w:eastAsia="宋体" w:cs="宋体"/>
          <w:color w:val="auto"/>
          <w:spacing w:val="-5"/>
          <w:sz w:val="24"/>
          <w:szCs w:val="24"/>
          <w:highlight w:val="none"/>
        </w:rPr>
        <w:t>用（包括人工、设备、管理、</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办公、交通、元件购置、物耗、利润、保险、税费、</w:t>
      </w:r>
      <w:r>
        <w:rPr>
          <w:rFonts w:ascii="宋体" w:hAnsi="宋体" w:eastAsia="宋体" w:cs="宋体"/>
          <w:color w:val="auto"/>
          <w:spacing w:val="-5"/>
          <w:sz w:val="24"/>
          <w:szCs w:val="24"/>
          <w:highlight w:val="none"/>
        </w:rPr>
        <w:t>风险及有关的其它费用等</w:t>
      </w:r>
      <w:r>
        <w:rPr>
          <w:rFonts w:ascii="宋体" w:hAnsi="宋体" w:eastAsia="宋体" w:cs="宋体"/>
          <w:color w:val="auto"/>
          <w:spacing w:val="-7"/>
          <w:sz w:val="24"/>
          <w:szCs w:val="24"/>
          <w:highlight w:val="none"/>
        </w:rPr>
        <w:t>），</w:t>
      </w:r>
      <w:r>
        <w:rPr>
          <w:rFonts w:ascii="宋体" w:hAnsi="宋体" w:eastAsia="宋体" w:cs="宋体"/>
          <w:color w:val="auto"/>
          <w:spacing w:val="-5"/>
          <w:sz w:val="24"/>
          <w:szCs w:val="24"/>
          <w:highlight w:val="none"/>
        </w:rPr>
        <w:t>以及合</w:t>
      </w:r>
      <w:r>
        <w:rPr>
          <w:rFonts w:ascii="宋体" w:hAnsi="宋体" w:eastAsia="宋体" w:cs="宋体"/>
          <w:color w:val="auto"/>
          <w:spacing w:val="-3"/>
          <w:sz w:val="24"/>
          <w:szCs w:val="24"/>
          <w:highlight w:val="none"/>
        </w:rPr>
        <w:t>同明示和暗示的所有责任、义务和一般风险。</w:t>
      </w:r>
    </w:p>
    <w:p w14:paraId="01338A56">
      <w:pPr>
        <w:kinsoku/>
        <w:spacing w:before="0" w:line="480" w:lineRule="exact"/>
        <w:ind w:firstLine="492" w:firstLineChars="200"/>
        <w:jc w:val="both"/>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w:t>
      </w:r>
      <w:r>
        <w:rPr>
          <w:rFonts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在填报报价清单时应综合考虑以下因素：</w:t>
      </w:r>
      <w:r>
        <w:rPr>
          <w:rFonts w:hint="eastAsia" w:ascii="宋体" w:hAnsi="宋体" w:eastAsia="宋体" w:cs="宋体"/>
          <w:color w:val="auto"/>
          <w:spacing w:val="3"/>
          <w:sz w:val="24"/>
          <w:szCs w:val="24"/>
          <w:highlight w:val="none"/>
          <w:lang w:eastAsia="zh-CN"/>
        </w:rPr>
        <w:t>响应人</w:t>
      </w:r>
      <w:r>
        <w:rPr>
          <w:rFonts w:ascii="宋体" w:hAnsi="宋体" w:eastAsia="宋体" w:cs="宋体"/>
          <w:color w:val="auto"/>
          <w:spacing w:val="3"/>
          <w:sz w:val="24"/>
          <w:szCs w:val="24"/>
          <w:highlight w:val="none"/>
        </w:rPr>
        <w:t>所提供的</w:t>
      </w:r>
      <w:r>
        <w:rPr>
          <w:rFonts w:ascii="宋体" w:hAnsi="宋体" w:eastAsia="宋体" w:cs="宋体"/>
          <w:color w:val="auto"/>
          <w:spacing w:val="2"/>
          <w:sz w:val="24"/>
          <w:szCs w:val="24"/>
          <w:highlight w:val="none"/>
        </w:rPr>
        <w:t>各级人员、仪</w:t>
      </w:r>
      <w:r>
        <w:rPr>
          <w:rFonts w:ascii="宋体" w:hAnsi="宋体" w:eastAsia="宋体" w:cs="宋体"/>
          <w:color w:val="auto"/>
          <w:spacing w:val="-5"/>
          <w:sz w:val="24"/>
          <w:szCs w:val="24"/>
          <w:highlight w:val="none"/>
        </w:rPr>
        <w:t>器及交通、办公、生活设施均应满足</w:t>
      </w:r>
      <w:r>
        <w:rPr>
          <w:rFonts w:hint="eastAsia" w:ascii="宋体" w:hAnsi="宋体" w:eastAsia="宋体" w:cs="宋体"/>
          <w:color w:val="auto"/>
          <w:spacing w:val="-5"/>
          <w:sz w:val="24"/>
          <w:szCs w:val="24"/>
          <w:highlight w:val="none"/>
          <w:lang w:eastAsia="zh-CN"/>
        </w:rPr>
        <w:t>采购</w:t>
      </w:r>
      <w:r>
        <w:rPr>
          <w:rFonts w:ascii="宋体" w:hAnsi="宋体" w:eastAsia="宋体" w:cs="宋体"/>
          <w:color w:val="auto"/>
          <w:spacing w:val="-5"/>
          <w:sz w:val="24"/>
          <w:szCs w:val="24"/>
          <w:highlight w:val="none"/>
        </w:rPr>
        <w:t>文件及项目现场要求，并在此基</w:t>
      </w:r>
      <w:r>
        <w:rPr>
          <w:rFonts w:ascii="宋体" w:hAnsi="宋体" w:eastAsia="宋体" w:cs="宋体"/>
          <w:color w:val="auto"/>
          <w:spacing w:val="-6"/>
          <w:sz w:val="24"/>
          <w:szCs w:val="24"/>
          <w:highlight w:val="none"/>
        </w:rPr>
        <w:t>础上根据工作需</w:t>
      </w:r>
      <w:r>
        <w:rPr>
          <w:rFonts w:ascii="宋体" w:hAnsi="宋体" w:eastAsia="宋体" w:cs="宋体"/>
          <w:color w:val="auto"/>
          <w:spacing w:val="-2"/>
          <w:sz w:val="24"/>
          <w:szCs w:val="24"/>
          <w:highlight w:val="none"/>
        </w:rPr>
        <w:t>要增加配置。有关费用均计入</w:t>
      </w:r>
      <w:r>
        <w:rPr>
          <w:rFonts w:hint="eastAsia" w:ascii="宋体" w:hAnsi="宋体" w:eastAsia="宋体" w:cs="宋体"/>
          <w:color w:val="auto"/>
          <w:spacing w:val="-2"/>
          <w:sz w:val="24"/>
          <w:szCs w:val="24"/>
          <w:highlight w:val="none"/>
          <w:lang w:eastAsia="zh-CN"/>
        </w:rPr>
        <w:t>响应</w:t>
      </w:r>
      <w:r>
        <w:rPr>
          <w:rFonts w:ascii="宋体" w:hAnsi="宋体" w:eastAsia="宋体" w:cs="宋体"/>
          <w:color w:val="auto"/>
          <w:spacing w:val="-2"/>
          <w:sz w:val="24"/>
          <w:szCs w:val="24"/>
          <w:highlight w:val="none"/>
        </w:rPr>
        <w:t>报价中，</w:t>
      </w:r>
      <w:r>
        <w:rPr>
          <w:rFonts w:hint="eastAsia" w:ascii="宋体" w:hAnsi="宋体" w:eastAsia="宋体" w:cs="宋体"/>
          <w:color w:val="auto"/>
          <w:spacing w:val="-2"/>
          <w:sz w:val="24"/>
          <w:szCs w:val="24"/>
          <w:highlight w:val="none"/>
          <w:lang w:eastAsia="zh-CN"/>
        </w:rPr>
        <w:t>采购</w:t>
      </w:r>
      <w:r>
        <w:rPr>
          <w:rFonts w:ascii="宋体" w:hAnsi="宋体" w:eastAsia="宋体" w:cs="宋体"/>
          <w:color w:val="auto"/>
          <w:spacing w:val="-2"/>
          <w:sz w:val="24"/>
          <w:szCs w:val="24"/>
          <w:highlight w:val="none"/>
        </w:rPr>
        <w:t>人不另行支付。</w:t>
      </w:r>
    </w:p>
    <w:p w14:paraId="25BA417F">
      <w:pPr>
        <w:kinsoku/>
        <w:spacing w:before="0" w:line="480" w:lineRule="exact"/>
        <w:ind w:left="0" w:firstLine="476" w:firstLineChars="200"/>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响应人</w:t>
      </w:r>
      <w:r>
        <w:rPr>
          <w:rFonts w:ascii="宋体" w:hAnsi="宋体" w:eastAsia="宋体" w:cs="宋体"/>
          <w:color w:val="auto"/>
          <w:spacing w:val="-1"/>
          <w:sz w:val="24"/>
          <w:szCs w:val="24"/>
          <w:highlight w:val="none"/>
        </w:rPr>
        <w:t>应在</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报价中充分考虑不同复杂程度的变化以及可能带来的</w:t>
      </w:r>
      <w:r>
        <w:rPr>
          <w:rFonts w:ascii="宋体" w:hAnsi="宋体" w:eastAsia="宋体" w:cs="宋体"/>
          <w:color w:val="auto"/>
          <w:spacing w:val="-2"/>
          <w:sz w:val="24"/>
          <w:szCs w:val="24"/>
          <w:highlight w:val="none"/>
        </w:rPr>
        <w:t>风险。</w:t>
      </w:r>
    </w:p>
    <w:p w14:paraId="321E098B">
      <w:pPr>
        <w:kinsoku/>
        <w:spacing w:before="60" w:line="222" w:lineRule="auto"/>
        <w:ind w:left="3124"/>
        <w:jc w:val="both"/>
        <w:rPr>
          <w:rFonts w:ascii="黑体" w:hAnsi="黑体" w:eastAsia="黑体" w:cs="黑体"/>
          <w:color w:val="auto"/>
          <w:sz w:val="30"/>
          <w:szCs w:val="30"/>
          <w:highlight w:val="none"/>
        </w:rPr>
      </w:pPr>
      <w:r>
        <w:rPr>
          <w:rFonts w:ascii="黑体" w:hAnsi="黑体" w:eastAsia="黑体" w:cs="黑体"/>
          <w:color w:val="auto"/>
          <w:spacing w:val="-5"/>
          <w:sz w:val="30"/>
          <w:szCs w:val="30"/>
          <w:highlight w:val="none"/>
        </w:rPr>
        <w:br w:type="page"/>
      </w:r>
      <w:r>
        <w:rPr>
          <w:rFonts w:ascii="黑体" w:hAnsi="黑体" w:eastAsia="黑体" w:cs="黑体"/>
          <w:color w:val="auto"/>
          <w:spacing w:val="-5"/>
          <w:sz w:val="30"/>
          <w:szCs w:val="30"/>
          <w:highlight w:val="none"/>
        </w:rPr>
        <w:t>（</w:t>
      </w:r>
      <w:r>
        <w:rPr>
          <w:rFonts w:ascii="Times New Roman" w:hAnsi="Times New Roman" w:eastAsia="Times New Roman" w:cs="Times New Roman"/>
          <w:color w:val="auto"/>
          <w:spacing w:val="-5"/>
          <w:sz w:val="30"/>
          <w:szCs w:val="30"/>
          <w:highlight w:val="none"/>
        </w:rPr>
        <w:t>1</w:t>
      </w:r>
      <w:r>
        <w:rPr>
          <w:rFonts w:ascii="黑体" w:hAnsi="黑体" w:eastAsia="黑体" w:cs="黑体"/>
          <w:color w:val="auto"/>
          <w:spacing w:val="6"/>
          <w:sz w:val="30"/>
          <w:szCs w:val="30"/>
          <w:highlight w:val="none"/>
        </w:rPr>
        <w:t>）</w:t>
      </w:r>
      <w:r>
        <w:rPr>
          <w:rFonts w:ascii="黑体" w:hAnsi="黑体" w:eastAsia="黑体" w:cs="黑体"/>
          <w:color w:val="auto"/>
          <w:spacing w:val="-5"/>
          <w:sz w:val="30"/>
          <w:szCs w:val="30"/>
          <w:highlight w:val="none"/>
        </w:rPr>
        <w:t>报价清单汇总表</w:t>
      </w:r>
    </w:p>
    <w:p w14:paraId="4A627160">
      <w:pPr>
        <w:kinsoku/>
        <w:spacing w:line="104" w:lineRule="exact"/>
        <w:jc w:val="both"/>
        <w:rPr>
          <w:color w:val="auto"/>
          <w:highlight w:val="none"/>
        </w:rPr>
      </w:pPr>
    </w:p>
    <w:tbl>
      <w:tblPr>
        <w:tblStyle w:val="15"/>
        <w:tblW w:w="9070" w:type="dxa"/>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4139"/>
        <w:gridCol w:w="2584"/>
        <w:gridCol w:w="1543"/>
      </w:tblGrid>
      <w:tr w14:paraId="06655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804" w:type="dxa"/>
            <w:tcBorders>
              <w:top w:val="single" w:color="000000" w:sz="12" w:space="0"/>
              <w:left w:val="single" w:color="000000" w:sz="12" w:space="0"/>
            </w:tcBorders>
            <w:noWrap w:val="0"/>
            <w:vAlign w:val="center"/>
          </w:tcPr>
          <w:p w14:paraId="14B3EDB6">
            <w:pPr>
              <w:pStyle w:val="16"/>
              <w:kinsoku/>
              <w:autoSpaceDE/>
              <w:autoSpaceDN/>
              <w:spacing w:before="0" w:line="240" w:lineRule="auto"/>
              <w:ind w:left="0"/>
              <w:jc w:val="center"/>
              <w:rPr>
                <w:color w:val="auto"/>
                <w:highlight w:val="none"/>
              </w:rPr>
            </w:pPr>
            <w:r>
              <w:rPr>
                <w:color w:val="auto"/>
                <w:spacing w:val="-2"/>
                <w:highlight w:val="none"/>
              </w:rPr>
              <w:t>序号</w:t>
            </w:r>
          </w:p>
        </w:tc>
        <w:tc>
          <w:tcPr>
            <w:tcW w:w="4139" w:type="dxa"/>
            <w:tcBorders>
              <w:top w:val="single" w:color="000000" w:sz="12" w:space="0"/>
            </w:tcBorders>
            <w:noWrap w:val="0"/>
            <w:vAlign w:val="center"/>
          </w:tcPr>
          <w:p w14:paraId="6234CAB8">
            <w:pPr>
              <w:pStyle w:val="16"/>
              <w:kinsoku/>
              <w:spacing w:before="0" w:line="240" w:lineRule="auto"/>
              <w:ind w:left="0"/>
              <w:jc w:val="center"/>
              <w:rPr>
                <w:color w:val="auto"/>
                <w:highlight w:val="none"/>
              </w:rPr>
            </w:pPr>
            <w:r>
              <w:rPr>
                <w:color w:val="auto"/>
                <w:spacing w:val="-9"/>
                <w:highlight w:val="none"/>
              </w:rPr>
              <w:t>单</w:t>
            </w:r>
            <w:r>
              <w:rPr>
                <w:color w:val="auto"/>
                <w:spacing w:val="12"/>
                <w:highlight w:val="none"/>
              </w:rPr>
              <w:t xml:space="preserve"> </w:t>
            </w:r>
            <w:r>
              <w:rPr>
                <w:color w:val="auto"/>
                <w:spacing w:val="-9"/>
                <w:highlight w:val="none"/>
              </w:rPr>
              <w:t>项</w:t>
            </w:r>
            <w:r>
              <w:rPr>
                <w:color w:val="auto"/>
                <w:spacing w:val="12"/>
                <w:highlight w:val="none"/>
              </w:rPr>
              <w:t xml:space="preserve"> </w:t>
            </w:r>
            <w:r>
              <w:rPr>
                <w:color w:val="auto"/>
                <w:spacing w:val="-9"/>
                <w:highlight w:val="none"/>
              </w:rPr>
              <w:t>项</w:t>
            </w:r>
            <w:r>
              <w:rPr>
                <w:color w:val="auto"/>
                <w:spacing w:val="51"/>
                <w:highlight w:val="none"/>
              </w:rPr>
              <w:t xml:space="preserve"> </w:t>
            </w:r>
            <w:r>
              <w:rPr>
                <w:color w:val="auto"/>
                <w:spacing w:val="-9"/>
                <w:highlight w:val="none"/>
              </w:rPr>
              <w:t>目</w:t>
            </w:r>
          </w:p>
        </w:tc>
        <w:tc>
          <w:tcPr>
            <w:tcW w:w="2584" w:type="dxa"/>
            <w:tcBorders>
              <w:top w:val="single" w:color="000000" w:sz="12" w:space="0"/>
            </w:tcBorders>
            <w:noWrap w:val="0"/>
            <w:vAlign w:val="center"/>
          </w:tcPr>
          <w:p w14:paraId="5A3B6117">
            <w:pPr>
              <w:pStyle w:val="16"/>
              <w:kinsoku/>
              <w:spacing w:before="0" w:line="240" w:lineRule="auto"/>
              <w:ind w:left="0"/>
              <w:jc w:val="center"/>
              <w:rPr>
                <w:color w:val="auto"/>
                <w:highlight w:val="none"/>
              </w:rPr>
            </w:pPr>
            <w:r>
              <w:rPr>
                <w:color w:val="auto"/>
                <w:spacing w:val="-4"/>
                <w:highlight w:val="none"/>
              </w:rPr>
              <w:t>合价（元）</w:t>
            </w:r>
          </w:p>
        </w:tc>
        <w:tc>
          <w:tcPr>
            <w:tcW w:w="1543" w:type="dxa"/>
            <w:tcBorders>
              <w:top w:val="single" w:color="000000" w:sz="12" w:space="0"/>
              <w:right w:val="single" w:color="000000" w:sz="12" w:space="0"/>
            </w:tcBorders>
            <w:noWrap w:val="0"/>
            <w:vAlign w:val="center"/>
          </w:tcPr>
          <w:p w14:paraId="1C60677F">
            <w:pPr>
              <w:pStyle w:val="16"/>
              <w:kinsoku/>
              <w:spacing w:before="0" w:line="240" w:lineRule="auto"/>
              <w:ind w:left="0"/>
              <w:jc w:val="center"/>
              <w:rPr>
                <w:color w:val="auto"/>
                <w:highlight w:val="none"/>
              </w:rPr>
            </w:pPr>
            <w:r>
              <w:rPr>
                <w:color w:val="auto"/>
                <w:spacing w:val="-3"/>
                <w:highlight w:val="none"/>
              </w:rPr>
              <w:t>备注</w:t>
            </w:r>
          </w:p>
        </w:tc>
      </w:tr>
      <w:tr w14:paraId="2143C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804" w:type="dxa"/>
            <w:tcBorders>
              <w:left w:val="single" w:color="000000" w:sz="12" w:space="0"/>
            </w:tcBorders>
            <w:noWrap w:val="0"/>
            <w:vAlign w:val="center"/>
          </w:tcPr>
          <w:p w14:paraId="3BCFC52E">
            <w:pPr>
              <w:kinsoku/>
              <w:autoSpaceDE/>
              <w:autoSpaceDN/>
              <w:spacing w:before="0" w:line="240" w:lineRule="auto"/>
              <w:ind w:lef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139" w:type="dxa"/>
            <w:noWrap w:val="0"/>
            <w:vAlign w:val="center"/>
          </w:tcPr>
          <w:p w14:paraId="4E45EDD1">
            <w:pPr>
              <w:pStyle w:val="16"/>
              <w:kinsoku/>
              <w:spacing w:before="0" w:line="240" w:lineRule="auto"/>
              <w:ind w:left="0" w:right="0" w:firstLine="0"/>
              <w:jc w:val="both"/>
              <w:rPr>
                <w:rFonts w:hint="default"/>
                <w:color w:val="auto"/>
                <w:highlight w:val="none"/>
              </w:rPr>
            </w:pPr>
            <w:r>
              <w:rPr>
                <w:rFonts w:hint="eastAsia" w:cs="宋体"/>
                <w:color w:val="auto"/>
                <w:spacing w:val="0"/>
                <w:position w:val="0"/>
                <w:sz w:val="22"/>
                <w:szCs w:val="22"/>
                <w:highlight w:val="none"/>
                <w:lang w:eastAsia="zh-CN"/>
              </w:rPr>
              <w:t>轻量化外约束骨架装配式盖梁协同受力与快速建造技术研究</w:t>
            </w:r>
          </w:p>
        </w:tc>
        <w:tc>
          <w:tcPr>
            <w:tcW w:w="2584" w:type="dxa"/>
            <w:noWrap w:val="0"/>
            <w:vAlign w:val="center"/>
          </w:tcPr>
          <w:p w14:paraId="56B49414">
            <w:pPr>
              <w:kinsoku/>
              <w:jc w:val="both"/>
              <w:rPr>
                <w:rFonts w:ascii="Arial"/>
                <w:color w:val="auto"/>
                <w:sz w:val="21"/>
                <w:highlight w:val="none"/>
              </w:rPr>
            </w:pPr>
          </w:p>
        </w:tc>
        <w:tc>
          <w:tcPr>
            <w:tcW w:w="1543" w:type="dxa"/>
            <w:tcBorders>
              <w:right w:val="single" w:color="000000" w:sz="12" w:space="0"/>
            </w:tcBorders>
            <w:noWrap w:val="0"/>
            <w:vAlign w:val="center"/>
          </w:tcPr>
          <w:p w14:paraId="4777AF6E">
            <w:pPr>
              <w:kinsoku/>
              <w:jc w:val="both"/>
              <w:rPr>
                <w:rFonts w:ascii="Arial"/>
                <w:color w:val="auto"/>
                <w:sz w:val="21"/>
                <w:highlight w:val="none"/>
              </w:rPr>
            </w:pPr>
          </w:p>
        </w:tc>
      </w:tr>
      <w:tr w14:paraId="60A0E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804" w:type="dxa"/>
            <w:tcBorders>
              <w:left w:val="single" w:color="000000" w:sz="12" w:space="0"/>
              <w:bottom w:val="single" w:color="000000" w:sz="12" w:space="0"/>
            </w:tcBorders>
            <w:noWrap w:val="0"/>
            <w:vAlign w:val="center"/>
          </w:tcPr>
          <w:p w14:paraId="6E0FB808">
            <w:pPr>
              <w:kinsoku/>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4139" w:type="dxa"/>
            <w:tcBorders>
              <w:bottom w:val="single" w:color="000000" w:sz="12" w:space="0"/>
            </w:tcBorders>
            <w:noWrap w:val="0"/>
            <w:vAlign w:val="center"/>
          </w:tcPr>
          <w:p w14:paraId="53CCC373">
            <w:pPr>
              <w:pStyle w:val="16"/>
              <w:kinsoku/>
              <w:spacing w:before="0" w:line="240" w:lineRule="auto"/>
              <w:ind w:left="0"/>
              <w:jc w:val="center"/>
              <w:rPr>
                <w:rFonts w:ascii="Times New Roman" w:hAnsi="Times New Roman" w:eastAsia="Times New Roman" w:cs="Times New Roman"/>
                <w:color w:val="auto"/>
                <w:highlight w:val="none"/>
              </w:rPr>
            </w:pPr>
            <w:r>
              <w:rPr>
                <w:rFonts w:hint="eastAsia"/>
                <w:color w:val="auto"/>
                <w:spacing w:val="-20"/>
                <w:position w:val="1"/>
                <w:highlight w:val="none"/>
                <w:lang w:val="en-US" w:eastAsia="zh-CN"/>
              </w:rPr>
              <w:t>含税</w:t>
            </w:r>
            <w:r>
              <w:rPr>
                <w:color w:val="auto"/>
                <w:spacing w:val="-20"/>
                <w:position w:val="1"/>
                <w:highlight w:val="none"/>
              </w:rPr>
              <w:t>总报价（元）</w:t>
            </w:r>
          </w:p>
        </w:tc>
        <w:tc>
          <w:tcPr>
            <w:tcW w:w="2584" w:type="dxa"/>
            <w:tcBorders>
              <w:bottom w:val="single" w:color="000000" w:sz="12" w:space="0"/>
            </w:tcBorders>
            <w:noWrap w:val="0"/>
            <w:vAlign w:val="center"/>
          </w:tcPr>
          <w:p w14:paraId="2B24BDEB">
            <w:pPr>
              <w:kinsoku/>
              <w:jc w:val="both"/>
              <w:rPr>
                <w:rFonts w:ascii="Arial"/>
                <w:color w:val="auto"/>
                <w:sz w:val="21"/>
                <w:highlight w:val="none"/>
              </w:rPr>
            </w:pPr>
          </w:p>
        </w:tc>
        <w:tc>
          <w:tcPr>
            <w:tcW w:w="1543" w:type="dxa"/>
            <w:tcBorders>
              <w:bottom w:val="single" w:color="000000" w:sz="12" w:space="0"/>
              <w:right w:val="single" w:color="000000" w:sz="12" w:space="0"/>
            </w:tcBorders>
            <w:noWrap w:val="0"/>
            <w:vAlign w:val="center"/>
          </w:tcPr>
          <w:p w14:paraId="32A29BC5">
            <w:pPr>
              <w:kinsoku/>
              <w:jc w:val="both"/>
              <w:rPr>
                <w:rFonts w:ascii="Arial"/>
                <w:color w:val="auto"/>
                <w:sz w:val="21"/>
                <w:highlight w:val="none"/>
              </w:rPr>
            </w:pPr>
          </w:p>
        </w:tc>
      </w:tr>
    </w:tbl>
    <w:p w14:paraId="30ED887A">
      <w:pPr>
        <w:pStyle w:val="4"/>
        <w:kinsoku/>
        <w:spacing w:line="264" w:lineRule="auto"/>
        <w:jc w:val="both"/>
        <w:rPr>
          <w:color w:val="auto"/>
          <w:highlight w:val="none"/>
        </w:rPr>
      </w:pPr>
    </w:p>
    <w:p w14:paraId="611C710D">
      <w:pPr>
        <w:pStyle w:val="4"/>
        <w:kinsoku/>
        <w:spacing w:line="265" w:lineRule="auto"/>
        <w:jc w:val="both"/>
        <w:rPr>
          <w:color w:val="auto"/>
          <w:highlight w:val="none"/>
        </w:rPr>
      </w:pPr>
    </w:p>
    <w:p w14:paraId="1627A665">
      <w:pPr>
        <w:kinsoku/>
        <w:autoSpaceDE/>
        <w:autoSpaceDN/>
        <w:spacing w:before="0" w:line="240" w:lineRule="auto"/>
        <w:ind w:left="0" w:firstLine="476" w:firstLineChars="200"/>
        <w:jc w:val="both"/>
        <w:rPr>
          <w:rFonts w:hint="eastAsia" w:ascii="宋体" w:hAnsi="宋体" w:eastAsia="宋体" w:cs="宋体"/>
          <w:color w:val="auto"/>
          <w:spacing w:val="-1"/>
          <w:position w:val="19"/>
          <w:sz w:val="24"/>
          <w:szCs w:val="24"/>
          <w:highlight w:val="none"/>
        </w:rPr>
      </w:pPr>
      <w:r>
        <w:rPr>
          <w:rFonts w:hint="eastAsia" w:ascii="宋体" w:hAnsi="宋体" w:eastAsia="宋体" w:cs="宋体"/>
          <w:color w:val="auto"/>
          <w:spacing w:val="-1"/>
          <w:position w:val="19"/>
          <w:sz w:val="24"/>
          <w:szCs w:val="24"/>
          <w:highlight w:val="none"/>
        </w:rPr>
        <w:t>备注：</w:t>
      </w:r>
    </w:p>
    <w:p w14:paraId="4E14BF6F">
      <w:pPr>
        <w:kinsoku/>
        <w:autoSpaceDE/>
        <w:autoSpaceDN/>
        <w:spacing w:line="240" w:lineRule="auto"/>
        <w:ind w:left="0" w:firstLine="476" w:firstLineChars="200"/>
        <w:jc w:val="both"/>
        <w:rPr>
          <w:rFonts w:hint="eastAsia" w:ascii="宋体" w:hAnsi="宋体" w:eastAsia="宋体" w:cs="宋体"/>
          <w:color w:val="auto"/>
          <w:spacing w:val="-1"/>
          <w:position w:val="19"/>
          <w:sz w:val="24"/>
          <w:szCs w:val="24"/>
          <w:highlight w:val="none"/>
        </w:rPr>
      </w:pPr>
      <w:r>
        <w:rPr>
          <w:rFonts w:hint="eastAsia" w:ascii="宋体" w:hAnsi="宋体" w:eastAsia="宋体" w:cs="宋体"/>
          <w:color w:val="auto"/>
          <w:spacing w:val="-1"/>
          <w:position w:val="19"/>
          <w:sz w:val="24"/>
          <w:szCs w:val="24"/>
          <w:highlight w:val="none"/>
        </w:rPr>
        <w:t>1、研究成果费用包括调研、人员、差旅、安全、保险、软件研发或采购、软件使用手册编制、软件使用培训等所发生的所有费用。</w:t>
      </w:r>
    </w:p>
    <w:p w14:paraId="10D66587">
      <w:pPr>
        <w:kinsoku/>
        <w:autoSpaceDE/>
        <w:autoSpaceDN/>
        <w:spacing w:line="240" w:lineRule="auto"/>
        <w:ind w:left="0" w:firstLine="476" w:firstLineChars="200"/>
        <w:jc w:val="both"/>
        <w:rPr>
          <w:rFonts w:hint="eastAsia" w:ascii="宋体" w:hAnsi="宋体" w:eastAsia="宋体" w:cs="宋体"/>
          <w:color w:val="auto"/>
          <w:spacing w:val="-1"/>
          <w:position w:val="19"/>
          <w:sz w:val="24"/>
          <w:szCs w:val="24"/>
          <w:highlight w:val="none"/>
        </w:rPr>
      </w:pPr>
      <w:r>
        <w:rPr>
          <w:rFonts w:hint="eastAsia" w:ascii="宋体" w:hAnsi="宋体" w:eastAsia="宋体" w:cs="宋体"/>
          <w:color w:val="auto"/>
          <w:spacing w:val="-1"/>
          <w:position w:val="19"/>
          <w:sz w:val="24"/>
          <w:szCs w:val="24"/>
          <w:highlight w:val="none"/>
        </w:rPr>
        <w:t>2、报价时要统一考虑研究从立项到验收等所有工作（包括可能需要的各种室内外试验费用和实体工程试验中需要的各种仪器、元器件、设备及各种野外作业费用，设计审查费用、专著地标出版费用、专项审查费用、鉴定验收费用等）的全部费用，其中包含专项审查费（包括大纲审查、中期评审等）和鉴定验收费用包含出席会议的专家、代表的食宿费、差旅费、专家费以及会议所需的其他服务费用。</w:t>
      </w:r>
    </w:p>
    <w:p w14:paraId="1F907E88">
      <w:pPr>
        <w:kinsoku/>
        <w:autoSpaceDE/>
        <w:autoSpaceDN/>
        <w:spacing w:before="0" w:line="240" w:lineRule="auto"/>
        <w:ind w:firstLine="476" w:firstLineChars="200"/>
        <w:jc w:val="both"/>
        <w:rPr>
          <w:rFonts w:hint="eastAsia" w:ascii="宋体" w:hAnsi="宋体" w:eastAsia="宋体" w:cs="宋体"/>
          <w:color w:val="auto"/>
          <w:spacing w:val="-1"/>
          <w:position w:val="19"/>
          <w:sz w:val="24"/>
          <w:szCs w:val="24"/>
          <w:highlight w:val="none"/>
        </w:rPr>
      </w:pPr>
      <w:r>
        <w:rPr>
          <w:rFonts w:hint="eastAsia" w:ascii="宋体" w:hAnsi="宋体" w:eastAsia="宋体" w:cs="宋体"/>
          <w:color w:val="auto"/>
          <w:spacing w:val="-1"/>
          <w:position w:val="19"/>
          <w:sz w:val="24"/>
          <w:szCs w:val="24"/>
          <w:highlight w:val="none"/>
        </w:rPr>
        <w:t>3、科技报价总价包干，包括税费、企业管理费等为完成本研究项目一切明示或暗示的其他费用。</w:t>
      </w:r>
    </w:p>
    <w:p w14:paraId="3CAA93CC">
      <w:pPr>
        <w:kinsoku/>
        <w:autoSpaceDE/>
        <w:autoSpaceDN/>
        <w:spacing w:line="240" w:lineRule="auto"/>
        <w:ind w:firstLine="476" w:firstLineChars="200"/>
        <w:jc w:val="both"/>
        <w:rPr>
          <w:rFonts w:hint="eastAsia" w:ascii="宋体" w:hAnsi="宋体" w:eastAsia="宋体" w:cs="宋体"/>
          <w:color w:val="auto"/>
          <w:spacing w:val="-1"/>
          <w:position w:val="19"/>
          <w:sz w:val="24"/>
          <w:szCs w:val="24"/>
          <w:highlight w:val="none"/>
        </w:rPr>
      </w:pPr>
    </w:p>
    <w:p w14:paraId="4DD4FEC2">
      <w:pPr>
        <w:kinsoku/>
        <w:autoSpaceDE/>
        <w:autoSpaceDN/>
        <w:spacing w:line="240" w:lineRule="auto"/>
        <w:ind w:firstLine="476" w:firstLineChars="200"/>
        <w:jc w:val="both"/>
        <w:rPr>
          <w:rFonts w:hint="eastAsia" w:ascii="宋体" w:hAnsi="宋体" w:eastAsia="宋体" w:cs="宋体"/>
          <w:color w:val="auto"/>
          <w:spacing w:val="-1"/>
          <w:position w:val="19"/>
          <w:sz w:val="24"/>
          <w:szCs w:val="24"/>
          <w:highlight w:val="none"/>
        </w:rPr>
      </w:pPr>
    </w:p>
    <w:p w14:paraId="3C05C9F7">
      <w:pPr>
        <w:pStyle w:val="4"/>
        <w:kinsoku/>
        <w:spacing w:line="240" w:lineRule="auto"/>
        <w:ind w:firstLine="480" w:firstLineChars="200"/>
        <w:jc w:val="both"/>
        <w:rPr>
          <w:rFonts w:hint="eastAsia" w:ascii="宋体" w:hAnsi="宋体" w:eastAsia="宋体" w:cs="宋体"/>
          <w:color w:val="auto"/>
          <w:sz w:val="24"/>
          <w:szCs w:val="24"/>
          <w:highlight w:val="none"/>
        </w:rPr>
      </w:pPr>
    </w:p>
    <w:p w14:paraId="70A9CE48">
      <w:pPr>
        <w:pStyle w:val="4"/>
        <w:kinsoku/>
        <w:spacing w:line="243" w:lineRule="auto"/>
        <w:jc w:val="both"/>
        <w:rPr>
          <w:color w:val="auto"/>
          <w:highlight w:val="none"/>
        </w:rPr>
      </w:pPr>
    </w:p>
    <w:p w14:paraId="214D937F">
      <w:pPr>
        <w:pStyle w:val="4"/>
        <w:kinsoku/>
        <w:spacing w:line="243" w:lineRule="auto"/>
        <w:jc w:val="both"/>
        <w:rPr>
          <w:color w:val="auto"/>
          <w:highlight w:val="none"/>
        </w:rPr>
      </w:pPr>
    </w:p>
    <w:p w14:paraId="48F26861">
      <w:pPr>
        <w:pStyle w:val="4"/>
        <w:kinsoku/>
        <w:spacing w:line="243" w:lineRule="auto"/>
        <w:jc w:val="both"/>
        <w:rPr>
          <w:color w:val="auto"/>
          <w:highlight w:val="none"/>
        </w:rPr>
      </w:pPr>
    </w:p>
    <w:p w14:paraId="466EDDCB">
      <w:pPr>
        <w:pStyle w:val="4"/>
        <w:kinsoku/>
        <w:spacing w:line="243" w:lineRule="auto"/>
        <w:jc w:val="both"/>
        <w:rPr>
          <w:color w:val="auto"/>
          <w:highlight w:val="none"/>
        </w:rPr>
      </w:pPr>
    </w:p>
    <w:p w14:paraId="42E3C28C">
      <w:pPr>
        <w:pStyle w:val="4"/>
        <w:kinsoku/>
        <w:spacing w:line="243" w:lineRule="auto"/>
        <w:jc w:val="both"/>
        <w:rPr>
          <w:color w:val="auto"/>
          <w:highlight w:val="none"/>
        </w:rPr>
      </w:pPr>
    </w:p>
    <w:p w14:paraId="17E7B72D">
      <w:pPr>
        <w:pStyle w:val="4"/>
        <w:kinsoku/>
        <w:spacing w:line="243" w:lineRule="auto"/>
        <w:jc w:val="both"/>
        <w:rPr>
          <w:color w:val="auto"/>
          <w:highlight w:val="none"/>
        </w:rPr>
      </w:pPr>
    </w:p>
    <w:p w14:paraId="0BFBA66F">
      <w:pPr>
        <w:pStyle w:val="4"/>
        <w:kinsoku/>
        <w:spacing w:line="243" w:lineRule="auto"/>
        <w:jc w:val="both"/>
        <w:rPr>
          <w:color w:val="auto"/>
          <w:highlight w:val="none"/>
        </w:rPr>
      </w:pPr>
    </w:p>
    <w:p w14:paraId="724C2860">
      <w:pPr>
        <w:pStyle w:val="4"/>
        <w:kinsoku/>
        <w:spacing w:line="244" w:lineRule="auto"/>
        <w:jc w:val="both"/>
        <w:rPr>
          <w:color w:val="auto"/>
          <w:highlight w:val="none"/>
        </w:rPr>
      </w:pPr>
    </w:p>
    <w:p w14:paraId="0F5E8F3F">
      <w:pPr>
        <w:pStyle w:val="4"/>
        <w:kinsoku/>
        <w:spacing w:line="244" w:lineRule="auto"/>
        <w:jc w:val="both"/>
        <w:rPr>
          <w:color w:val="auto"/>
          <w:highlight w:val="none"/>
        </w:rPr>
      </w:pPr>
    </w:p>
    <w:p w14:paraId="0A055D07">
      <w:pPr>
        <w:pStyle w:val="4"/>
        <w:kinsoku/>
        <w:spacing w:line="244" w:lineRule="auto"/>
        <w:jc w:val="both"/>
        <w:rPr>
          <w:color w:val="auto"/>
          <w:highlight w:val="none"/>
        </w:rPr>
      </w:pPr>
    </w:p>
    <w:p w14:paraId="23EDE487">
      <w:pPr>
        <w:pStyle w:val="4"/>
        <w:kinsoku/>
        <w:spacing w:line="244" w:lineRule="auto"/>
        <w:jc w:val="both"/>
        <w:rPr>
          <w:color w:val="auto"/>
          <w:highlight w:val="none"/>
        </w:rPr>
      </w:pPr>
    </w:p>
    <w:p w14:paraId="74E1122D">
      <w:pPr>
        <w:pStyle w:val="4"/>
        <w:kinsoku/>
        <w:spacing w:line="244" w:lineRule="auto"/>
        <w:jc w:val="both"/>
        <w:rPr>
          <w:color w:val="auto"/>
          <w:highlight w:val="none"/>
        </w:rPr>
      </w:pPr>
    </w:p>
    <w:p w14:paraId="65DDFB94">
      <w:pPr>
        <w:kinsoku/>
        <w:adjustRightInd w:val="0"/>
        <w:spacing w:line="360" w:lineRule="auto"/>
        <w:ind w:firstLine="2632" w:firstLineChars="1097"/>
        <w:jc w:val="right"/>
        <w:rPr>
          <w:rFonts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 xml:space="preserve">响 应 </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 xml:space="preserve">  （全称）（盖章）</w:t>
      </w:r>
    </w:p>
    <w:p w14:paraId="536D7FC9">
      <w:pPr>
        <w:kinsoku/>
        <w:adjustRightInd w:val="0"/>
        <w:spacing w:line="360" w:lineRule="auto"/>
        <w:ind w:firstLine="2152" w:firstLineChars="897"/>
        <w:jc w:val="both"/>
        <w:rPr>
          <w:rFonts w:ascii="宋体" w:hAnsi="宋体" w:eastAsia="宋体" w:cs="宋体"/>
          <w:color w:val="auto"/>
          <w:sz w:val="24"/>
          <w:highlight w:val="none"/>
        </w:rPr>
      </w:pPr>
    </w:p>
    <w:p w14:paraId="1754FDFA">
      <w:pPr>
        <w:kinsoku/>
        <w:adjustRightInd w:val="0"/>
        <w:spacing w:line="360" w:lineRule="auto"/>
        <w:ind w:firstLine="2152" w:firstLineChars="897"/>
        <w:jc w:val="right"/>
        <w:rPr>
          <w:color w:val="auto"/>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 xml:space="preserve">     （姓名）（签字）</w:t>
      </w:r>
    </w:p>
    <w:p w14:paraId="1255C96C">
      <w:pPr>
        <w:kinsoku/>
        <w:spacing w:before="156" w:beforeLines="50" w:after="156" w:afterLines="50" w:line="360" w:lineRule="auto"/>
        <w:jc w:val="center"/>
        <w:rPr>
          <w:rFonts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eastAsia="zh-CN" w:bidi="ar"/>
        </w:rPr>
        <w:br w:type="page"/>
      </w:r>
      <w:r>
        <w:rPr>
          <w:rFonts w:hint="eastAsia" w:ascii="宋体" w:hAnsi="宋体" w:eastAsia="宋体" w:cs="宋体"/>
          <w:b/>
          <w:color w:val="auto"/>
          <w:sz w:val="28"/>
          <w:szCs w:val="28"/>
          <w:highlight w:val="none"/>
          <w:lang w:eastAsia="zh-CN" w:bidi="ar"/>
        </w:rPr>
        <w:t>（</w:t>
      </w:r>
      <w:r>
        <w:rPr>
          <w:rFonts w:hint="eastAsia" w:ascii="宋体" w:hAnsi="宋体" w:eastAsia="宋体" w:cs="宋体"/>
          <w:b/>
          <w:color w:val="auto"/>
          <w:sz w:val="28"/>
          <w:szCs w:val="28"/>
          <w:highlight w:val="none"/>
          <w:lang w:val="en-US" w:eastAsia="zh-CN" w:bidi="ar"/>
        </w:rPr>
        <w:t>2</w:t>
      </w:r>
      <w:r>
        <w:rPr>
          <w:rFonts w:hint="eastAsia" w:ascii="宋体" w:hAnsi="宋体" w:eastAsia="宋体" w:cs="宋体"/>
          <w:b/>
          <w:color w:val="auto"/>
          <w:sz w:val="28"/>
          <w:szCs w:val="28"/>
          <w:highlight w:val="none"/>
          <w:lang w:eastAsia="zh-CN" w:bidi="ar"/>
        </w:rPr>
        <w:t>）</w:t>
      </w:r>
      <w:r>
        <w:rPr>
          <w:rFonts w:hint="eastAsia" w:ascii="宋体" w:hAnsi="宋体" w:eastAsia="宋体" w:cs="宋体"/>
          <w:b/>
          <w:color w:val="auto"/>
          <w:sz w:val="28"/>
          <w:szCs w:val="28"/>
          <w:highlight w:val="none"/>
          <w:lang w:bidi="ar"/>
        </w:rPr>
        <w:t>报价清单</w:t>
      </w:r>
    </w:p>
    <w:p w14:paraId="16BB91A6">
      <w:pPr>
        <w:pStyle w:val="5"/>
        <w:widowControl/>
        <w:kinsoku/>
        <w:spacing w:line="240" w:lineRule="auto"/>
        <w:ind w:firstLine="5760" w:firstLineChars="2400"/>
        <w:jc w:val="both"/>
        <w:rPr>
          <w:rFonts w:hAnsi="宋体"/>
          <w:color w:val="auto"/>
          <w:highlight w:val="none"/>
        </w:rPr>
      </w:pPr>
      <w:r>
        <w:rPr>
          <w:rFonts w:hAnsi="宋体" w:cs="宋体"/>
          <w:color w:val="auto"/>
          <w:sz w:val="24"/>
          <w:highlight w:val="none"/>
        </w:rPr>
        <w:t>货币单位：人民币万元</w:t>
      </w:r>
      <w:r>
        <w:rPr>
          <w:rFonts w:hAnsi="宋体"/>
          <w:color w:val="auto"/>
          <w:highlight w:val="none"/>
        </w:rPr>
        <w:t xml:space="preserve"> </w:t>
      </w:r>
    </w:p>
    <w:p w14:paraId="5F218F1A">
      <w:pPr>
        <w:pStyle w:val="5"/>
        <w:widowControl/>
        <w:kinsoku/>
        <w:spacing w:line="240" w:lineRule="auto"/>
        <w:ind w:firstLine="4800" w:firstLineChars="2400"/>
        <w:jc w:val="both"/>
        <w:rPr>
          <w:rFonts w:hAnsi="宋体"/>
          <w:color w:val="auto"/>
          <w:highlight w:val="none"/>
        </w:rPr>
      </w:pPr>
    </w:p>
    <w:p w14:paraId="6BA3E711">
      <w:pPr>
        <w:pStyle w:val="5"/>
        <w:widowControl/>
        <w:kinsoku/>
        <w:spacing w:line="240" w:lineRule="auto"/>
        <w:ind w:firstLine="4800" w:firstLineChars="2400"/>
        <w:jc w:val="both"/>
        <w:rPr>
          <w:rFonts w:hAnsi="宋体"/>
          <w:color w:val="auto"/>
          <w:highlight w:val="none"/>
        </w:rPr>
      </w:pPr>
    </w:p>
    <w:p w14:paraId="01C1B8E0">
      <w:pPr>
        <w:pStyle w:val="5"/>
        <w:widowControl/>
        <w:kinsoku/>
        <w:spacing w:line="240" w:lineRule="auto"/>
        <w:ind w:firstLine="4800" w:firstLineChars="2400"/>
        <w:jc w:val="both"/>
        <w:rPr>
          <w:rFonts w:hint="default" w:hAnsi="宋体"/>
          <w:color w:val="auto"/>
          <w:highlight w:val="none"/>
        </w:rPr>
      </w:pPr>
    </w:p>
    <w:tbl>
      <w:tblPr>
        <w:tblStyle w:val="11"/>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999"/>
        <w:gridCol w:w="4449"/>
        <w:gridCol w:w="1956"/>
        <w:gridCol w:w="1867"/>
      </w:tblGrid>
      <w:tr w14:paraId="109EA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vMerge w:val="restart"/>
            <w:noWrap w:val="0"/>
            <w:vAlign w:val="center"/>
          </w:tcPr>
          <w:p w14:paraId="2C45D776">
            <w:pPr>
              <w:kinsoku/>
              <w:autoSpaceDE w:val="0"/>
              <w:autoSpaceDN w:val="0"/>
              <w:ind w:left="0" w:firstLine="0"/>
              <w:jc w:val="both"/>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398" w:type="pct"/>
            <w:tcBorders>
              <w:bottom w:val="single" w:color="auto" w:sz="6" w:space="0"/>
            </w:tcBorders>
            <w:noWrap w:val="0"/>
            <w:vAlign w:val="center"/>
          </w:tcPr>
          <w:p w14:paraId="3F4D8FE0">
            <w:pPr>
              <w:kinsoku/>
              <w:autoSpaceDE w:val="0"/>
              <w:autoSpaceDN w:val="0"/>
              <w:jc w:val="both"/>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科目名称</w:t>
            </w:r>
          </w:p>
        </w:tc>
        <w:tc>
          <w:tcPr>
            <w:tcW w:w="1054" w:type="pct"/>
            <w:noWrap w:val="0"/>
            <w:vAlign w:val="center"/>
          </w:tcPr>
          <w:p w14:paraId="6B93FA86">
            <w:pPr>
              <w:kinsoku/>
              <w:autoSpaceDE w:val="0"/>
              <w:autoSpaceDN w:val="0"/>
              <w:jc w:val="both"/>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合计</w:t>
            </w:r>
          </w:p>
        </w:tc>
        <w:tc>
          <w:tcPr>
            <w:tcW w:w="1006" w:type="pct"/>
            <w:tcBorders>
              <w:right w:val="single" w:color="auto" w:sz="4" w:space="0"/>
            </w:tcBorders>
            <w:noWrap w:val="0"/>
            <w:vAlign w:val="center"/>
          </w:tcPr>
          <w:p w14:paraId="470D2662">
            <w:pPr>
              <w:kinsoku/>
              <w:autoSpaceDE w:val="0"/>
              <w:autoSpaceDN w:val="0"/>
              <w:jc w:val="both"/>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备注</w:t>
            </w:r>
          </w:p>
        </w:tc>
      </w:tr>
      <w:tr w14:paraId="63B26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vMerge w:val="continue"/>
            <w:noWrap w:val="0"/>
            <w:vAlign w:val="center"/>
          </w:tcPr>
          <w:p w14:paraId="5F80E01F">
            <w:pPr>
              <w:kinsoku/>
              <w:autoSpaceDE w:val="0"/>
              <w:autoSpaceDN w:val="0"/>
              <w:ind w:left="0" w:firstLine="0"/>
              <w:jc w:val="both"/>
              <w:rPr>
                <w:rFonts w:hint="eastAsia" w:ascii="宋体" w:hAnsi="宋体" w:eastAsia="宋体" w:cs="宋体"/>
                <w:b/>
                <w:bCs/>
                <w:color w:val="auto"/>
                <w:sz w:val="22"/>
                <w:szCs w:val="22"/>
                <w:highlight w:val="none"/>
              </w:rPr>
            </w:pPr>
          </w:p>
        </w:tc>
        <w:tc>
          <w:tcPr>
            <w:tcW w:w="2398" w:type="pct"/>
            <w:noWrap w:val="0"/>
            <w:vAlign w:val="center"/>
          </w:tcPr>
          <w:p w14:paraId="00AA7663">
            <w:pPr>
              <w:kinsoku/>
              <w:autoSpaceDE w:val="0"/>
              <w:autoSpaceDN w:val="0"/>
              <w:jc w:val="both"/>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（1）</w:t>
            </w:r>
          </w:p>
        </w:tc>
        <w:tc>
          <w:tcPr>
            <w:tcW w:w="1054" w:type="pct"/>
            <w:noWrap w:val="0"/>
            <w:vAlign w:val="center"/>
          </w:tcPr>
          <w:p w14:paraId="3824284A">
            <w:pPr>
              <w:kinsoku/>
              <w:autoSpaceDE w:val="0"/>
              <w:autoSpaceDN w:val="0"/>
              <w:jc w:val="both"/>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w:t>
            </w:r>
          </w:p>
        </w:tc>
        <w:tc>
          <w:tcPr>
            <w:tcW w:w="1006" w:type="pct"/>
            <w:tcBorders>
              <w:right w:val="single" w:color="auto" w:sz="4" w:space="0"/>
            </w:tcBorders>
            <w:noWrap w:val="0"/>
            <w:vAlign w:val="center"/>
          </w:tcPr>
          <w:p w14:paraId="167D8C70">
            <w:pPr>
              <w:kinsoku/>
              <w:autoSpaceDE w:val="0"/>
              <w:autoSpaceDN w:val="0"/>
              <w:jc w:val="both"/>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（3）</w:t>
            </w:r>
          </w:p>
        </w:tc>
      </w:tr>
      <w:tr w14:paraId="10518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72352DFF">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398" w:type="pct"/>
            <w:noWrap w:val="0"/>
            <w:vAlign w:val="center"/>
          </w:tcPr>
          <w:p w14:paraId="28452D07">
            <w:pPr>
              <w:kinsoku/>
              <w:autoSpaceDE w:val="0"/>
              <w:autoSpaceDN w:val="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经费支出</w:t>
            </w:r>
          </w:p>
        </w:tc>
        <w:tc>
          <w:tcPr>
            <w:tcW w:w="1054" w:type="pct"/>
            <w:noWrap w:val="0"/>
            <w:vAlign w:val="center"/>
          </w:tcPr>
          <w:p w14:paraId="7CB43965">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094AD157">
            <w:pPr>
              <w:kinsoku/>
              <w:autoSpaceDE w:val="0"/>
              <w:autoSpaceDN w:val="0"/>
              <w:jc w:val="both"/>
              <w:rPr>
                <w:rFonts w:hint="eastAsia" w:ascii="宋体" w:hAnsi="宋体" w:eastAsia="宋体" w:cs="宋体"/>
                <w:color w:val="auto"/>
                <w:sz w:val="22"/>
                <w:szCs w:val="22"/>
                <w:highlight w:val="none"/>
              </w:rPr>
            </w:pPr>
          </w:p>
        </w:tc>
      </w:tr>
      <w:tr w14:paraId="08F33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75F34D16">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398" w:type="pct"/>
            <w:noWrap w:val="0"/>
            <w:vAlign w:val="center"/>
          </w:tcPr>
          <w:p w14:paraId="44FCD734">
            <w:pPr>
              <w:kinsoku/>
              <w:autoSpaceDE w:val="0"/>
              <w:autoSpaceDN w:val="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（一）直接费用</w:t>
            </w:r>
          </w:p>
        </w:tc>
        <w:tc>
          <w:tcPr>
            <w:tcW w:w="1054" w:type="pct"/>
            <w:noWrap w:val="0"/>
            <w:vAlign w:val="center"/>
          </w:tcPr>
          <w:p w14:paraId="1E40198F">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6BAB08A8">
            <w:pPr>
              <w:kinsoku/>
              <w:autoSpaceDE w:val="0"/>
              <w:autoSpaceDN w:val="0"/>
              <w:jc w:val="both"/>
              <w:rPr>
                <w:rFonts w:hint="eastAsia" w:ascii="宋体" w:hAnsi="宋体" w:eastAsia="宋体" w:cs="宋体"/>
                <w:color w:val="auto"/>
                <w:sz w:val="22"/>
                <w:szCs w:val="22"/>
                <w:highlight w:val="none"/>
              </w:rPr>
            </w:pPr>
          </w:p>
        </w:tc>
      </w:tr>
      <w:tr w14:paraId="00A6A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248C7CC2">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398" w:type="pct"/>
            <w:noWrap w:val="0"/>
            <w:vAlign w:val="center"/>
          </w:tcPr>
          <w:p w14:paraId="21B863DA">
            <w:pPr>
              <w:kinsoku/>
              <w:autoSpaceDE w:val="0"/>
              <w:autoSpaceDN w:val="0"/>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1、设备费</w:t>
            </w:r>
          </w:p>
        </w:tc>
        <w:tc>
          <w:tcPr>
            <w:tcW w:w="1054" w:type="pct"/>
            <w:noWrap w:val="0"/>
            <w:vAlign w:val="center"/>
          </w:tcPr>
          <w:p w14:paraId="385CDA48">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76CFE36A">
            <w:pPr>
              <w:kinsoku/>
              <w:autoSpaceDE w:val="0"/>
              <w:autoSpaceDN w:val="0"/>
              <w:jc w:val="both"/>
              <w:rPr>
                <w:rFonts w:hint="eastAsia" w:ascii="宋体" w:hAnsi="宋体" w:eastAsia="宋体" w:cs="宋体"/>
                <w:color w:val="auto"/>
                <w:sz w:val="22"/>
                <w:szCs w:val="22"/>
                <w:highlight w:val="none"/>
              </w:rPr>
            </w:pPr>
          </w:p>
        </w:tc>
      </w:tr>
      <w:tr w14:paraId="05ECF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428A297E">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2398" w:type="pct"/>
            <w:noWrap w:val="0"/>
            <w:vAlign w:val="center"/>
          </w:tcPr>
          <w:p w14:paraId="558F51EA">
            <w:pPr>
              <w:kinsoku/>
              <w:autoSpaceDE w:val="0"/>
              <w:autoSpaceDN w:val="0"/>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2、材料费</w:t>
            </w:r>
          </w:p>
        </w:tc>
        <w:tc>
          <w:tcPr>
            <w:tcW w:w="1054" w:type="pct"/>
            <w:noWrap w:val="0"/>
            <w:vAlign w:val="center"/>
          </w:tcPr>
          <w:p w14:paraId="1BCE856F">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0E12BBE8">
            <w:pPr>
              <w:kinsoku/>
              <w:autoSpaceDE w:val="0"/>
              <w:autoSpaceDN w:val="0"/>
              <w:jc w:val="both"/>
              <w:rPr>
                <w:rFonts w:hint="eastAsia" w:ascii="宋体" w:hAnsi="宋体" w:eastAsia="宋体" w:cs="宋体"/>
                <w:color w:val="auto"/>
                <w:sz w:val="22"/>
                <w:szCs w:val="22"/>
                <w:highlight w:val="none"/>
              </w:rPr>
            </w:pPr>
          </w:p>
        </w:tc>
      </w:tr>
      <w:tr w14:paraId="5E33E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7716C423">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2398" w:type="pct"/>
            <w:noWrap w:val="0"/>
            <w:vAlign w:val="center"/>
          </w:tcPr>
          <w:p w14:paraId="4EF6491F">
            <w:pPr>
              <w:kinsoku/>
              <w:autoSpaceDE w:val="0"/>
              <w:autoSpaceDN w:val="0"/>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3、测试化验加工费</w:t>
            </w:r>
          </w:p>
        </w:tc>
        <w:tc>
          <w:tcPr>
            <w:tcW w:w="1054" w:type="pct"/>
            <w:noWrap w:val="0"/>
            <w:vAlign w:val="center"/>
          </w:tcPr>
          <w:p w14:paraId="08E76A2C">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2A4B5095">
            <w:pPr>
              <w:kinsoku/>
              <w:autoSpaceDE w:val="0"/>
              <w:autoSpaceDN w:val="0"/>
              <w:jc w:val="both"/>
              <w:rPr>
                <w:rFonts w:hint="eastAsia" w:ascii="宋体" w:hAnsi="宋体" w:eastAsia="宋体" w:cs="宋体"/>
                <w:color w:val="auto"/>
                <w:sz w:val="22"/>
                <w:szCs w:val="22"/>
                <w:highlight w:val="none"/>
              </w:rPr>
            </w:pPr>
          </w:p>
        </w:tc>
      </w:tr>
      <w:tr w14:paraId="272C9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1399F0B6">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2398" w:type="pct"/>
            <w:noWrap w:val="0"/>
            <w:vAlign w:val="center"/>
          </w:tcPr>
          <w:p w14:paraId="1E608D99">
            <w:pPr>
              <w:kinsoku/>
              <w:autoSpaceDE w:val="0"/>
              <w:autoSpaceDN w:val="0"/>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4、差旅费</w:t>
            </w:r>
          </w:p>
        </w:tc>
        <w:tc>
          <w:tcPr>
            <w:tcW w:w="1054" w:type="pct"/>
            <w:noWrap w:val="0"/>
            <w:vAlign w:val="center"/>
          </w:tcPr>
          <w:p w14:paraId="59ECB40C">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262F2F44">
            <w:pPr>
              <w:kinsoku/>
              <w:autoSpaceDE w:val="0"/>
              <w:autoSpaceDN w:val="0"/>
              <w:jc w:val="both"/>
              <w:rPr>
                <w:rFonts w:hint="eastAsia" w:ascii="宋体" w:hAnsi="宋体" w:eastAsia="宋体" w:cs="宋体"/>
                <w:color w:val="auto"/>
                <w:sz w:val="22"/>
                <w:szCs w:val="22"/>
                <w:highlight w:val="none"/>
              </w:rPr>
            </w:pPr>
          </w:p>
        </w:tc>
      </w:tr>
      <w:tr w14:paraId="743F6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3DADCAC7">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2398" w:type="pct"/>
            <w:noWrap w:val="0"/>
            <w:vAlign w:val="center"/>
          </w:tcPr>
          <w:p w14:paraId="4810611D">
            <w:pPr>
              <w:kinsoku/>
              <w:autoSpaceDE w:val="0"/>
              <w:autoSpaceDN w:val="0"/>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5、会议费 </w:t>
            </w:r>
          </w:p>
        </w:tc>
        <w:tc>
          <w:tcPr>
            <w:tcW w:w="1054" w:type="pct"/>
            <w:noWrap w:val="0"/>
            <w:vAlign w:val="center"/>
          </w:tcPr>
          <w:p w14:paraId="1C06BB6D">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20C4C611">
            <w:pPr>
              <w:kinsoku/>
              <w:autoSpaceDE w:val="0"/>
              <w:autoSpaceDN w:val="0"/>
              <w:jc w:val="both"/>
              <w:rPr>
                <w:rFonts w:hint="eastAsia" w:ascii="宋体" w:hAnsi="宋体" w:eastAsia="宋体" w:cs="宋体"/>
                <w:color w:val="auto"/>
                <w:sz w:val="22"/>
                <w:szCs w:val="22"/>
                <w:highlight w:val="none"/>
              </w:rPr>
            </w:pPr>
          </w:p>
        </w:tc>
      </w:tr>
      <w:tr w14:paraId="63330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40593CB4">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2398" w:type="pct"/>
            <w:noWrap w:val="0"/>
            <w:vAlign w:val="center"/>
          </w:tcPr>
          <w:p w14:paraId="7476D6FE">
            <w:pPr>
              <w:kinsoku/>
              <w:autoSpaceDE w:val="0"/>
              <w:autoSpaceDN w:val="0"/>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6、国际合作与交流费</w:t>
            </w:r>
          </w:p>
        </w:tc>
        <w:tc>
          <w:tcPr>
            <w:tcW w:w="1054" w:type="pct"/>
            <w:noWrap w:val="0"/>
            <w:vAlign w:val="center"/>
          </w:tcPr>
          <w:p w14:paraId="4EFF212A">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1EEF115F">
            <w:pPr>
              <w:kinsoku/>
              <w:autoSpaceDE w:val="0"/>
              <w:autoSpaceDN w:val="0"/>
              <w:jc w:val="both"/>
              <w:rPr>
                <w:rFonts w:hint="eastAsia" w:ascii="宋体" w:hAnsi="宋体" w:eastAsia="宋体" w:cs="宋体"/>
                <w:color w:val="auto"/>
                <w:sz w:val="22"/>
                <w:szCs w:val="22"/>
                <w:highlight w:val="none"/>
              </w:rPr>
            </w:pPr>
          </w:p>
        </w:tc>
      </w:tr>
      <w:tr w14:paraId="7DFE8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6F25B5D2">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2398" w:type="pct"/>
            <w:noWrap w:val="0"/>
            <w:vAlign w:val="center"/>
          </w:tcPr>
          <w:p w14:paraId="2B59FD06">
            <w:pPr>
              <w:kinsoku/>
              <w:autoSpaceDE w:val="0"/>
              <w:autoSpaceDN w:val="0"/>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7、出版/文献/信息传播/知识产权事务费</w:t>
            </w:r>
          </w:p>
        </w:tc>
        <w:tc>
          <w:tcPr>
            <w:tcW w:w="1054" w:type="pct"/>
            <w:noWrap w:val="0"/>
            <w:vAlign w:val="center"/>
          </w:tcPr>
          <w:p w14:paraId="1EA68012">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40F7D9A2">
            <w:pPr>
              <w:kinsoku/>
              <w:autoSpaceDE w:val="0"/>
              <w:autoSpaceDN w:val="0"/>
              <w:jc w:val="both"/>
              <w:rPr>
                <w:rFonts w:hint="eastAsia" w:ascii="宋体" w:hAnsi="宋体" w:eastAsia="宋体" w:cs="宋体"/>
                <w:color w:val="auto"/>
                <w:sz w:val="22"/>
                <w:szCs w:val="22"/>
                <w:highlight w:val="none"/>
              </w:rPr>
            </w:pPr>
          </w:p>
        </w:tc>
      </w:tr>
      <w:tr w14:paraId="04970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40E3D7C7">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2398" w:type="pct"/>
            <w:noWrap w:val="0"/>
            <w:vAlign w:val="center"/>
          </w:tcPr>
          <w:p w14:paraId="7B5F9B51">
            <w:pPr>
              <w:kinsoku/>
              <w:autoSpaceDE w:val="0"/>
              <w:autoSpaceDN w:val="0"/>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8、劳务费</w:t>
            </w:r>
          </w:p>
        </w:tc>
        <w:tc>
          <w:tcPr>
            <w:tcW w:w="1054" w:type="pct"/>
            <w:noWrap w:val="0"/>
            <w:vAlign w:val="center"/>
          </w:tcPr>
          <w:p w14:paraId="33C990FB">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2C152280">
            <w:pPr>
              <w:kinsoku/>
              <w:autoSpaceDE w:val="0"/>
              <w:autoSpaceDN w:val="0"/>
              <w:jc w:val="both"/>
              <w:rPr>
                <w:rFonts w:hint="eastAsia" w:ascii="宋体" w:hAnsi="宋体" w:eastAsia="宋体" w:cs="宋体"/>
                <w:color w:val="auto"/>
                <w:sz w:val="22"/>
                <w:szCs w:val="22"/>
                <w:highlight w:val="none"/>
              </w:rPr>
            </w:pPr>
          </w:p>
        </w:tc>
      </w:tr>
      <w:tr w14:paraId="12945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53A6AD7C">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2398" w:type="pct"/>
            <w:noWrap w:val="0"/>
            <w:vAlign w:val="center"/>
          </w:tcPr>
          <w:p w14:paraId="04C11E13">
            <w:pPr>
              <w:kinsoku/>
              <w:autoSpaceDE w:val="0"/>
              <w:autoSpaceDN w:val="0"/>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9、专家咨询费</w:t>
            </w:r>
          </w:p>
        </w:tc>
        <w:tc>
          <w:tcPr>
            <w:tcW w:w="1054" w:type="pct"/>
            <w:noWrap w:val="0"/>
            <w:vAlign w:val="center"/>
          </w:tcPr>
          <w:p w14:paraId="5B88D588">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402B152C">
            <w:pPr>
              <w:kinsoku/>
              <w:autoSpaceDE w:val="0"/>
              <w:autoSpaceDN w:val="0"/>
              <w:jc w:val="both"/>
              <w:rPr>
                <w:rFonts w:hint="eastAsia" w:ascii="宋体" w:hAnsi="宋体" w:eastAsia="宋体" w:cs="宋体"/>
                <w:color w:val="auto"/>
                <w:sz w:val="22"/>
                <w:szCs w:val="22"/>
                <w:highlight w:val="none"/>
              </w:rPr>
            </w:pPr>
          </w:p>
        </w:tc>
      </w:tr>
      <w:tr w14:paraId="76A65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706BE98E">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2398" w:type="pct"/>
            <w:noWrap w:val="0"/>
            <w:vAlign w:val="center"/>
          </w:tcPr>
          <w:p w14:paraId="362A6E81">
            <w:pPr>
              <w:kinsoku/>
              <w:autoSpaceDE w:val="0"/>
              <w:autoSpaceDN w:val="0"/>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10、其他支出</w:t>
            </w:r>
          </w:p>
        </w:tc>
        <w:tc>
          <w:tcPr>
            <w:tcW w:w="1054" w:type="pct"/>
            <w:noWrap w:val="0"/>
            <w:vAlign w:val="center"/>
          </w:tcPr>
          <w:p w14:paraId="07BF1956">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0C8E0564">
            <w:pPr>
              <w:kinsoku/>
              <w:autoSpaceDE w:val="0"/>
              <w:autoSpaceDN w:val="0"/>
              <w:jc w:val="both"/>
              <w:rPr>
                <w:rFonts w:hint="eastAsia" w:ascii="宋体" w:hAnsi="宋体" w:eastAsia="宋体" w:cs="宋体"/>
                <w:color w:val="auto"/>
                <w:sz w:val="22"/>
                <w:szCs w:val="22"/>
                <w:highlight w:val="none"/>
              </w:rPr>
            </w:pPr>
          </w:p>
        </w:tc>
      </w:tr>
      <w:tr w14:paraId="60CBB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20975057">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2398" w:type="pct"/>
            <w:noWrap w:val="0"/>
            <w:vAlign w:val="center"/>
          </w:tcPr>
          <w:p w14:paraId="322D3CBD">
            <w:pPr>
              <w:kinsoku/>
              <w:autoSpaceDE w:val="0"/>
              <w:autoSpaceDN w:val="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（二）间接费用</w:t>
            </w:r>
          </w:p>
        </w:tc>
        <w:tc>
          <w:tcPr>
            <w:tcW w:w="1054" w:type="pct"/>
            <w:noWrap w:val="0"/>
            <w:vAlign w:val="center"/>
          </w:tcPr>
          <w:p w14:paraId="581FCC10">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1E42BD94">
            <w:pPr>
              <w:kinsoku/>
              <w:autoSpaceDE w:val="0"/>
              <w:autoSpaceDN w:val="0"/>
              <w:jc w:val="both"/>
              <w:rPr>
                <w:rFonts w:hint="eastAsia" w:ascii="宋体" w:hAnsi="宋体" w:eastAsia="宋体" w:cs="宋体"/>
                <w:color w:val="auto"/>
                <w:sz w:val="22"/>
                <w:szCs w:val="22"/>
                <w:highlight w:val="none"/>
              </w:rPr>
            </w:pPr>
          </w:p>
        </w:tc>
      </w:tr>
      <w:tr w14:paraId="5460F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539" w:type="pct"/>
            <w:noWrap w:val="0"/>
            <w:vAlign w:val="center"/>
          </w:tcPr>
          <w:p w14:paraId="22E4BE39">
            <w:pPr>
              <w:kinsoku/>
              <w:autoSpaceDE w:val="0"/>
              <w:autoSpaceDN w:val="0"/>
              <w:ind w:left="0" w:firstLine="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2398" w:type="pct"/>
            <w:noWrap w:val="0"/>
            <w:vAlign w:val="center"/>
          </w:tcPr>
          <w:p w14:paraId="27A7BF98">
            <w:pPr>
              <w:kinsoku/>
              <w:autoSpaceDE w:val="0"/>
              <w:autoSpaceDN w:val="0"/>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税费</w:t>
            </w:r>
          </w:p>
        </w:tc>
        <w:tc>
          <w:tcPr>
            <w:tcW w:w="1054" w:type="pct"/>
            <w:noWrap w:val="0"/>
            <w:vAlign w:val="center"/>
          </w:tcPr>
          <w:p w14:paraId="7AA3F6C6">
            <w:pPr>
              <w:kinsoku/>
              <w:autoSpaceDE w:val="0"/>
              <w:autoSpaceDN w:val="0"/>
              <w:jc w:val="both"/>
              <w:rPr>
                <w:rFonts w:hint="eastAsia" w:ascii="宋体" w:hAnsi="宋体" w:eastAsia="宋体" w:cs="宋体"/>
                <w:color w:val="auto"/>
                <w:sz w:val="22"/>
                <w:szCs w:val="22"/>
                <w:highlight w:val="none"/>
              </w:rPr>
            </w:pPr>
          </w:p>
        </w:tc>
        <w:tc>
          <w:tcPr>
            <w:tcW w:w="1006" w:type="pct"/>
            <w:tcBorders>
              <w:right w:val="single" w:color="auto" w:sz="4" w:space="0"/>
            </w:tcBorders>
            <w:noWrap w:val="0"/>
            <w:vAlign w:val="center"/>
          </w:tcPr>
          <w:p w14:paraId="254C0AEC">
            <w:pPr>
              <w:kinsoku/>
              <w:autoSpaceDE w:val="0"/>
              <w:autoSpaceDN w:val="0"/>
              <w:jc w:val="both"/>
              <w:rPr>
                <w:rFonts w:hint="eastAsia" w:ascii="宋体" w:hAnsi="宋体" w:eastAsia="宋体" w:cs="宋体"/>
                <w:color w:val="auto"/>
                <w:sz w:val="22"/>
                <w:szCs w:val="22"/>
                <w:highlight w:val="none"/>
              </w:rPr>
            </w:pPr>
          </w:p>
        </w:tc>
      </w:tr>
    </w:tbl>
    <w:p w14:paraId="029E39C3">
      <w:pPr>
        <w:kinsoku/>
        <w:jc w:val="both"/>
        <w:rPr>
          <w:color w:val="auto"/>
          <w:highlight w:val="none"/>
        </w:rPr>
      </w:pPr>
      <w:r>
        <w:rPr>
          <w:rFonts w:hint="eastAsia"/>
          <w:color w:val="auto"/>
          <w:highlight w:val="none"/>
        </w:rPr>
        <w:t>注：后附各项费用明细表</w:t>
      </w:r>
    </w:p>
    <w:p w14:paraId="1A9F1B1A">
      <w:pPr>
        <w:kinsoku/>
        <w:adjustRightInd w:val="0"/>
        <w:spacing w:line="360" w:lineRule="auto"/>
        <w:ind w:firstLine="2632" w:firstLineChars="1097"/>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1CF8077">
      <w:pPr>
        <w:kinsoku/>
        <w:adjustRightInd w:val="0"/>
        <w:spacing w:line="360" w:lineRule="auto"/>
        <w:ind w:firstLine="2632" w:firstLineChars="1097"/>
        <w:jc w:val="both"/>
        <w:outlineLvl w:val="0"/>
        <w:rPr>
          <w:rFonts w:ascii="宋体" w:hAnsi="宋体" w:eastAsia="宋体" w:cs="宋体"/>
          <w:color w:val="auto"/>
          <w:sz w:val="24"/>
          <w:highlight w:val="none"/>
          <w:u w:val="single"/>
        </w:rPr>
      </w:pPr>
      <w:bookmarkStart w:id="28" w:name="_Toc29882"/>
      <w:r>
        <w:rPr>
          <w:rFonts w:hint="eastAsia" w:ascii="宋体" w:hAnsi="宋体" w:eastAsia="宋体" w:cs="宋体"/>
          <w:color w:val="auto"/>
          <w:sz w:val="24"/>
          <w:highlight w:val="none"/>
          <w:lang w:eastAsia="zh-CN"/>
        </w:rPr>
        <w:t xml:space="preserve">响 应 </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 xml:space="preserve">  （全称）（盖章）</w:t>
      </w:r>
      <w:bookmarkEnd w:id="28"/>
    </w:p>
    <w:p w14:paraId="6E74A656">
      <w:pPr>
        <w:kinsoku/>
        <w:adjustRightInd w:val="0"/>
        <w:spacing w:line="360" w:lineRule="auto"/>
        <w:ind w:firstLine="2152" w:firstLineChars="897"/>
        <w:jc w:val="both"/>
        <w:rPr>
          <w:rFonts w:ascii="宋体" w:hAnsi="宋体" w:eastAsia="宋体" w:cs="宋体"/>
          <w:color w:val="auto"/>
          <w:sz w:val="24"/>
          <w:highlight w:val="none"/>
        </w:rPr>
      </w:pPr>
    </w:p>
    <w:p w14:paraId="189FDBC2">
      <w:pPr>
        <w:kinsoku/>
        <w:adjustRightInd w:val="0"/>
        <w:spacing w:line="360" w:lineRule="auto"/>
        <w:ind w:firstLine="2152" w:firstLineChars="897"/>
        <w:jc w:val="both"/>
        <w:outlineLvl w:val="0"/>
        <w:rPr>
          <w:color w:val="auto"/>
          <w:highlight w:val="none"/>
        </w:rPr>
      </w:pPr>
      <w:bookmarkStart w:id="29" w:name="_Toc2998"/>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 xml:space="preserve">     （姓名）（签字）</w:t>
      </w:r>
      <w:bookmarkEnd w:id="29"/>
    </w:p>
    <w:sectPr>
      <w:footerReference r:id="rId41" w:type="default"/>
      <w:pgSz w:w="11906" w:h="16839"/>
      <w:pgMar w:top="1242" w:right="1258" w:bottom="1359" w:left="1430" w:header="0" w:footer="119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C58FF">
    <w:pPr>
      <w:spacing w:line="174" w:lineRule="auto"/>
      <w:ind w:left="413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E4924">
    <w:pPr>
      <w:pStyle w:val="4"/>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D04F88">
                          <w:pPr>
                            <w:pStyle w:val="6"/>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H5RnR3gEAAMADAAAOAAAAAAAA&#10;AAEAIAAAAB4BAABkcnMvZTJvRG9jLnhtbFBLBQYAAAAABgAGAFkBAABuBQAAAAA=&#10;">
              <v:fill on="f" focussize="0,0"/>
              <v:stroke on="f"/>
              <v:imagedata o:title=""/>
              <o:lock v:ext="edit" aspectratio="f"/>
              <v:textbox inset="0mm,0mm,0mm,0mm" style="mso-fit-shape-to-text:t;">
                <w:txbxContent>
                  <w:p w14:paraId="49D04F88">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761DA">
    <w:pPr>
      <w:spacing w:line="174" w:lineRule="auto"/>
      <w:ind w:left="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D22A7">
                          <w:pPr>
                            <w:pStyle w:val="6"/>
                          </w:pPr>
                          <w:r>
                            <w:fldChar w:fldCharType="begin"/>
                          </w:r>
                          <w:r>
                            <w:instrText xml:space="preserve"> PAGE  \* MERGEFORMAT </w:instrText>
                          </w:r>
                          <w:r>
                            <w:fldChar w:fldCharType="separate"/>
                          </w:r>
                          <w:r>
                            <w:t>32</w:t>
                          </w:r>
                          <w: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se94BAADAAwAADgAAAGRycy9lMm9Eb2MueG1srVNBrtMwEN0jcQfL&#10;e5q0SK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GNmHFmROWJn75/u3y49fl51e2&#10;fJ4E6j1WlHfnKTMOr2Cg5NmP5Ey8hzbY9CdGjOIk7/kqrxoik+nSerVelxSSFJsPhF/cX/cB4xsF&#10;liWj5oHml2UVp3cYx9Q5JVVzcKuNyTM07i8HYSZPkXofe0xWHPbDRGgPzZn40EOgOh2EL5z1tAY1&#10;d7T1nJm3jlROGzMbYTb2syGcpIs1j5yN5us4btbRB33o8q6lptC/PEbqNBNIbYy1p+5osFmCaQnT&#10;5vx5zln3D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L6x73gEAAMADAAAOAAAAAAAA&#10;AAEAIAAAAB4BAABkcnMvZTJvRG9jLnhtbFBLBQYAAAAABgAGAFkBAABuBQAAAAA=&#10;">
              <v:fill on="f" focussize="0,0"/>
              <v:stroke on="f"/>
              <v:imagedata o:title=""/>
              <o:lock v:ext="edit" aspectratio="f"/>
              <v:textbox inset="0mm,0mm,0mm,0mm" style="mso-fit-shape-to-text:t;">
                <w:txbxContent>
                  <w:p w14:paraId="366D22A7">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47C9">
    <w:pPr>
      <w:spacing w:line="174" w:lineRule="auto"/>
      <w:ind w:left="41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D22009">
                          <w:pPr>
                            <w:pStyle w:val="6"/>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gpq2N8BAADAAwAADgAAAGRycy9lMm9Eb2MueG1srVPNjtMwEL4j8Q6W&#10;7zRpQ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TZvwkjMnLE38/Ovn+fff858f&#10;bP4q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gpq2N8BAADAAwAADgAAAAAA&#10;AAABACAAAAAeAQAAZHJzL2Uyb0RvYy54bWxQSwUGAAAAAAYABgBZAQAAbwUAAAAA&#10;">
              <v:fill on="f" focussize="0,0"/>
              <v:stroke on="f"/>
              <v:imagedata o:title=""/>
              <o:lock v:ext="edit" aspectratio="f"/>
              <v:textbox inset="0mm,0mm,0mm,0mm" style="mso-fit-shape-to-text:t;">
                <w:txbxContent>
                  <w:p w14:paraId="5DD22009">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C26D">
    <w:pPr>
      <w:pStyle w:val="4"/>
      <w:spacing w:line="14" w:lineRule="auto"/>
      <w:rPr>
        <w:sz w:val="2"/>
      </w:rPr>
    </w:pPr>
    <w:r>
      <w:rPr>
        <w:sz w:val="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924E29">
                          <w:pPr>
                            <w:pStyle w:val="6"/>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exxv98BAADAAwAADgAAAGRycy9lMm9Eb2MueG1srVPNjtMwEL4j8Q6W&#10;7zRpB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TZvwkjMnLE38/Ovn+fff858f&#10;bP4q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Lexxv98BAADAAwAADgAAAAAA&#10;AAABACAAAAAeAQAAZHJzL2Uyb0RvYy54bWxQSwUGAAAAAAYABgBZAQAAbwUAAAAA&#10;">
              <v:fill on="f" focussize="0,0"/>
              <v:stroke on="f"/>
              <v:imagedata o:title=""/>
              <o:lock v:ext="edit" aspectratio="f"/>
              <v:textbox inset="0mm,0mm,0mm,0mm" style="mso-fit-shape-to-text:t;">
                <w:txbxContent>
                  <w:p w14:paraId="67924E29">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5151">
    <w:pPr>
      <w:spacing w:line="174" w:lineRule="auto"/>
      <w:ind w:left="41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85259F">
                          <w:pPr>
                            <w:pStyle w:val="6"/>
                          </w:pPr>
                          <w:r>
                            <w:fldChar w:fldCharType="begin"/>
                          </w:r>
                          <w:r>
                            <w:instrText xml:space="preserve"> PAGE  \* MERGEFORMAT </w:instrText>
                          </w:r>
                          <w:r>
                            <w:fldChar w:fldCharType="separate"/>
                          </w:r>
                          <w:r>
                            <w:t>43</w:t>
                          </w:r>
                          <w:r>
                            <w:fldChar w:fldCharType="end"/>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5hwVt8BAADAAwAADgAAAAAA&#10;AAABACAAAAAeAQAAZHJzL2Uyb0RvYy54bWxQSwUGAAAAAAYABgBZAQAAbwUAAAAA&#10;">
              <v:fill on="f" focussize="0,0"/>
              <v:stroke on="f"/>
              <v:imagedata o:title=""/>
              <o:lock v:ext="edit" aspectratio="f"/>
              <v:textbox inset="0mm,0mm,0mm,0mm" style="mso-fit-shape-to-text:t;">
                <w:txbxContent>
                  <w:p w14:paraId="0885259F">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67994">
    <w:pPr>
      <w:spacing w:line="174" w:lineRule="auto"/>
      <w:ind w:left="41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199B19">
                          <w:pPr>
                            <w:pStyle w:val="6"/>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o1LF/N8BAADAAwAADgAAAAAA&#10;AAABACAAAAAeAQAAZHJzL2Uyb0RvYy54bWxQSwUGAAAAAAYABgBZAQAAbwUAAAAA&#10;">
              <v:fill on="f" focussize="0,0"/>
              <v:stroke on="f"/>
              <v:imagedata o:title=""/>
              <o:lock v:ext="edit" aspectratio="f"/>
              <v:textbox inset="0mm,0mm,0mm,0mm" style="mso-fit-shape-to-text:t;">
                <w:txbxContent>
                  <w:p w14:paraId="27199B19">
                    <w:pPr>
                      <w:pStyle w:val="6"/>
                    </w:pPr>
                    <w:r>
                      <w:fldChar w:fldCharType="begin"/>
                    </w:r>
                    <w:r>
                      <w:instrText xml:space="preserve"> PAGE  \* MERGEFORMAT </w:instrText>
                    </w:r>
                    <w:r>
                      <w:fldChar w:fldCharType="separate"/>
                    </w:r>
                    <w:r>
                      <w:t>54</w:t>
                    </w:r>
                    <w:r>
                      <w:fldChar w:fldCharType="end"/>
                    </w:r>
                  </w:p>
                </w:txbxContent>
              </v:textbox>
            </v:shape>
          </w:pict>
        </mc:Fallback>
      </mc:AlternateContent>
    </w:r>
    <w:r>
      <w:rPr>
        <w:rFonts w:ascii="Times New Roman" w:hAnsi="Times New Roman" w:eastAsia="Times New Roman" w:cs="Times New Roman"/>
        <w:spacing w:val="-2"/>
        <w:sz w:val="18"/>
        <w:szCs w:val="18"/>
      </w:rPr>
      <w:t>65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9063D">
    <w:pPr>
      <w:pStyle w:val="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FD7615">
                          <w:pPr>
                            <w:pStyle w:val="6"/>
                          </w:pPr>
                          <w:r>
                            <w:fldChar w:fldCharType="begin"/>
                          </w:r>
                          <w:r>
                            <w:instrText xml:space="preserve"> PAGE  \* MERGEFORMAT </w:instrText>
                          </w:r>
                          <w:r>
                            <w:fldChar w:fldCharType="separate"/>
                          </w:r>
                          <w:r>
                            <w:t>57</w:t>
                          </w:r>
                          <w: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w1I3K3gEAAMADAAAOAAAAAAAA&#10;AAEAIAAAAB4BAABkcnMvZTJvRG9jLnhtbFBLBQYAAAAABgAGAFkBAABuBQAAAAA=&#10;">
              <v:fill on="f" focussize="0,0"/>
              <v:stroke on="f"/>
              <v:imagedata o:title=""/>
              <o:lock v:ext="edit" aspectratio="f"/>
              <v:textbox inset="0mm,0mm,0mm,0mm" style="mso-fit-shape-to-text:t;">
                <w:txbxContent>
                  <w:p w14:paraId="50FD7615">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44DAB">
    <w:pPr>
      <w:spacing w:line="174" w:lineRule="auto"/>
      <w:ind w:left="41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35F1F2">
                          <w:pPr>
                            <w:pStyle w:val="6"/>
                          </w:pPr>
                          <w:r>
                            <w:fldChar w:fldCharType="begin"/>
                          </w:r>
                          <w:r>
                            <w:instrText xml:space="preserve"> PAGE  \* MERGEFORMAT </w:instrText>
                          </w:r>
                          <w:r>
                            <w:fldChar w:fldCharType="separate"/>
                          </w:r>
                          <w:r>
                            <w:t>75</w:t>
                          </w:r>
                          <w: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bbvt3gEAAMADAAAOAAAAAAAA&#10;AAEAIAAAAB4BAABkcnMvZTJvRG9jLnhtbFBLBQYAAAAABgAGAFkBAABuBQAAAAA=&#10;">
              <v:fill on="f" focussize="0,0"/>
              <v:stroke on="f"/>
              <v:imagedata o:title=""/>
              <o:lock v:ext="edit" aspectratio="f"/>
              <v:textbox inset="0mm,0mm,0mm,0mm" style="mso-fit-shape-to-text:t;">
                <w:txbxContent>
                  <w:p w14:paraId="1F35F1F2">
                    <w:pPr>
                      <w:pStyle w:val="6"/>
                    </w:pPr>
                    <w:r>
                      <w:fldChar w:fldCharType="begin"/>
                    </w:r>
                    <w:r>
                      <w:instrText xml:space="preserve"> PAGE  \* MERGEFORMAT </w:instrText>
                    </w:r>
                    <w:r>
                      <w:fldChar w:fldCharType="separate"/>
                    </w:r>
                    <w:r>
                      <w:t>75</w:t>
                    </w:r>
                    <w:r>
                      <w:fldChar w:fldCharType="end"/>
                    </w:r>
                  </w:p>
                </w:txbxContent>
              </v:textbox>
            </v:shape>
          </w:pict>
        </mc:Fallback>
      </mc:AlternateContent>
    </w:r>
    <w:r>
      <w:rPr>
        <w:rFonts w:ascii="Times New Roman" w:hAnsi="Times New Roman" w:eastAsia="Times New Roman" w:cs="Times New Roman"/>
        <w:spacing w:val="-2"/>
        <w:sz w:val="18"/>
        <w:szCs w:val="18"/>
      </w:rPr>
      <w:t>68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4E75A">
    <w:pPr>
      <w:pStyle w:val="4"/>
      <w:spacing w:line="14" w:lineRule="auto"/>
      <w:rPr>
        <w:sz w:val="2"/>
      </w:rPr>
    </w:pPr>
    <w:r>
      <w:rPr>
        <w:sz w:val="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A031D">
                          <w:pPr>
                            <w:pStyle w:val="6"/>
                          </w:pPr>
                          <w:r>
                            <w:fldChar w:fldCharType="begin"/>
                          </w:r>
                          <w:r>
                            <w:instrText xml:space="preserve"> PAGE  \* MERGEFORMAT </w:instrText>
                          </w:r>
                          <w:r>
                            <w:fldChar w:fldCharType="separate"/>
                          </w:r>
                          <w:r>
                            <w:t>77</w:t>
                          </w:r>
                          <w: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gHHBvdAQAAwAMAAA4AAAAAAAAA&#10;AQAgAAAAHgEAAGRycy9lMm9Eb2MueG1sUEsFBgAAAAAGAAYAWQEAAG0FAAAAAA==&#10;">
              <v:fill on="f" focussize="0,0"/>
              <v:stroke on="f"/>
              <v:imagedata o:title=""/>
              <o:lock v:ext="edit" aspectratio="f"/>
              <v:textbox inset="0mm,0mm,0mm,0mm" style="mso-fit-shape-to-text:t;">
                <w:txbxContent>
                  <w:p w14:paraId="2C5A031D">
                    <w:pPr>
                      <w:pStyle w:val="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8E98C">
    <w:pPr>
      <w:spacing w:line="174" w:lineRule="auto"/>
      <w:ind w:left="38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0B4CB6">
                          <w:pPr>
                            <w:pStyle w:val="6"/>
                          </w:pPr>
                          <w:r>
                            <w:fldChar w:fldCharType="begin"/>
                          </w:r>
                          <w:r>
                            <w:instrText xml:space="preserve"> PAGE  \* MERGEFORMAT </w:instrText>
                          </w:r>
                          <w:r>
                            <w:fldChar w:fldCharType="separate"/>
                          </w:r>
                          <w:r>
                            <w:t>79</w:t>
                          </w:r>
                          <w: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hcLa3gEAAMADAAAOAAAAAAAA&#10;AAEAIAAAAB4BAABkcnMvZTJvRG9jLnhtbFBLBQYAAAAABgAGAFkBAABuBQAAAAA=&#10;">
              <v:fill on="f" focussize="0,0"/>
              <v:stroke on="f"/>
              <v:imagedata o:title=""/>
              <o:lock v:ext="edit" aspectratio="f"/>
              <v:textbox inset="0mm,0mm,0mm,0mm" style="mso-fit-shape-to-text:t;">
                <w:txbxContent>
                  <w:p w14:paraId="020B4CB6">
                    <w:pPr>
                      <w:pStyle w:val="6"/>
                    </w:pPr>
                    <w:r>
                      <w:fldChar w:fldCharType="begin"/>
                    </w:r>
                    <w:r>
                      <w:instrText xml:space="preserve"> PAGE  \* MERGEFORMAT </w:instrText>
                    </w:r>
                    <w:r>
                      <w:fldChar w:fldCharType="separate"/>
                    </w:r>
                    <w:r>
                      <w:t>79</w:t>
                    </w:r>
                    <w:r>
                      <w:fldChar w:fldCharType="end"/>
                    </w:r>
                  </w:p>
                </w:txbxContent>
              </v:textbox>
            </v:shape>
          </w:pict>
        </mc:Fallback>
      </mc:AlternateContent>
    </w:r>
    <w:r>
      <w:rPr>
        <w:rFonts w:ascii="Times New Roman" w:hAnsi="Times New Roman" w:eastAsia="Times New Roman" w:cs="Times New Roman"/>
        <w:spacing w:val="-2"/>
        <w:sz w:val="18"/>
        <w:szCs w:val="18"/>
      </w:rPr>
      <w:t>71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F288E">
    <w:pPr>
      <w:spacing w:line="174"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383FBD">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21383FBD">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1DFD1">
    <w:pPr>
      <w:spacing w:line="174" w:lineRule="auto"/>
      <w:ind w:left="44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74C8D7">
                          <w:pPr>
                            <w:pStyle w:val="6"/>
                          </w:pPr>
                          <w:r>
                            <w:fldChar w:fldCharType="begin"/>
                          </w:r>
                          <w:r>
                            <w:instrText xml:space="preserve"> PAGE  \* MERGEFORMAT </w:instrText>
                          </w:r>
                          <w:r>
                            <w:fldChar w:fldCharType="separate"/>
                          </w:r>
                          <w:r>
                            <w:t>80</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y8cMz3gEAAMADAAAOAAAAAAAA&#10;AAEAIAAAAB4BAABkcnMvZTJvRG9jLnhtbFBLBQYAAAAABgAGAFkBAABuBQAAAAA=&#10;">
              <v:fill on="f" focussize="0,0"/>
              <v:stroke on="f"/>
              <v:imagedata o:title=""/>
              <o:lock v:ext="edit" aspectratio="f"/>
              <v:textbox inset="0mm,0mm,0mm,0mm" style="mso-fit-shape-to-text:t;">
                <w:txbxContent>
                  <w:p w14:paraId="3E74C8D7">
                    <w:pPr>
                      <w:pStyle w:val="6"/>
                    </w:pPr>
                    <w:r>
                      <w:fldChar w:fldCharType="begin"/>
                    </w:r>
                    <w:r>
                      <w:instrText xml:space="preserve"> PAGE  \* MERGEFORMAT </w:instrText>
                    </w:r>
                    <w:r>
                      <w:fldChar w:fldCharType="separate"/>
                    </w:r>
                    <w:r>
                      <w:t>80</w:t>
                    </w:r>
                    <w:r>
                      <w:fldChar w:fldCharType="end"/>
                    </w:r>
                  </w:p>
                </w:txbxContent>
              </v:textbox>
            </v:shape>
          </w:pict>
        </mc:Fallback>
      </mc:AlternateContent>
    </w:r>
    <w:r>
      <w:rPr>
        <w:rFonts w:ascii="Times New Roman" w:hAnsi="Times New Roman" w:eastAsia="Times New Roman" w:cs="Times New Roman"/>
        <w:spacing w:val="-2"/>
        <w:sz w:val="18"/>
        <w:szCs w:val="18"/>
      </w:rPr>
      <w:t>72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BBEC9">
    <w:pPr>
      <w:spacing w:line="174" w:lineRule="auto"/>
      <w:ind w:left="37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67FE42">
                          <w:pPr>
                            <w:pStyle w:val="6"/>
                          </w:pPr>
                          <w:r>
                            <w:fldChar w:fldCharType="begin"/>
                          </w:r>
                          <w:r>
                            <w:instrText xml:space="preserve"> PAGE  \* MERGEFORMAT </w:instrText>
                          </w:r>
                          <w:r>
                            <w:fldChar w:fldCharType="separate"/>
                          </w:r>
                          <w:r>
                            <w:t>81</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jt2md8BAADAAwAADgAAAAAA&#10;AAABACAAAAAeAQAAZHJzL2Uyb0RvYy54bWxQSwUGAAAAAAYABgBZAQAAbwUAAAAA&#10;">
              <v:fill on="f" focussize="0,0"/>
              <v:stroke on="f"/>
              <v:imagedata o:title=""/>
              <o:lock v:ext="edit" aspectratio="f"/>
              <v:textbox inset="0mm,0mm,0mm,0mm" style="mso-fit-shape-to-text:t;">
                <w:txbxContent>
                  <w:p w14:paraId="2167FE42">
                    <w:pPr>
                      <w:pStyle w:val="6"/>
                    </w:pPr>
                    <w:r>
                      <w:fldChar w:fldCharType="begin"/>
                    </w:r>
                    <w:r>
                      <w:instrText xml:space="preserve"> PAGE  \* MERGEFORMAT </w:instrText>
                    </w:r>
                    <w:r>
                      <w:fldChar w:fldCharType="separate"/>
                    </w:r>
                    <w:r>
                      <w:t>81</w:t>
                    </w:r>
                    <w:r>
                      <w:fldChar w:fldCharType="end"/>
                    </w:r>
                  </w:p>
                </w:txbxContent>
              </v:textbox>
            </v:shape>
          </w:pict>
        </mc:Fallback>
      </mc:AlternateContent>
    </w:r>
    <w:r>
      <w:rPr>
        <w:rFonts w:ascii="Times New Roman" w:hAnsi="Times New Roman" w:eastAsia="Times New Roman" w:cs="Times New Roman"/>
        <w:spacing w:val="-2"/>
        <w:sz w:val="18"/>
        <w:szCs w:val="18"/>
      </w:rPr>
      <w:t>73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0C3FF">
    <w:pPr>
      <w:spacing w:line="174" w:lineRule="auto"/>
      <w:ind w:left="41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B4391D">
                          <w:pPr>
                            <w:pStyle w:val="6"/>
                          </w:pPr>
                          <w:r>
                            <w:fldChar w:fldCharType="begin"/>
                          </w:r>
                          <w:r>
                            <w:instrText xml:space="preserve"> PAGE  \* MERGEFORMAT </w:instrText>
                          </w:r>
                          <w:r>
                            <w:fldChar w:fldCharType="separate"/>
                          </w:r>
                          <w:r>
                            <w:t>82</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x6wOt8BAADAAwAADgAAAAAA&#10;AAABACAAAAAeAQAAZHJzL2Uyb0RvYy54bWxQSwUGAAAAAAYABgBZAQAAbwUAAAAA&#10;">
              <v:fill on="f" focussize="0,0"/>
              <v:stroke on="f"/>
              <v:imagedata o:title=""/>
              <o:lock v:ext="edit" aspectratio="f"/>
              <v:textbox inset="0mm,0mm,0mm,0mm" style="mso-fit-shape-to-text:t;">
                <w:txbxContent>
                  <w:p w14:paraId="6BB4391D">
                    <w:pPr>
                      <w:pStyle w:val="6"/>
                    </w:pPr>
                    <w:r>
                      <w:fldChar w:fldCharType="begin"/>
                    </w:r>
                    <w:r>
                      <w:instrText xml:space="preserve"> PAGE  \* MERGEFORMAT </w:instrText>
                    </w:r>
                    <w:r>
                      <w:fldChar w:fldCharType="separate"/>
                    </w:r>
                    <w:r>
                      <w:t>82</w:t>
                    </w:r>
                    <w:r>
                      <w:fldChar w:fldCharType="end"/>
                    </w:r>
                  </w:p>
                </w:txbxContent>
              </v:textbox>
            </v:shape>
          </w:pict>
        </mc:Fallback>
      </mc:AlternateContent>
    </w:r>
    <w:r>
      <w:rPr>
        <w:rFonts w:ascii="Times New Roman" w:hAnsi="Times New Roman" w:eastAsia="Times New Roman" w:cs="Times New Roman"/>
        <w:spacing w:val="-2"/>
        <w:sz w:val="18"/>
        <w:szCs w:val="18"/>
      </w:rPr>
      <w:t>76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F43B9">
    <w:pPr>
      <w:spacing w:line="174" w:lineRule="auto"/>
      <w:ind w:left="41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E4FC0">
                          <w:pPr>
                            <w:pStyle w:val="6"/>
                          </w:pPr>
                          <w:r>
                            <w:fldChar w:fldCharType="begin"/>
                          </w:r>
                          <w:r>
                            <w:instrText xml:space="preserve"> PAGE  \* MERGEFORMAT </w:instrText>
                          </w:r>
                          <w:r>
                            <w:fldChar w:fldCharType="separate"/>
                          </w:r>
                          <w:r>
                            <w:t>84</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PirXd8BAADAAwAADgAAAAAA&#10;AAABACAAAAAeAQAAZHJzL2Uyb0RvYy54bWxQSwUGAAAAAAYABgBZAQAAbwUAAAAA&#10;">
              <v:fill on="f" focussize="0,0"/>
              <v:stroke on="f"/>
              <v:imagedata o:title=""/>
              <o:lock v:ext="edit" aspectratio="f"/>
              <v:textbox inset="0mm,0mm,0mm,0mm" style="mso-fit-shape-to-text:t;">
                <w:txbxContent>
                  <w:p w14:paraId="5FFE4FC0">
                    <w:pPr>
                      <w:pStyle w:val="6"/>
                    </w:pPr>
                    <w:r>
                      <w:fldChar w:fldCharType="begin"/>
                    </w:r>
                    <w:r>
                      <w:instrText xml:space="preserve"> PAGE  \* MERGEFORMAT </w:instrText>
                    </w:r>
                    <w:r>
                      <w:fldChar w:fldCharType="separate"/>
                    </w:r>
                    <w:r>
                      <w:t>84</w:t>
                    </w:r>
                    <w:r>
                      <w:fldChar w:fldCharType="end"/>
                    </w:r>
                  </w:p>
                </w:txbxContent>
              </v:textbox>
            </v:shape>
          </w:pict>
        </mc:Fallback>
      </mc:AlternateContent>
    </w:r>
    <w:r>
      <w:rPr>
        <w:rFonts w:ascii="Times New Roman" w:hAnsi="Times New Roman" w:eastAsia="Times New Roman" w:cs="Times New Roman"/>
        <w:spacing w:val="-2"/>
        <w:sz w:val="18"/>
        <w:szCs w:val="18"/>
      </w:rPr>
      <w:t>78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994C">
    <w:pPr>
      <w:pStyle w:val="6"/>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790F39">
                          <w:pPr>
                            <w:pStyle w:val="6"/>
                          </w:pPr>
                          <w:r>
                            <w:fldChar w:fldCharType="begin"/>
                          </w:r>
                          <w:r>
                            <w:instrText xml:space="preserve"> PAGE  \* MERGEFORMAT </w:instrText>
                          </w:r>
                          <w:r>
                            <w:fldChar w:fldCharType="separate"/>
                          </w:r>
                          <w:r>
                            <w:t>86</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oyqtN8BAADAAwAADgAAAAAA&#10;AAABACAAAAAeAQAAZHJzL2Uyb0RvYy54bWxQSwUGAAAAAAYABgBZAQAAbwUAAAAA&#10;">
              <v:fill on="f" focussize="0,0"/>
              <v:stroke on="f"/>
              <v:imagedata o:title=""/>
              <o:lock v:ext="edit" aspectratio="f"/>
              <v:textbox inset="0mm,0mm,0mm,0mm" style="mso-fit-shape-to-text:t;">
                <w:txbxContent>
                  <w:p w14:paraId="45790F39">
                    <w:pPr>
                      <w:pStyle w:val="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8ADFE">
    <w:pPr>
      <w:spacing w:line="174" w:lineRule="auto"/>
      <w:ind w:left="44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A4C154">
                          <w:pPr>
                            <w:pStyle w:val="6"/>
                          </w:pPr>
                          <w:r>
                            <w:fldChar w:fldCharType="begin"/>
                          </w:r>
                          <w:r>
                            <w:instrText xml:space="preserve"> PAGE  \* MERGEFORMAT </w:instrText>
                          </w:r>
                          <w:r>
                            <w:fldChar w:fldCharType="separate"/>
                          </w:r>
                          <w:r>
                            <w:t>88</w:t>
                          </w:r>
                          <w:r>
                            <w:fldChar w:fldCharType="end"/>
                          </w:r>
                        </w:p>
                      </w:txbxContent>
                    </wps:txbx>
                    <wps:bodyPr vert="horz" wrap="none" lIns="0" tIns="0" rIns="0" bIns="0" anchor="t" anchorCtr="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kYfHt8BAADAAwAADgAAAAAA&#10;AAABACAAAAAeAQAAZHJzL2Uyb0RvYy54bWxQSwUGAAAAAAYABgBZAQAAbwUAAAAA&#10;">
              <v:fill on="f" focussize="0,0"/>
              <v:stroke on="f"/>
              <v:imagedata o:title=""/>
              <o:lock v:ext="edit" aspectratio="f"/>
              <v:textbox inset="0mm,0mm,0mm,0mm" style="mso-fit-shape-to-text:t;">
                <w:txbxContent>
                  <w:p w14:paraId="3AA4C154">
                    <w:pPr>
                      <w:pStyle w:val="6"/>
                    </w:pPr>
                    <w:r>
                      <w:fldChar w:fldCharType="begin"/>
                    </w:r>
                    <w:r>
                      <w:instrText xml:space="preserve"> PAGE  \* MERGEFORMAT </w:instrText>
                    </w:r>
                    <w:r>
                      <w:fldChar w:fldCharType="separate"/>
                    </w:r>
                    <w:r>
                      <w:t>88</w:t>
                    </w:r>
                    <w:r>
                      <w:fldChar w:fldCharType="end"/>
                    </w:r>
                  </w:p>
                </w:txbxContent>
              </v:textbox>
            </v:shape>
          </w:pict>
        </mc:Fallback>
      </mc:AlternateContent>
    </w:r>
    <w:r>
      <w:rPr>
        <w:rFonts w:ascii="Times New Roman" w:hAnsi="Times New Roman" w:eastAsia="Times New Roman" w:cs="Times New Roman"/>
        <w:spacing w:val="-3"/>
        <w:sz w:val="18"/>
        <w:szCs w:val="18"/>
      </w:rPr>
      <w:t>83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219C7">
    <w:pPr>
      <w:spacing w:line="174" w:lineRule="auto"/>
      <w:ind w:left="44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1CA4A">
                          <w:pPr>
                            <w:pStyle w:val="6"/>
                          </w:pPr>
                          <w:r>
                            <w:fldChar w:fldCharType="begin"/>
                          </w:r>
                          <w:r>
                            <w:instrText xml:space="preserve"> PAGE  \* MERGEFORMAT </w:instrText>
                          </w:r>
                          <w:r>
                            <w:fldChar w:fldCharType="separate"/>
                          </w:r>
                          <w:r>
                            <w:t>89</w:t>
                          </w:r>
                          <w:r>
                            <w:fldChar w:fldCharType="end"/>
                          </w:r>
                        </w:p>
                      </w:txbxContent>
                    </wps:txbx>
                    <wps:bodyPr vert="horz" wrap="none" lIns="0" tIns="0" rIns="0" bIns="0" anchor="t" anchorCtr="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cBXKN8BAADAAwAADgAAAAAA&#10;AAABACAAAAAeAQAAZHJzL2Uyb0RvYy54bWxQSwUGAAAAAAYABgBZAQAAbwUAAAAA&#10;">
              <v:fill on="f" focussize="0,0"/>
              <v:stroke on="f"/>
              <v:imagedata o:title=""/>
              <o:lock v:ext="edit" aspectratio="f"/>
              <v:textbox inset="0mm,0mm,0mm,0mm" style="mso-fit-shape-to-text:t;">
                <w:txbxContent>
                  <w:p w14:paraId="4091CA4A">
                    <w:pPr>
                      <w:pStyle w:val="6"/>
                    </w:pPr>
                    <w:r>
                      <w:fldChar w:fldCharType="begin"/>
                    </w:r>
                    <w:r>
                      <w:instrText xml:space="preserve"> PAGE  \* MERGEFORMAT </w:instrText>
                    </w:r>
                    <w:r>
                      <w:fldChar w:fldCharType="separate"/>
                    </w:r>
                    <w:r>
                      <w:t>89</w:t>
                    </w:r>
                    <w:r>
                      <w:fldChar w:fldCharType="end"/>
                    </w:r>
                  </w:p>
                </w:txbxContent>
              </v:textbox>
            </v:shape>
          </w:pict>
        </mc:Fallback>
      </mc:AlternateContent>
    </w:r>
    <w:r>
      <w:rPr>
        <w:rFonts w:ascii="Times New Roman" w:hAnsi="Times New Roman" w:eastAsia="Times New Roman" w:cs="Times New Roman"/>
        <w:spacing w:val="-3"/>
        <w:sz w:val="18"/>
        <w:szCs w:val="18"/>
      </w:rPr>
      <w:t>84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068C">
    <w:pPr>
      <w:spacing w:line="174" w:lineRule="auto"/>
      <w:ind w:left="44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3EB96D">
                          <w:pPr>
                            <w:pStyle w:val="6"/>
                          </w:pPr>
                          <w:r>
                            <w:fldChar w:fldCharType="begin"/>
                          </w:r>
                          <w:r>
                            <w:instrText xml:space="preserve"> PAGE  \* MERGEFORMAT </w:instrText>
                          </w:r>
                          <w:r>
                            <w:fldChar w:fldCharType="separate"/>
                          </w:r>
                          <w:r>
                            <w:t>90</w:t>
                          </w:r>
                          <w:r>
                            <w:fldChar w:fldCharType="end"/>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XlhD98BAADAAwAADgAAAAAA&#10;AAABACAAAAAeAQAAZHJzL2Uyb0RvYy54bWxQSwUGAAAAAAYABgBZAQAAbwUAAAAA&#10;">
              <v:fill on="f" focussize="0,0"/>
              <v:stroke on="f"/>
              <v:imagedata o:title=""/>
              <o:lock v:ext="edit" aspectratio="f"/>
              <v:textbox inset="0mm,0mm,0mm,0mm" style="mso-fit-shape-to-text:t;">
                <w:txbxContent>
                  <w:p w14:paraId="7C3EB96D">
                    <w:pPr>
                      <w:pStyle w:val="6"/>
                    </w:pPr>
                    <w:r>
                      <w:fldChar w:fldCharType="begin"/>
                    </w:r>
                    <w:r>
                      <w:instrText xml:space="preserve"> PAGE  \* MERGEFORMAT </w:instrText>
                    </w:r>
                    <w:r>
                      <w:fldChar w:fldCharType="separate"/>
                    </w:r>
                    <w:r>
                      <w:t>90</w:t>
                    </w:r>
                    <w:r>
                      <w:fldChar w:fldCharType="end"/>
                    </w:r>
                  </w:p>
                </w:txbxContent>
              </v:textbox>
            </v:shape>
          </w:pict>
        </mc:Fallback>
      </mc:AlternateContent>
    </w:r>
    <w:r>
      <w:rPr>
        <w:rFonts w:ascii="Times New Roman" w:hAnsi="Times New Roman" w:eastAsia="Times New Roman" w:cs="Times New Roman"/>
        <w:spacing w:val="-3"/>
        <w:sz w:val="18"/>
        <w:szCs w:val="18"/>
      </w:rPr>
      <w:t>85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22A3">
    <w:pPr>
      <w:spacing w:line="174" w:lineRule="auto"/>
      <w:ind w:left="44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7E4585">
                          <w:pPr>
                            <w:pStyle w:val="6"/>
                          </w:pPr>
                          <w:r>
                            <w:fldChar w:fldCharType="begin"/>
                          </w:r>
                          <w:r>
                            <w:instrText xml:space="preserve"> PAGE  \* MERGEFORMAT </w:instrText>
                          </w:r>
                          <w:r>
                            <w:fldChar w:fldCharType="separate"/>
                          </w:r>
                          <w:r>
                            <w:t>91</w:t>
                          </w:r>
                          <w:r>
                            <w:fldChar w:fldCharType="end"/>
                          </w:r>
                        </w:p>
                      </w:txbxContent>
                    </wps:txbx>
                    <wps:bodyPr vert="horz" wrap="none" lIns="0" tIns="0" rIns="0" bIns="0" anchor="t" anchorCtr="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Aq0M98BAADAAwAADgAAAAAA&#10;AAABACAAAAAeAQAAZHJzL2Uyb0RvYy54bWxQSwUGAAAAAAYABgBZAQAAbwUAAAAA&#10;">
              <v:fill on="f" focussize="0,0"/>
              <v:stroke on="f"/>
              <v:imagedata o:title=""/>
              <o:lock v:ext="edit" aspectratio="f"/>
              <v:textbox inset="0mm,0mm,0mm,0mm" style="mso-fit-shape-to-text:t;">
                <w:txbxContent>
                  <w:p w14:paraId="4F7E4585">
                    <w:pPr>
                      <w:pStyle w:val="6"/>
                    </w:pPr>
                    <w:r>
                      <w:fldChar w:fldCharType="begin"/>
                    </w:r>
                    <w:r>
                      <w:instrText xml:space="preserve"> PAGE  \* MERGEFORMAT </w:instrText>
                    </w:r>
                    <w:r>
                      <w:fldChar w:fldCharType="separate"/>
                    </w:r>
                    <w:r>
                      <w:t>91</w:t>
                    </w:r>
                    <w:r>
                      <w:fldChar w:fldCharType="end"/>
                    </w:r>
                  </w:p>
                </w:txbxContent>
              </v:textbox>
            </v:shape>
          </w:pict>
        </mc:Fallback>
      </mc:AlternateContent>
    </w:r>
    <w:r>
      <w:rPr>
        <w:rFonts w:ascii="Times New Roman" w:hAnsi="Times New Roman" w:eastAsia="Times New Roman" w:cs="Times New Roman"/>
        <w:spacing w:val="-3"/>
        <w:sz w:val="18"/>
        <w:szCs w:val="18"/>
      </w:rPr>
      <w:t>86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9CBA">
    <w:pPr>
      <w:spacing w:line="174" w:lineRule="auto"/>
      <w:ind w:left="44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27B125">
                          <w:pPr>
                            <w:pStyle w:val="6"/>
                          </w:pPr>
                          <w:r>
                            <w:fldChar w:fldCharType="begin"/>
                          </w:r>
                          <w:r>
                            <w:instrText xml:space="preserve"> PAGE  \* MERGEFORMAT </w:instrText>
                          </w:r>
                          <w:r>
                            <w:fldChar w:fldCharType="separate"/>
                          </w:r>
                          <w:r>
                            <w:t>92</w:t>
                          </w:r>
                          <w: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ItbMt8BAADAAwAADgAAAAAA&#10;AAABACAAAAAeAQAAZHJzL2Uyb0RvYy54bWxQSwUGAAAAAAYABgBZAQAAbwUAAAAA&#10;">
              <v:fill on="f" focussize="0,0"/>
              <v:stroke on="f"/>
              <v:imagedata o:title=""/>
              <o:lock v:ext="edit" aspectratio="f"/>
              <v:textbox inset="0mm,0mm,0mm,0mm" style="mso-fit-shape-to-text:t;">
                <w:txbxContent>
                  <w:p w14:paraId="7627B125">
                    <w:pPr>
                      <w:pStyle w:val="6"/>
                    </w:pPr>
                    <w:r>
                      <w:fldChar w:fldCharType="begin"/>
                    </w:r>
                    <w:r>
                      <w:instrText xml:space="preserve"> PAGE  \* MERGEFORMAT </w:instrText>
                    </w:r>
                    <w:r>
                      <w:fldChar w:fldCharType="separate"/>
                    </w:r>
                    <w:r>
                      <w:t>92</w:t>
                    </w:r>
                    <w:r>
                      <w:fldChar w:fldCharType="end"/>
                    </w:r>
                  </w:p>
                </w:txbxContent>
              </v:textbox>
            </v:shape>
          </w:pict>
        </mc:Fallback>
      </mc:AlternateContent>
    </w:r>
    <w:r>
      <w:rPr>
        <w:rFonts w:ascii="Times New Roman" w:hAnsi="Times New Roman" w:eastAsia="Times New Roman" w:cs="Times New Roman"/>
        <w:spacing w:val="-3"/>
        <w:sz w:val="18"/>
        <w:szCs w:val="18"/>
      </w:rPr>
      <w:t>88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84A1">
    <w:pPr>
      <w:spacing w:line="174" w:lineRule="auto"/>
      <w:ind w:left="45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BA0097">
                          <w:pPr>
                            <w:pStyle w:val="6"/>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4lM9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WziUz3gEAAL4DAAAOAAAAAAAA&#10;AAEAIAAAAB4BAABkcnMvZTJvRG9jLnhtbFBLBQYAAAAABgAGAFkBAABuBQAAAAA=&#10;">
              <v:fill on="f" focussize="0,0"/>
              <v:stroke on="f"/>
              <v:imagedata o:title=""/>
              <o:lock v:ext="edit" aspectratio="f"/>
              <v:textbox inset="0mm,0mm,0mm,0mm" style="mso-fit-shape-to-text:t;">
                <w:txbxContent>
                  <w:p w14:paraId="01BA0097">
                    <w:pPr>
                      <w:pStyle w:val="6"/>
                    </w:pPr>
                    <w:r>
                      <w:fldChar w:fldCharType="begin"/>
                    </w:r>
                    <w:r>
                      <w:instrText xml:space="preserve"> PAGE  \* MERGEFORMAT </w:instrText>
                    </w:r>
                    <w:r>
                      <w:fldChar w:fldCharType="separate"/>
                    </w:r>
                    <w:r>
                      <w:t>11</w:t>
                    </w:r>
                    <w:r>
                      <w:fldChar w:fldCharType="end"/>
                    </w:r>
                  </w:p>
                </w:txbxContent>
              </v:textbox>
            </v:shape>
          </w:pict>
        </mc:Fallback>
      </mc:AlternateContent>
    </w:r>
    <w:r>
      <w:rPr>
        <w:rFonts w:ascii="Times New Roman" w:hAnsi="Times New Roman" w:eastAsia="Times New Roman" w:cs="Times New Roman"/>
        <w:spacing w:val="-6"/>
        <w:sz w:val="18"/>
        <w:szCs w:val="18"/>
      </w:rPr>
      <w:t>16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DED6">
    <w:pPr>
      <w:pStyle w:val="6"/>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568EA">
                          <w:pPr>
                            <w:pStyle w:val="6"/>
                          </w:pPr>
                          <w:r>
                            <w:fldChar w:fldCharType="begin"/>
                          </w:r>
                          <w:r>
                            <w:instrText xml:space="preserve"> PAGE  \* MERGEFORMAT </w:instrText>
                          </w:r>
                          <w:r>
                            <w:fldChar w:fldCharType="separate"/>
                          </w:r>
                          <w:r>
                            <w:t>93</w:t>
                          </w:r>
                          <w:r>
                            <w:fldChar w:fldCharType="end"/>
                          </w:r>
                        </w:p>
                      </w:txbxContent>
                    </wps:txbx>
                    <wps:bodyPr vert="horz" wrap="none" lIns="0" tIns="0" rIns="0" bIns="0" anchor="t" anchorCtr="0" upright="0">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7/WtvgAQAAwAMAAA4AAAAA&#10;AAAAAQAgAAAAHgEAAGRycy9lMm9Eb2MueG1sUEsFBgAAAAAGAAYAWQEAAHAFAAAAAA==&#10;">
              <v:fill on="f" focussize="0,0"/>
              <v:stroke on="f"/>
              <v:imagedata o:title=""/>
              <o:lock v:ext="edit" aspectratio="f"/>
              <v:textbox inset="0mm,0mm,0mm,0mm" style="mso-fit-shape-to-text:t;">
                <w:txbxContent>
                  <w:p w14:paraId="632568EA">
                    <w:pPr>
                      <w:pStyle w:val="6"/>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9793">
    <w:pPr>
      <w:pStyle w:val="6"/>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20256">
                          <w:pPr>
                            <w:pStyle w:val="6"/>
                          </w:pPr>
                          <w:r>
                            <w:fldChar w:fldCharType="begin"/>
                          </w:r>
                          <w:r>
                            <w:instrText xml:space="preserve"> PAGE  \* MERGEFORMAT </w:instrText>
                          </w:r>
                          <w:r>
                            <w:fldChar w:fldCharType="separate"/>
                          </w:r>
                          <w:r>
                            <w:t>94</w:t>
                          </w:r>
                          <w:r>
                            <w:fldChar w:fldCharType="end"/>
                          </w:r>
                        </w:p>
                      </w:txbxContent>
                    </wps:txbx>
                    <wps:bodyPr vert="horz" wrap="none" lIns="0" tIns="0" rIns="0" bIns="0" anchor="t" anchorCtr="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Y173HgAQAAwAMAAA4AAAAA&#10;AAAAAQAgAAAAHgEAAGRycy9lMm9Eb2MueG1sUEsFBgAAAAAGAAYAWQEAAHAFAAAAAA==&#10;">
              <v:fill on="f" focussize="0,0"/>
              <v:stroke on="f"/>
              <v:imagedata o:title=""/>
              <o:lock v:ext="edit" aspectratio="f"/>
              <v:textbox inset="0mm,0mm,0mm,0mm" style="mso-fit-shape-to-text:t;">
                <w:txbxContent>
                  <w:p w14:paraId="2E320256">
                    <w:pPr>
                      <w:pStyle w:val="6"/>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6EBB3">
    <w:pPr>
      <w:spacing w:line="174" w:lineRule="auto"/>
      <w:ind w:left="42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43388E">
                          <w:pPr>
                            <w:pStyle w:val="6"/>
                          </w:pPr>
                          <w:r>
                            <w:fldChar w:fldCharType="begin"/>
                          </w:r>
                          <w:r>
                            <w:instrText xml:space="preserve"> PAGE  \* MERGEFORMAT </w:instrText>
                          </w:r>
                          <w:r>
                            <w:fldChar w:fldCharType="separate"/>
                          </w:r>
                          <w:r>
                            <w:t>95</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MQKdLgAQAAwAMAAA4AAAAA&#10;AAAAAQAgAAAAHgEAAGRycy9lMm9Eb2MueG1sUEsFBgAAAAAGAAYAWQEAAHAFAAAAAA==&#10;">
              <v:fill on="f" focussize="0,0"/>
              <v:stroke on="f"/>
              <v:imagedata o:title=""/>
              <o:lock v:ext="edit" aspectratio="f"/>
              <v:textbox inset="0mm,0mm,0mm,0mm" style="mso-fit-shape-to-text:t;">
                <w:txbxContent>
                  <w:p w14:paraId="4F43388E">
                    <w:pPr>
                      <w:pStyle w:val="6"/>
                    </w:pPr>
                    <w:r>
                      <w:fldChar w:fldCharType="begin"/>
                    </w:r>
                    <w:r>
                      <w:instrText xml:space="preserve"> PAGE  \* MERGEFORMAT </w:instrText>
                    </w:r>
                    <w:r>
                      <w:fldChar w:fldCharType="separate"/>
                    </w:r>
                    <w:r>
                      <w:t>95</w:t>
                    </w:r>
                    <w:r>
                      <w:fldChar w:fldCharType="end"/>
                    </w:r>
                  </w:p>
                </w:txbxContent>
              </v:textbox>
            </v:shape>
          </w:pict>
        </mc:Fallback>
      </mc:AlternateContent>
    </w:r>
    <w:r>
      <w:rPr>
        <w:rFonts w:ascii="Times New Roman" w:hAnsi="Times New Roman" w:eastAsia="Times New Roman" w:cs="Times New Roman"/>
        <w:spacing w:val="-2"/>
        <w:sz w:val="18"/>
        <w:szCs w:val="18"/>
      </w:rPr>
      <w:t>92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50DE">
    <w:pPr>
      <w:pStyle w:val="6"/>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5B3B71">
                          <w:pPr>
                            <w:pStyle w:val="6"/>
                          </w:pPr>
                          <w:r>
                            <w:fldChar w:fldCharType="begin"/>
                          </w:r>
                          <w:r>
                            <w:instrText xml:space="preserve"> PAGE  \* MERGEFORMAT </w:instrText>
                          </w:r>
                          <w:r>
                            <w:fldChar w:fldCharType="separate"/>
                          </w:r>
                          <w:r>
                            <w:t>96</w:t>
                          </w:r>
                          <w:r>
                            <w:fldChar w:fldCharType="end"/>
                          </w:r>
                        </w:p>
                      </w:txbxContent>
                    </wps:txbx>
                    <wps:bodyPr vert="horz" wrap="none" lIns="0" tIns="0" rIns="0" bIns="0" anchor="t" anchorCtr="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09jK14QEAAMADAAAOAAAA&#10;AAAAAAEAIAAAAB4BAABkcnMvZTJvRG9jLnhtbFBLBQYAAAAABgAGAFkBAABxBQAAAAA=&#10;">
              <v:fill on="f" focussize="0,0"/>
              <v:stroke on="f"/>
              <v:imagedata o:title=""/>
              <o:lock v:ext="edit" aspectratio="f"/>
              <v:textbox inset="0mm,0mm,0mm,0mm" style="mso-fit-shape-to-text:t;">
                <w:txbxContent>
                  <w:p w14:paraId="065B3B71">
                    <w:pPr>
                      <w:pStyle w:val="6"/>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8ED2">
    <w:pPr>
      <w:pStyle w:val="6"/>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455AB5">
                          <w:pPr>
                            <w:pStyle w:val="6"/>
                          </w:pPr>
                          <w:r>
                            <w:fldChar w:fldCharType="begin"/>
                          </w:r>
                          <w:r>
                            <w:instrText xml:space="preserve"> PAGE  \* MERGEFORMAT </w:instrText>
                          </w:r>
                          <w:r>
                            <w:fldChar w:fldCharType="separate"/>
                          </w:r>
                          <w:r>
                            <w:t>97</w:t>
                          </w:r>
                          <w:r>
                            <w:fldChar w:fldCharType="end"/>
                          </w:r>
                        </w:p>
                      </w:txbxContent>
                    </wps:txbx>
                    <wps:bodyPr vert="horz" wrap="none" lIns="0" tIns="0" rIns="0" bIns="0" anchor="t" anchorCtr="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CgjNc4QEAAMADAAAOAAAA&#10;AAAAAAEAIAAAAB4BAABkcnMvZTJvRG9jLnhtbFBLBQYAAAAABgAGAFkBAABxBQAAAAA=&#10;">
              <v:fill on="f" focussize="0,0"/>
              <v:stroke on="f"/>
              <v:imagedata o:title=""/>
              <o:lock v:ext="edit" aspectratio="f"/>
              <v:textbox inset="0mm,0mm,0mm,0mm" style="mso-fit-shape-to-text:t;">
                <w:txbxContent>
                  <w:p w14:paraId="33455AB5">
                    <w:pPr>
                      <w:pStyle w:val="6"/>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DEE1">
    <w:pPr>
      <w:pStyle w:val="6"/>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441957">
                          <w:pPr>
                            <w:pStyle w:val="6"/>
                          </w:pPr>
                          <w:r>
                            <w:fldChar w:fldCharType="begin"/>
                          </w:r>
                          <w:r>
                            <w:instrText xml:space="preserve"> PAGE  \* MERGEFORMAT </w:instrText>
                          </w:r>
                          <w:r>
                            <w:fldChar w:fldCharType="separate"/>
                          </w:r>
                          <w:r>
                            <w:t>98</w:t>
                          </w:r>
                          <w:r>
                            <w:fldChar w:fldCharType="end"/>
                          </w:r>
                        </w:p>
                      </w:txbxContent>
                    </wps:txbx>
                    <wps:bodyPr vert="horz" wrap="none" lIns="0" tIns="0" rIns="0" bIns="0" anchor="t" anchorCtr="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6SIb24QEAAMADAAAOAAAA&#10;AAAAAAEAIAAAAB4BAABkcnMvZTJvRG9jLnhtbFBLBQYAAAAABgAGAFkBAABxBQAAAAA=&#10;">
              <v:fill on="f" focussize="0,0"/>
              <v:stroke on="f"/>
              <v:imagedata o:title=""/>
              <o:lock v:ext="edit" aspectratio="f"/>
              <v:textbox inset="0mm,0mm,0mm,0mm" style="mso-fit-shape-to-text:t;">
                <w:txbxContent>
                  <w:p w14:paraId="41441957">
                    <w:pPr>
                      <w:pStyle w:val="6"/>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BA9A">
    <w:pPr>
      <w:pStyle w:val="6"/>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D4719B">
                          <w:pPr>
                            <w:pStyle w:val="6"/>
                          </w:pPr>
                          <w:r>
                            <w:fldChar w:fldCharType="begin"/>
                          </w:r>
                          <w:r>
                            <w:instrText xml:space="preserve"> PAGE  \* MERGEFORMAT </w:instrText>
                          </w:r>
                          <w:r>
                            <w:fldChar w:fldCharType="separate"/>
                          </w:r>
                          <w:r>
                            <w:t>99</w:t>
                          </w:r>
                          <w:r>
                            <w:fldChar w:fldCharType="end"/>
                          </w:r>
                        </w:p>
                      </w:txbxContent>
                    </wps:txbx>
                    <wps:bodyPr vert="horz" wrap="none" lIns="0" tIns="0" rIns="0" bIns="0" anchor="t" anchorCtr="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nOzsDgAQAAwAMAAA4AAAAA&#10;AAAAAQAgAAAAHgEAAGRycy9lMm9Eb2MueG1sUEsFBgAAAAAGAAYAWQEAAHAFAAAAAA==&#10;">
              <v:fill on="f" focussize="0,0"/>
              <v:stroke on="f"/>
              <v:imagedata o:title=""/>
              <o:lock v:ext="edit" aspectratio="f"/>
              <v:textbox inset="0mm,0mm,0mm,0mm" style="mso-fit-shape-to-text:t;">
                <w:txbxContent>
                  <w:p w14:paraId="13D4719B">
                    <w:pPr>
                      <w:pStyle w:val="6"/>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977B">
    <w:pPr>
      <w:pStyle w:val="6"/>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AAF599">
                          <w:pPr>
                            <w:pStyle w:val="6"/>
                          </w:pPr>
                          <w:r>
                            <w:fldChar w:fldCharType="begin"/>
                          </w:r>
                          <w:r>
                            <w:instrText xml:space="preserve"> PAGE  \* MERGEFORMAT </w:instrText>
                          </w:r>
                          <w:r>
                            <w:fldChar w:fldCharType="separate"/>
                          </w:r>
                          <w:r>
                            <w:t>100</w:t>
                          </w:r>
                          <w:r>
                            <w:fldChar w:fldCharType="end"/>
                          </w:r>
                        </w:p>
                      </w:txbxContent>
                    </wps:txbx>
                    <wps:bodyPr vert="horz" wrap="none" lIns="0" tIns="0" rIns="0" bIns="0" anchor="t" anchorCtr="0" upright="0">
                      <a:spAutoFit/>
                    </wps:bodyPr>
                  </wps:wsp>
                </a:graphicData>
              </a:graphic>
            </wp:anchor>
          </w:drawing>
        </mc:Choice>
        <mc:Fallback>
          <w:pict>
            <v:shape id="文本框 39"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0Xf4598BAADAAwAADgAAAAAA&#10;AAABACAAAAAeAQAAZHJzL2Uyb0RvYy54bWxQSwUGAAAAAAYABgBZAQAAbwUAAAAA&#10;">
              <v:fill on="f" focussize="0,0"/>
              <v:stroke on="f"/>
              <v:imagedata o:title=""/>
              <o:lock v:ext="edit" aspectratio="f"/>
              <v:textbox inset="0mm,0mm,0mm,0mm" style="mso-fit-shape-to-text:t;">
                <w:txbxContent>
                  <w:p w14:paraId="5AAAF599">
                    <w:pPr>
                      <w:pStyle w:val="6"/>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2705">
    <w:pPr>
      <w:spacing w:line="174" w:lineRule="auto"/>
      <w:ind w:left="42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DEFC9B">
                          <w:pPr>
                            <w:pStyle w:val="6"/>
                          </w:pPr>
                          <w:r>
                            <w:fldChar w:fldCharType="begin"/>
                          </w:r>
                          <w:r>
                            <w:instrText xml:space="preserve"> PAGE  \* MERGEFORMAT </w:instrText>
                          </w:r>
                          <w:r>
                            <w:fldChar w:fldCharType="separate"/>
                          </w:r>
                          <w:r>
                            <w:t>12</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m9Gt4BAAC+AwAADgAAAGRycy9lMm9Eb2MueG1srVPNjtMwEL4j8Q6W&#10;7zTZSqy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SOb0a3gEAAL4DAAAOAAAAAAAA&#10;AAEAIAAAAB4BAABkcnMvZTJvRG9jLnhtbFBLBQYAAAAABgAGAFkBAABuBQAAAAA=&#10;">
              <v:fill on="f" focussize="0,0"/>
              <v:stroke on="f"/>
              <v:imagedata o:title=""/>
              <o:lock v:ext="edit" aspectratio="f"/>
              <v:textbox inset="0mm,0mm,0mm,0mm" style="mso-fit-shape-to-text:t;">
                <w:txbxContent>
                  <w:p w14:paraId="49DEFC9B">
                    <w:pPr>
                      <w:pStyle w:val="6"/>
                    </w:pPr>
                    <w:r>
                      <w:fldChar w:fldCharType="begin"/>
                    </w:r>
                    <w:r>
                      <w:instrText xml:space="preserve"> PAGE  \* MERGEFORMAT </w:instrText>
                    </w:r>
                    <w:r>
                      <w:fldChar w:fldCharType="separate"/>
                    </w:r>
                    <w:r>
                      <w:t>12</w:t>
                    </w:r>
                    <w:r>
                      <w:fldChar w:fldCharType="end"/>
                    </w:r>
                  </w:p>
                </w:txbxContent>
              </v:textbox>
            </v:shape>
          </w:pict>
        </mc:Fallback>
      </mc:AlternateContent>
    </w:r>
    <w:r>
      <w:rPr>
        <w:rFonts w:ascii="Times New Roman" w:hAnsi="Times New Roman" w:eastAsia="Times New Roman" w:cs="Times New Roman"/>
        <w:spacing w:val="-6"/>
        <w:sz w:val="18"/>
        <w:szCs w:val="18"/>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A8C29">
    <w:pPr>
      <w:spacing w:line="174" w:lineRule="auto"/>
      <w:ind w:left="44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425EDF">
                          <w:pPr>
                            <w:pStyle w:val="6"/>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1w0yrdAQAAvgMAAA4AAAAAAAAA&#10;AQAgAAAAHgEAAGRycy9lMm9Eb2MueG1sUEsFBgAAAAAGAAYAWQEAAG0FAAAAAA==&#10;">
              <v:fill on="f" focussize="0,0"/>
              <v:stroke on="f"/>
              <v:imagedata o:title=""/>
              <o:lock v:ext="edit" aspectratio="f"/>
              <v:textbox inset="0mm,0mm,0mm,0mm" style="mso-fit-shape-to-text:t;">
                <w:txbxContent>
                  <w:p w14:paraId="23425EDF">
                    <w:pPr>
                      <w:pStyle w:val="6"/>
                    </w:pPr>
                    <w:r>
                      <w:fldChar w:fldCharType="begin"/>
                    </w:r>
                    <w:r>
                      <w:instrText xml:space="preserve"> PAGE  \* MERGEFORMAT </w:instrText>
                    </w:r>
                    <w:r>
                      <w:fldChar w:fldCharType="separate"/>
                    </w:r>
                    <w:r>
                      <w:t>13</w:t>
                    </w:r>
                    <w:r>
                      <w:fldChar w:fldCharType="end"/>
                    </w:r>
                  </w:p>
                </w:txbxContent>
              </v:textbox>
            </v:shape>
          </w:pict>
        </mc:Fallback>
      </mc:AlternateContent>
    </w:r>
    <w:r>
      <w:rPr>
        <w:rFonts w:ascii="Times New Roman" w:hAnsi="Times New Roman" w:eastAsia="Times New Roman" w:cs="Times New Roman"/>
        <w:spacing w:val="-6"/>
        <w:sz w:val="18"/>
        <w:szCs w:val="18"/>
      </w:rPr>
      <w:t>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E3AF">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A4BB6A">
                          <w:pPr>
                            <w:pStyle w:val="6"/>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x1AtzdAQAAvgMAAA4AAAAAAAAA&#10;AQAgAAAAHgEAAGRycy9lMm9Eb2MueG1sUEsFBgAAAAAGAAYAWQEAAG0FAAAAAA==&#10;">
              <v:fill on="f" focussize="0,0"/>
              <v:stroke on="f"/>
              <v:imagedata o:title=""/>
              <o:lock v:ext="edit" aspectratio="f"/>
              <v:textbox inset="0mm,0mm,0mm,0mm" style="mso-fit-shape-to-text:t;">
                <w:txbxContent>
                  <w:p w14:paraId="22A4BB6A">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D13C">
    <w:pPr>
      <w:spacing w:line="174" w:lineRule="auto"/>
      <w:ind w:left="42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FDAA5">
                          <w:pPr>
                            <w:pStyle w:val="6"/>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xJEmfdAQAAvgMAAA4AAAAAAAAA&#10;AQAgAAAAHgEAAGRycy9lMm9Eb2MueG1sUEsFBgAAAAAGAAYAWQEAAG0FAAAAAA==&#10;">
              <v:fill on="f" focussize="0,0"/>
              <v:stroke on="f"/>
              <v:imagedata o:title=""/>
              <o:lock v:ext="edit" aspectratio="f"/>
              <v:textbox inset="0mm,0mm,0mm,0mm" style="mso-fit-shape-to-text:t;">
                <w:txbxContent>
                  <w:p w14:paraId="448FDAA5">
                    <w:pPr>
                      <w:pStyle w:val="6"/>
                    </w:pPr>
                    <w:r>
                      <w:fldChar w:fldCharType="begin"/>
                    </w:r>
                    <w:r>
                      <w:instrText xml:space="preserve"> PAGE  \* MERGEFORMAT </w:instrText>
                    </w:r>
                    <w:r>
                      <w:fldChar w:fldCharType="separate"/>
                    </w:r>
                    <w:r>
                      <w:t>28</w:t>
                    </w:r>
                    <w:r>
                      <w:fldChar w:fldCharType="end"/>
                    </w:r>
                  </w:p>
                </w:txbxContent>
              </v:textbox>
            </v:shape>
          </w:pict>
        </mc:Fallback>
      </mc:AlternateContent>
    </w:r>
    <w:r>
      <w:rPr>
        <w:rFonts w:ascii="Times New Roman" w:hAnsi="Times New Roman" w:eastAsia="Times New Roman" w:cs="Times New Roman"/>
        <w:spacing w:val="-2"/>
        <w:sz w:val="18"/>
        <w:szCs w:val="18"/>
      </w:rPr>
      <w:t>36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85340">
    <w:pPr>
      <w:spacing w:line="174" w:lineRule="auto"/>
      <w:ind w:left="41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60667">
                          <w:pPr>
                            <w:pStyle w:val="6"/>
                          </w:pPr>
                          <w:r>
                            <w:fldChar w:fldCharType="begin"/>
                          </w:r>
                          <w:r>
                            <w:instrText xml:space="preserve"> PAGE  \* MERGEFORMAT </w:instrText>
                          </w:r>
                          <w:r>
                            <w:fldChar w:fldCharType="separate"/>
                          </w:r>
                          <w:r>
                            <w:t>29</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8/SS/dAQAAvwMAAA4AAAAAAAAA&#10;AQAgAAAAHgEAAGRycy9lMm9Eb2MueG1sUEsFBgAAAAAGAAYAWQEAAG0FAAAAAA==&#10;">
              <v:fill on="f" focussize="0,0"/>
              <v:stroke on="f"/>
              <v:imagedata o:title=""/>
              <o:lock v:ext="edit" aspectratio="f"/>
              <v:textbox inset="0mm,0mm,0mm,0mm" style="mso-fit-shape-to-text:t;">
                <w:txbxContent>
                  <w:p w14:paraId="49160667">
                    <w:pPr>
                      <w:pStyle w:val="6"/>
                    </w:pPr>
                    <w:r>
                      <w:fldChar w:fldCharType="begin"/>
                    </w:r>
                    <w:r>
                      <w:instrText xml:space="preserve"> PAGE  \* MERGEFORMAT </w:instrText>
                    </w:r>
                    <w:r>
                      <w:fldChar w:fldCharType="separate"/>
                    </w:r>
                    <w:r>
                      <w:t>29</w:t>
                    </w:r>
                    <w:r>
                      <w:fldChar w:fldCharType="end"/>
                    </w:r>
                  </w:p>
                </w:txbxContent>
              </v:textbox>
            </v:shape>
          </w:pict>
        </mc:Fallback>
      </mc:AlternateContent>
    </w:r>
    <w:r>
      <w:rPr>
        <w:rFonts w:ascii="Times New Roman" w:hAnsi="Times New Roman" w:eastAsia="Times New Roman" w:cs="Times New Roman"/>
        <w:spacing w:val="-2"/>
        <w:sz w:val="18"/>
        <w:szCs w:val="18"/>
      </w:rPr>
      <w:t>37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3D">
    <w:pPr>
      <w:spacing w:line="174"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DED5F6">
                          <w:pPr>
                            <w:pStyle w:val="6"/>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ZEYON0BAADA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lkiROWbvzy4/vl5+/Lr29s&#10;uUwG9SFWVHcXqBKH136g4jkfKZl0Dy3Y9CdFjPYJ63y1Vw3IZDq0Xq3XJW1J2psXhF/cHw8Q8a3y&#10;lqWg5kD3l20Vp/cRx9K5JHVz/lYbk+/QuL8ShJkyReI+ckwRDvthErT3zZn00EOgPp2Hr5z1NAY1&#10;dzT1nJl3jlwmrjgHMAf7ORBO0sGaI2dj+AbHyToG0Icuz1oiFcOrIxLTLCDRGHtP7OhiswXTEKbJ&#10;ebjOVfcPb/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GRGDjdAQAAwAMAAA4AAAAAAAAA&#10;AQAgAAAAHgEAAGRycy9lMm9Eb2MueG1sUEsFBgAAAAAGAAYAWQEAAG0FAAAAAA==&#10;">
              <v:fill on="f" focussize="0,0"/>
              <v:stroke on="f"/>
              <v:imagedata o:title=""/>
              <o:lock v:ext="edit" aspectratio="f"/>
              <v:textbox inset="0mm,0mm,0mm,0mm" style="mso-fit-shape-to-text:t;">
                <w:txbxContent>
                  <w:p w14:paraId="54DED5F6">
                    <w:pPr>
                      <w:pStyle w:val="6"/>
                    </w:pPr>
                    <w:r>
                      <w:fldChar w:fldCharType="begin"/>
                    </w:r>
                    <w:r>
                      <w:instrText xml:space="preserve"> PAGE  \* MERGEFORMAT </w:instrText>
                    </w:r>
                    <w:r>
                      <w:fldChar w:fldCharType="separate"/>
                    </w:r>
                    <w:r>
                      <w:t>30</w:t>
                    </w:r>
                    <w:r>
                      <w:fldChar w:fldCharType="end"/>
                    </w:r>
                  </w:p>
                </w:txbxContent>
              </v:textbox>
            </v:shape>
          </w:pict>
        </mc:Fallback>
      </mc:AlternateContent>
    </w:r>
    <w:r>
      <w:rPr>
        <w:rFonts w:ascii="Times New Roman" w:hAnsi="Times New Roman" w:eastAsia="Times New Roman" w:cs="Times New Roman"/>
        <w:spacing w:val="-2"/>
        <w:sz w:val="18"/>
        <w:szCs w:val="18"/>
      </w:rP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FC24F"/>
    <w:multiLevelType w:val="singleLevel"/>
    <w:tmpl w:val="964FC24F"/>
    <w:lvl w:ilvl="0" w:tentative="0">
      <w:start w:val="1"/>
      <w:numFmt w:val="decimal"/>
      <w:suff w:val="nothing"/>
      <w:lvlText w:val="（%1）"/>
      <w:lvlJc w:val="left"/>
    </w:lvl>
  </w:abstractNum>
  <w:abstractNum w:abstractNumId="1">
    <w:nsid w:val="502A1029"/>
    <w:multiLevelType w:val="singleLevel"/>
    <w:tmpl w:val="502A1029"/>
    <w:lvl w:ilvl="0" w:tentative="0">
      <w:start w:val="1"/>
      <w:numFmt w:val="decimal"/>
      <w:suff w:val="nothing"/>
      <w:lvlText w:val="%1、"/>
      <w:lvlJc w:val="left"/>
    </w:lvl>
  </w:abstractNum>
  <w:abstractNum w:abstractNumId="2">
    <w:nsid w:val="70E73897"/>
    <w:multiLevelType w:val="singleLevel"/>
    <w:tmpl w:val="70E7389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TBkNDc3YjI4YWE3ZWM5MjhmOGQzNDZiZmRiNGYifQ=="/>
  </w:docVars>
  <w:rsids>
    <w:rsidRoot w:val="00000000"/>
    <w:rsid w:val="01873D1B"/>
    <w:rsid w:val="018C76AD"/>
    <w:rsid w:val="03E219EE"/>
    <w:rsid w:val="046B5540"/>
    <w:rsid w:val="06CF457B"/>
    <w:rsid w:val="07A67B5C"/>
    <w:rsid w:val="07DD5476"/>
    <w:rsid w:val="08141884"/>
    <w:rsid w:val="0BB86072"/>
    <w:rsid w:val="0F336D49"/>
    <w:rsid w:val="0F883E46"/>
    <w:rsid w:val="126371D8"/>
    <w:rsid w:val="133C41CF"/>
    <w:rsid w:val="13D70F66"/>
    <w:rsid w:val="13F66907"/>
    <w:rsid w:val="14B813FD"/>
    <w:rsid w:val="15B04DD6"/>
    <w:rsid w:val="1640691F"/>
    <w:rsid w:val="19030B9B"/>
    <w:rsid w:val="1B762A28"/>
    <w:rsid w:val="1D165AF0"/>
    <w:rsid w:val="1D4027FB"/>
    <w:rsid w:val="1E253203"/>
    <w:rsid w:val="1F4522CC"/>
    <w:rsid w:val="226F7FC3"/>
    <w:rsid w:val="239D75EA"/>
    <w:rsid w:val="278D67CE"/>
    <w:rsid w:val="27B37394"/>
    <w:rsid w:val="29C47348"/>
    <w:rsid w:val="2A041F58"/>
    <w:rsid w:val="2AA86103"/>
    <w:rsid w:val="2AB56B47"/>
    <w:rsid w:val="2CF826DF"/>
    <w:rsid w:val="2D5A3C9B"/>
    <w:rsid w:val="2F191EB9"/>
    <w:rsid w:val="31AA6DF8"/>
    <w:rsid w:val="31AF6929"/>
    <w:rsid w:val="31DB6576"/>
    <w:rsid w:val="33AF715E"/>
    <w:rsid w:val="36B541C2"/>
    <w:rsid w:val="383B4C4E"/>
    <w:rsid w:val="38575255"/>
    <w:rsid w:val="3A172F7D"/>
    <w:rsid w:val="3A614714"/>
    <w:rsid w:val="3B9834E3"/>
    <w:rsid w:val="3BF55F65"/>
    <w:rsid w:val="3D5C38D6"/>
    <w:rsid w:val="3E21425B"/>
    <w:rsid w:val="3E5163F0"/>
    <w:rsid w:val="3F1E1CEA"/>
    <w:rsid w:val="3F4D34B9"/>
    <w:rsid w:val="3F516E9E"/>
    <w:rsid w:val="3F6D2EC0"/>
    <w:rsid w:val="3F9A2D54"/>
    <w:rsid w:val="416C551D"/>
    <w:rsid w:val="42183F66"/>
    <w:rsid w:val="42D80D44"/>
    <w:rsid w:val="434820C2"/>
    <w:rsid w:val="4435255F"/>
    <w:rsid w:val="45107462"/>
    <w:rsid w:val="45397CEF"/>
    <w:rsid w:val="46D63430"/>
    <w:rsid w:val="47E10C42"/>
    <w:rsid w:val="484A3B6F"/>
    <w:rsid w:val="484D68A4"/>
    <w:rsid w:val="49076651"/>
    <w:rsid w:val="4AED0E73"/>
    <w:rsid w:val="4C8A5EFB"/>
    <w:rsid w:val="50492324"/>
    <w:rsid w:val="51DF67D1"/>
    <w:rsid w:val="54061D8D"/>
    <w:rsid w:val="541F1C96"/>
    <w:rsid w:val="559F1768"/>
    <w:rsid w:val="571E4311"/>
    <w:rsid w:val="579B248B"/>
    <w:rsid w:val="585135BD"/>
    <w:rsid w:val="59825C8C"/>
    <w:rsid w:val="59950591"/>
    <w:rsid w:val="5AEA5B17"/>
    <w:rsid w:val="5B3E568E"/>
    <w:rsid w:val="5C564D8D"/>
    <w:rsid w:val="5CCB23B8"/>
    <w:rsid w:val="5D557E0B"/>
    <w:rsid w:val="5D981A01"/>
    <w:rsid w:val="5DF3042D"/>
    <w:rsid w:val="5E4C4C10"/>
    <w:rsid w:val="5EB00706"/>
    <w:rsid w:val="60140780"/>
    <w:rsid w:val="61BF1DF4"/>
    <w:rsid w:val="61E45343"/>
    <w:rsid w:val="6267026A"/>
    <w:rsid w:val="627F5D7A"/>
    <w:rsid w:val="635204C1"/>
    <w:rsid w:val="64700D2B"/>
    <w:rsid w:val="666524F6"/>
    <w:rsid w:val="674636BA"/>
    <w:rsid w:val="68152516"/>
    <w:rsid w:val="685A2147"/>
    <w:rsid w:val="69092D7D"/>
    <w:rsid w:val="6BA82B82"/>
    <w:rsid w:val="6BAC4F3F"/>
    <w:rsid w:val="6C7D068A"/>
    <w:rsid w:val="6E430DE2"/>
    <w:rsid w:val="6EC3575B"/>
    <w:rsid w:val="6ECA7713"/>
    <w:rsid w:val="703A5415"/>
    <w:rsid w:val="71401D47"/>
    <w:rsid w:val="71EE7D50"/>
    <w:rsid w:val="72BC4F00"/>
    <w:rsid w:val="73216B2C"/>
    <w:rsid w:val="74F11099"/>
    <w:rsid w:val="75500669"/>
    <w:rsid w:val="75E672A0"/>
    <w:rsid w:val="761455DE"/>
    <w:rsid w:val="77BD4269"/>
    <w:rsid w:val="784603F5"/>
    <w:rsid w:val="791F4DE2"/>
    <w:rsid w:val="79C74BBD"/>
    <w:rsid w:val="7D557E71"/>
    <w:rsid w:val="7EA3548F"/>
    <w:rsid w:val="7F5B6993"/>
    <w:rsid w:val="F6F76B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4">
    <w:name w:val="Body Text"/>
    <w:basedOn w:val="1"/>
    <w:autoRedefine/>
    <w:semiHidden/>
    <w:qFormat/>
    <w:uiPriority w:val="0"/>
    <w:rPr>
      <w:rFonts w:ascii="Arial" w:hAnsi="Arial" w:eastAsia="Arial" w:cs="Arial"/>
      <w:sz w:val="21"/>
      <w:szCs w:val="21"/>
      <w:lang w:val="en-US" w:eastAsia="en-US" w:bidi="ar-SA"/>
    </w:rPr>
  </w:style>
  <w:style w:type="paragraph" w:styleId="5">
    <w:name w:val="Plain Text"/>
    <w:basedOn w:val="1"/>
    <w:autoRedefine/>
    <w:qFormat/>
    <w:uiPriority w:val="0"/>
    <w:pPr>
      <w:adjustRightInd w:val="0"/>
      <w:spacing w:line="360" w:lineRule="atLeast"/>
    </w:pPr>
    <w:rPr>
      <w:rFonts w:hint="eastAsia" w:ascii="宋体" w:hAnsi="Courier New" w:eastAsia="宋体" w:cs="Times New Roman"/>
      <w:kern w:val="0"/>
      <w:sz w:val="20"/>
      <w:szCs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heading"/>
    <w:basedOn w:val="1"/>
    <w:next w:val="9"/>
    <w:autoRedefine/>
    <w:qFormat/>
    <w:uiPriority w:val="0"/>
    <w:rPr>
      <w:rFonts w:ascii="Times New Roman" w:hAnsi="Times New Roman" w:eastAsia="宋体" w:cs="Times New Roman"/>
      <w:szCs w:val="21"/>
    </w:rPr>
  </w:style>
  <w:style w:type="paragraph" w:styleId="9">
    <w:name w:val="index 1"/>
    <w:basedOn w:val="1"/>
    <w:next w:val="1"/>
    <w:autoRedefine/>
    <w:qFormat/>
    <w:uiPriority w:val="0"/>
    <w:rPr>
      <w:rFonts w:ascii="Times New Roman" w:hAnsi="Times New Roman" w:eastAsia="宋体" w:cs="Times New Roman"/>
    </w:rPr>
  </w:style>
  <w:style w:type="paragraph" w:styleId="10">
    <w:name w:val="Normal (Web)"/>
    <w:basedOn w:val="1"/>
    <w:autoRedefine/>
    <w:qFormat/>
    <w:uiPriority w:val="0"/>
    <w:pPr>
      <w:widowControl/>
      <w:spacing w:before="100" w:beforeAutospacing="1" w:after="100" w:afterAutospacing="1" w:line="360" w:lineRule="auto"/>
      <w:ind w:firstLine="200" w:firstLineChars="200"/>
    </w:pPr>
    <w:rPr>
      <w:rFonts w:ascii="宋体" w:hAnsi="宋体" w:cs="宋体"/>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table" w:customStyle="1" w:styleId="15">
    <w:name w:val="Table Normal"/>
    <w:autoRedefine/>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宋体" w:hAnsi="宋体" w:eastAsia="宋体" w:cs="宋体"/>
      <w:sz w:val="22"/>
      <w:szCs w:val="22"/>
      <w:lang w:val="en-US" w:eastAsia="en-US" w:bidi="ar-SA"/>
    </w:rPr>
  </w:style>
  <w:style w:type="paragraph" w:customStyle="1" w:styleId="17">
    <w:name w:val="Char2"/>
    <w:basedOn w:val="1"/>
    <w:autoRedefine/>
    <w:qFormat/>
    <w:uiPriority w:val="0"/>
    <w:pPr>
      <w:spacing w:line="360" w:lineRule="auto"/>
    </w:pPr>
    <w:rPr>
      <w:rFonts w:hint="eastAsia" w:ascii="黑体" w:hAnsi="宋体" w:eastAsia="宋体" w:cs="Times New Roman"/>
      <w:szCs w:val="22"/>
    </w:rPr>
  </w:style>
  <w:style w:type="paragraph" w:customStyle="1" w:styleId="18">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105</Pages>
  <Words>13536</Words>
  <Characters>14968</Characters>
  <TotalTime>35</TotalTime>
  <ScaleCrop>false</ScaleCrop>
  <LinksUpToDate>false</LinksUpToDate>
  <CharactersWithSpaces>15417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2023-09-07T10:55:00Z</dcterms:created>
  <dc:creator>Administrator</dc:creator>
  <cp:lastModifiedBy>wyc</cp:lastModifiedBy>
  <dcterms:modified xsi:type="dcterms:W3CDTF">2025-11-18T03:30:44Z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2025-03-19T14:40:31Z</vt:filetime>
  </property>
  <property fmtid="{D5CDD505-2E9C-101B-9397-08002B2CF9AE}" pid="4" name="KSOProductBuildVer">
    <vt:lpwstr>2052-12.1.0.23542</vt:lpwstr>
  </property>
  <property fmtid="{D5CDD505-2E9C-101B-9397-08002B2CF9AE}" pid="5" name="ICV">
    <vt:lpwstr>524EF9CC8069483C98DD090C880B340F_13</vt:lpwstr>
  </property>
  <property fmtid="{D5CDD505-2E9C-101B-9397-08002B2CF9AE}" pid="6" name="KSOTemplateDocerSaveRecord">
    <vt:lpwstr>eyJoZGlkIjoiMGEwZjQ4NTRjZjI2OTg1MWJmNDhlZGRhYTc0OWE3YWQiLCJ1c2VySWQiOiIxNjEzMDI4MDUyIn0=</vt:lpwstr>
  </property>
</Properties>
</file>