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hint="eastAsia" w:ascii="仿宋_GB2312" w:eastAsia="仿宋_GB2312"/>
          <w:sz w:val="32"/>
          <w:szCs w:val="32"/>
        </w:rPr>
      </w:pPr>
      <w:bookmarkStart w:id="167" w:name="_GoBack"/>
      <w:bookmarkEnd w:id="167"/>
    </w:p>
    <w:p>
      <w:pPr>
        <w:spacing w:line="560" w:lineRule="exact"/>
        <w:rPr>
          <w:rFonts w:hint="eastAsia" w:ascii="仿宋_GB2312" w:eastAsia="仿宋_GB2312"/>
          <w:sz w:val="32"/>
          <w:szCs w:val="32"/>
        </w:rPr>
      </w:pPr>
    </w:p>
    <w:p>
      <w:pPr>
        <w:spacing w:line="360" w:lineRule="auto"/>
        <w:jc w:val="center"/>
        <w:rPr>
          <w:rFonts w:hint="eastAsia" w:ascii="宋体" w:hAnsi="宋体" w:eastAsia="宋体"/>
          <w:b/>
          <w:bCs/>
          <w:sz w:val="52"/>
          <w:szCs w:val="52"/>
          <w:lang w:eastAsia="zh-CN"/>
        </w:rPr>
      </w:pPr>
      <w:r>
        <w:rPr>
          <w:rFonts w:hint="eastAsia" w:ascii="宋体" w:hAnsi="宋体"/>
          <w:b/>
          <w:bCs/>
          <w:sz w:val="52"/>
          <w:szCs w:val="52"/>
          <w:lang w:eastAsia="zh-CN"/>
        </w:rPr>
        <w:t>福路通资源循环（福建）有限公司</w:t>
      </w:r>
    </w:p>
    <w:p>
      <w:pPr>
        <w:spacing w:line="360" w:lineRule="auto"/>
        <w:jc w:val="center"/>
        <w:rPr>
          <w:rFonts w:hint="eastAsia" w:ascii="宋体" w:hAnsi="宋体"/>
          <w:b/>
          <w:bCs/>
          <w:sz w:val="52"/>
          <w:szCs w:val="52"/>
        </w:rPr>
      </w:pPr>
      <w:r>
        <w:rPr>
          <w:rFonts w:hint="eastAsia" w:ascii="宋体" w:hAnsi="宋体"/>
          <w:b/>
          <w:bCs/>
          <w:sz w:val="52"/>
          <w:szCs w:val="52"/>
          <w:lang w:eastAsia="zh-CN"/>
        </w:rPr>
        <w:t>交安设施</w:t>
      </w:r>
      <w:r>
        <w:rPr>
          <w:rFonts w:hint="eastAsia" w:ascii="宋体" w:hAnsi="宋体"/>
          <w:b/>
          <w:bCs/>
          <w:sz w:val="52"/>
          <w:szCs w:val="52"/>
          <w:lang w:val="en-US" w:eastAsia="zh-CN"/>
        </w:rPr>
        <w:t>原材料</w:t>
      </w:r>
      <w:r>
        <w:rPr>
          <w:rFonts w:hint="eastAsia" w:ascii="宋体" w:hAnsi="宋体"/>
          <w:b/>
          <w:bCs/>
          <w:sz w:val="52"/>
          <w:szCs w:val="52"/>
        </w:rPr>
        <w:t>询价采购文件</w:t>
      </w:r>
    </w:p>
    <w:p>
      <w:pPr>
        <w:spacing w:line="560" w:lineRule="exact"/>
        <w:jc w:val="center"/>
        <w:rPr>
          <w:rFonts w:hint="eastAsia" w:ascii="仿宋_GB2312" w:eastAsia="仿宋_GB2312"/>
          <w:sz w:val="44"/>
          <w:szCs w:val="44"/>
        </w:rPr>
      </w:pPr>
    </w:p>
    <w:p>
      <w:pPr>
        <w:spacing w:line="560" w:lineRule="exact"/>
        <w:jc w:val="center"/>
        <w:rPr>
          <w:rFonts w:hint="eastAsia" w:ascii="仿宋_GB2312" w:eastAsia="仿宋_GB2312"/>
          <w:sz w:val="44"/>
          <w:szCs w:val="44"/>
        </w:rPr>
      </w:pPr>
    </w:p>
    <w:p>
      <w:pPr>
        <w:spacing w:line="560" w:lineRule="exact"/>
        <w:jc w:val="center"/>
        <w:rPr>
          <w:rFonts w:hint="eastAsia" w:ascii="仿宋_GB2312" w:eastAsia="仿宋_GB2312"/>
          <w:sz w:val="44"/>
          <w:szCs w:val="44"/>
        </w:rPr>
      </w:pPr>
    </w:p>
    <w:p>
      <w:pPr>
        <w:spacing w:line="560" w:lineRule="exact"/>
        <w:jc w:val="center"/>
        <w:rPr>
          <w:rFonts w:hint="eastAsia" w:ascii="仿宋_GB2312" w:eastAsia="仿宋_GB2312"/>
          <w:sz w:val="44"/>
          <w:szCs w:val="44"/>
        </w:rPr>
      </w:pPr>
    </w:p>
    <w:p>
      <w:pPr>
        <w:spacing w:line="560" w:lineRule="exact"/>
        <w:jc w:val="center"/>
        <w:rPr>
          <w:rFonts w:hint="eastAsia" w:ascii="仿宋_GB2312" w:eastAsia="仿宋_GB2312"/>
          <w:sz w:val="44"/>
          <w:szCs w:val="44"/>
        </w:rPr>
      </w:pPr>
    </w:p>
    <w:p>
      <w:pPr>
        <w:spacing w:line="560" w:lineRule="exact"/>
        <w:jc w:val="center"/>
        <w:rPr>
          <w:rFonts w:hint="eastAsia" w:ascii="仿宋_GB2312" w:eastAsia="仿宋_GB2312"/>
          <w:sz w:val="44"/>
          <w:szCs w:val="44"/>
        </w:rPr>
      </w:pPr>
    </w:p>
    <w:p>
      <w:pPr>
        <w:spacing w:line="560" w:lineRule="exact"/>
        <w:jc w:val="center"/>
        <w:rPr>
          <w:rFonts w:hint="eastAsia" w:ascii="仿宋_GB2312" w:eastAsia="仿宋_GB2312"/>
          <w:sz w:val="44"/>
          <w:szCs w:val="44"/>
        </w:rPr>
      </w:pPr>
    </w:p>
    <w:p>
      <w:pPr>
        <w:spacing w:line="560" w:lineRule="exact"/>
        <w:jc w:val="center"/>
        <w:rPr>
          <w:rFonts w:hint="eastAsia" w:ascii="仿宋_GB2312" w:eastAsia="仿宋_GB2312"/>
          <w:sz w:val="44"/>
          <w:szCs w:val="44"/>
        </w:rPr>
      </w:pPr>
    </w:p>
    <w:p>
      <w:pPr>
        <w:spacing w:line="560" w:lineRule="exact"/>
        <w:jc w:val="center"/>
        <w:rPr>
          <w:rFonts w:hint="eastAsia" w:ascii="仿宋_GB2312" w:eastAsia="仿宋_GB2312"/>
          <w:sz w:val="44"/>
          <w:szCs w:val="44"/>
        </w:rPr>
      </w:pPr>
    </w:p>
    <w:p>
      <w:pPr>
        <w:spacing w:line="560" w:lineRule="exact"/>
        <w:jc w:val="center"/>
        <w:rPr>
          <w:rFonts w:hint="eastAsia" w:ascii="仿宋_GB2312" w:eastAsia="仿宋_GB2312"/>
          <w:sz w:val="44"/>
          <w:szCs w:val="44"/>
        </w:rPr>
      </w:pPr>
    </w:p>
    <w:p>
      <w:pPr>
        <w:spacing w:line="560" w:lineRule="exact"/>
        <w:jc w:val="center"/>
        <w:rPr>
          <w:rFonts w:hint="eastAsia" w:ascii="仿宋_GB2312" w:eastAsia="仿宋_GB2312"/>
          <w:sz w:val="44"/>
          <w:szCs w:val="44"/>
        </w:rPr>
      </w:pPr>
    </w:p>
    <w:p>
      <w:pPr>
        <w:spacing w:line="560" w:lineRule="exact"/>
        <w:jc w:val="center"/>
        <w:rPr>
          <w:rFonts w:hint="eastAsia" w:ascii="仿宋_GB2312" w:eastAsia="仿宋_GB2312"/>
          <w:sz w:val="44"/>
          <w:szCs w:val="44"/>
        </w:rPr>
      </w:pPr>
    </w:p>
    <w:p>
      <w:pPr>
        <w:spacing w:line="560" w:lineRule="exact"/>
        <w:jc w:val="center"/>
        <w:rPr>
          <w:rFonts w:hint="eastAsia" w:ascii="仿宋_GB2312" w:eastAsia="仿宋_GB2312"/>
          <w:sz w:val="44"/>
          <w:szCs w:val="44"/>
        </w:rPr>
      </w:pPr>
    </w:p>
    <w:p>
      <w:pPr>
        <w:spacing w:line="560" w:lineRule="exact"/>
        <w:jc w:val="center"/>
        <w:rPr>
          <w:rFonts w:hint="eastAsia" w:ascii="仿宋_GB2312" w:eastAsia="仿宋_GB2312"/>
          <w:sz w:val="36"/>
          <w:szCs w:val="36"/>
          <w:highlight w:val="none"/>
          <w:lang w:eastAsia="zh-CN"/>
        </w:rPr>
      </w:pPr>
      <w:r>
        <w:rPr>
          <w:rFonts w:hint="eastAsia" w:ascii="仿宋_GB2312" w:eastAsia="仿宋_GB2312"/>
          <w:sz w:val="36"/>
          <w:szCs w:val="36"/>
          <w:highlight w:val="none"/>
        </w:rPr>
        <w:t>询价采购人：</w:t>
      </w:r>
      <w:r>
        <w:rPr>
          <w:rFonts w:hint="eastAsia" w:ascii="仿宋_GB2312" w:eastAsia="仿宋_GB2312"/>
          <w:sz w:val="36"/>
          <w:szCs w:val="36"/>
          <w:highlight w:val="none"/>
          <w:lang w:eastAsia="zh-CN"/>
        </w:rPr>
        <w:t>福路通资源循环（福建）有限公司</w:t>
      </w:r>
    </w:p>
    <w:p>
      <w:pPr>
        <w:spacing w:line="560" w:lineRule="exact"/>
        <w:jc w:val="center"/>
        <w:rPr>
          <w:rFonts w:hint="eastAsia" w:ascii="仿宋_GB2312" w:eastAsia="仿宋_GB2312"/>
          <w:sz w:val="36"/>
          <w:szCs w:val="36"/>
          <w:highlight w:val="none"/>
          <w:lang w:eastAsia="zh-CN"/>
        </w:rPr>
      </w:pPr>
    </w:p>
    <w:p>
      <w:pPr>
        <w:spacing w:line="560" w:lineRule="exact"/>
        <w:jc w:val="center"/>
        <w:rPr>
          <w:rFonts w:hint="eastAsia" w:ascii="仿宋_GB2312" w:eastAsia="仿宋_GB2312"/>
          <w:sz w:val="36"/>
          <w:szCs w:val="36"/>
          <w:highlight w:val="none"/>
        </w:rPr>
      </w:pPr>
      <w:r>
        <w:rPr>
          <w:rFonts w:hint="eastAsia" w:ascii="仿宋_GB2312" w:eastAsia="仿宋_GB2312"/>
          <w:sz w:val="36"/>
          <w:szCs w:val="36"/>
          <w:highlight w:val="none"/>
        </w:rPr>
        <w:t>日  期：202</w:t>
      </w:r>
      <w:r>
        <w:rPr>
          <w:rFonts w:hint="eastAsia" w:ascii="仿宋_GB2312" w:eastAsia="仿宋_GB2312"/>
          <w:sz w:val="36"/>
          <w:szCs w:val="36"/>
          <w:highlight w:val="none"/>
          <w:lang w:val="en-US" w:eastAsia="zh-CN"/>
        </w:rPr>
        <w:t>5</w:t>
      </w:r>
      <w:r>
        <w:rPr>
          <w:rFonts w:hint="eastAsia" w:ascii="仿宋_GB2312" w:eastAsia="仿宋_GB2312"/>
          <w:sz w:val="36"/>
          <w:szCs w:val="36"/>
          <w:highlight w:val="none"/>
        </w:rPr>
        <w:t>年</w:t>
      </w:r>
      <w:r>
        <w:rPr>
          <w:rFonts w:hint="eastAsia" w:ascii="仿宋_GB2312" w:eastAsia="仿宋_GB2312"/>
          <w:sz w:val="36"/>
          <w:szCs w:val="36"/>
          <w:highlight w:val="none"/>
          <w:lang w:val="en-US" w:eastAsia="zh-CN"/>
        </w:rPr>
        <w:t>11</w:t>
      </w:r>
      <w:r>
        <w:rPr>
          <w:rFonts w:hint="eastAsia" w:ascii="仿宋_GB2312" w:eastAsia="仿宋_GB2312"/>
          <w:sz w:val="36"/>
          <w:szCs w:val="36"/>
          <w:highlight w:val="none"/>
        </w:rPr>
        <w:t>月</w:t>
      </w:r>
      <w:r>
        <w:rPr>
          <w:rFonts w:hint="eastAsia" w:ascii="仿宋_GB2312" w:eastAsia="仿宋_GB2312"/>
          <w:sz w:val="36"/>
          <w:szCs w:val="36"/>
          <w:highlight w:val="none"/>
          <w:lang w:val="en-US" w:eastAsia="zh-CN"/>
        </w:rPr>
        <w:t>25日</w:t>
      </w:r>
    </w:p>
    <w:p>
      <w:pPr>
        <w:spacing w:line="560" w:lineRule="exact"/>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pStyle w:val="2"/>
        <w:spacing w:line="560" w:lineRule="exact"/>
        <w:outlineLvl w:val="9"/>
        <w:rPr>
          <w:rFonts w:hint="eastAsia" w:ascii="仿宋_GB2312" w:eastAsia="仿宋_GB2312"/>
          <w:szCs w:val="36"/>
        </w:rPr>
      </w:pPr>
    </w:p>
    <w:p>
      <w:pPr>
        <w:spacing w:before="0" w:after="0" w:line="240" w:lineRule="auto"/>
        <w:ind w:left="0" w:leftChars="0" w:right="0" w:rightChars="0" w:firstLine="0" w:firstLineChars="0"/>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目录</w:t>
      </w:r>
    </w:p>
    <w:p>
      <w:pPr>
        <w:pStyle w:val="21"/>
        <w:tabs>
          <w:tab w:val="clear" w:pos="8505"/>
        </w:tabs>
      </w:pPr>
      <w:r>
        <w:rPr>
          <w:rFonts w:hint="eastAsia" w:ascii="仿宋_GB2312" w:eastAsia="仿宋_GB2312"/>
          <w:szCs w:val="32"/>
        </w:rPr>
        <w:fldChar w:fldCharType="begin"/>
      </w:r>
      <w:r>
        <w:instrText xml:space="preserve">TOC \o "1-1" \h \u </w:instrText>
      </w:r>
      <w:r>
        <w:rPr>
          <w:rFonts w:hint="eastAsia" w:ascii="仿宋_GB2312" w:eastAsia="仿宋_GB2312"/>
          <w:szCs w:val="32"/>
        </w:rPr>
        <w:fldChar w:fldCharType="separate"/>
      </w:r>
      <w:r>
        <w:rPr>
          <w:rFonts w:hint="eastAsia" w:ascii="仿宋_GB2312" w:eastAsia="仿宋_GB2312"/>
          <w:szCs w:val="32"/>
        </w:rPr>
        <w:fldChar w:fldCharType="begin"/>
      </w:r>
      <w:r>
        <w:rPr>
          <w:rFonts w:hint="eastAsia" w:ascii="仿宋_GB2312" w:eastAsia="仿宋_GB2312"/>
          <w:szCs w:val="32"/>
        </w:rPr>
        <w:instrText xml:space="preserve"> HYPERLINK \l _Toc13408 </w:instrText>
      </w:r>
      <w:r>
        <w:rPr>
          <w:rFonts w:hint="eastAsia" w:ascii="仿宋_GB2312" w:eastAsia="仿宋_GB2312"/>
          <w:szCs w:val="32"/>
        </w:rPr>
        <w:fldChar w:fldCharType="separate"/>
      </w:r>
      <w:r>
        <w:rPr>
          <w:rFonts w:hint="eastAsia" w:eastAsia="仿宋_GB2312"/>
          <w:szCs w:val="36"/>
        </w:rPr>
        <w:t>第一篇  询价采购公告</w:t>
      </w:r>
      <w:r>
        <w:tab/>
      </w:r>
      <w:r>
        <w:fldChar w:fldCharType="begin"/>
      </w:r>
      <w:r>
        <w:instrText xml:space="preserve"> PAGEREF _Toc13408 \h </w:instrText>
      </w:r>
      <w:r>
        <w:fldChar w:fldCharType="separate"/>
      </w:r>
      <w:r>
        <w:t>- 2 -</w:t>
      </w:r>
      <w:r>
        <w:fldChar w:fldCharType="end"/>
      </w:r>
      <w:r>
        <w:rPr>
          <w:rFonts w:hint="eastAsia" w:ascii="仿宋_GB2312" w:eastAsia="仿宋_GB2312"/>
          <w:szCs w:val="32"/>
        </w:rPr>
        <w:fldChar w:fldCharType="end"/>
      </w:r>
    </w:p>
    <w:p>
      <w:pPr>
        <w:pStyle w:val="21"/>
        <w:tabs>
          <w:tab w:val="clear" w:pos="8505"/>
        </w:tabs>
      </w:pPr>
      <w:r>
        <w:rPr>
          <w:rFonts w:hint="eastAsia" w:ascii="仿宋_GB2312" w:eastAsia="仿宋_GB2312"/>
          <w:szCs w:val="32"/>
        </w:rPr>
        <w:fldChar w:fldCharType="begin"/>
      </w:r>
      <w:r>
        <w:rPr>
          <w:rFonts w:hint="eastAsia" w:ascii="仿宋_GB2312" w:eastAsia="仿宋_GB2312"/>
          <w:szCs w:val="32"/>
        </w:rPr>
        <w:instrText xml:space="preserve"> HYPERLINK \l _Toc5374 </w:instrText>
      </w:r>
      <w:r>
        <w:rPr>
          <w:rFonts w:hint="eastAsia" w:ascii="仿宋_GB2312" w:eastAsia="仿宋_GB2312"/>
          <w:szCs w:val="32"/>
        </w:rPr>
        <w:fldChar w:fldCharType="separate"/>
      </w:r>
      <w:r>
        <w:rPr>
          <w:rFonts w:hint="eastAsia"/>
        </w:rPr>
        <w:t>第二篇  项目</w:t>
      </w:r>
      <w:r>
        <w:rPr>
          <w:rFonts w:hint="eastAsia"/>
          <w:lang w:val="en-US" w:eastAsia="zh-CN"/>
        </w:rPr>
        <w:t>采购</w:t>
      </w:r>
      <w:r>
        <w:rPr>
          <w:rFonts w:hint="eastAsia"/>
        </w:rPr>
        <w:t>规格、最高限价及质量要求</w:t>
      </w:r>
      <w:r>
        <w:tab/>
      </w:r>
      <w:r>
        <w:fldChar w:fldCharType="begin"/>
      </w:r>
      <w:r>
        <w:instrText xml:space="preserve"> PAGEREF _Toc5374 \h </w:instrText>
      </w:r>
      <w:r>
        <w:fldChar w:fldCharType="separate"/>
      </w:r>
      <w:r>
        <w:t>- 6 -</w:t>
      </w:r>
      <w:r>
        <w:fldChar w:fldCharType="end"/>
      </w:r>
      <w:r>
        <w:rPr>
          <w:rFonts w:hint="eastAsia" w:ascii="仿宋_GB2312" w:eastAsia="仿宋_GB2312"/>
          <w:szCs w:val="32"/>
        </w:rPr>
        <w:fldChar w:fldCharType="end"/>
      </w:r>
    </w:p>
    <w:p>
      <w:pPr>
        <w:pStyle w:val="21"/>
        <w:tabs>
          <w:tab w:val="clear" w:pos="8505"/>
        </w:tabs>
      </w:pPr>
      <w:r>
        <w:rPr>
          <w:rFonts w:hint="eastAsia" w:ascii="仿宋_GB2312" w:eastAsia="仿宋_GB2312"/>
          <w:szCs w:val="32"/>
        </w:rPr>
        <w:fldChar w:fldCharType="begin"/>
      </w:r>
      <w:r>
        <w:rPr>
          <w:rFonts w:hint="eastAsia" w:ascii="仿宋_GB2312" w:eastAsia="仿宋_GB2312"/>
          <w:szCs w:val="32"/>
        </w:rPr>
        <w:instrText xml:space="preserve"> HYPERLINK \l _Toc22739 </w:instrText>
      </w:r>
      <w:r>
        <w:rPr>
          <w:rFonts w:hint="eastAsia" w:ascii="仿宋_GB2312" w:eastAsia="仿宋_GB2312"/>
          <w:szCs w:val="32"/>
        </w:rPr>
        <w:fldChar w:fldCharType="separate"/>
      </w:r>
      <w:r>
        <w:rPr>
          <w:rFonts w:hint="eastAsia"/>
        </w:rPr>
        <w:t xml:space="preserve">第三篇  </w:t>
      </w:r>
      <w:r>
        <w:rPr>
          <w:rFonts w:hint="eastAsia"/>
          <w:lang w:eastAsia="zh-CN"/>
        </w:rPr>
        <w:t>供应商</w:t>
      </w:r>
      <w:r>
        <w:rPr>
          <w:rFonts w:hint="eastAsia"/>
        </w:rPr>
        <w:t>须知</w:t>
      </w:r>
      <w:r>
        <w:tab/>
      </w:r>
      <w:r>
        <w:fldChar w:fldCharType="begin"/>
      </w:r>
      <w:r>
        <w:instrText xml:space="preserve"> PAGEREF _Toc22739 \h </w:instrText>
      </w:r>
      <w:r>
        <w:fldChar w:fldCharType="separate"/>
      </w:r>
      <w:r>
        <w:t>- 9 -</w:t>
      </w:r>
      <w:r>
        <w:fldChar w:fldCharType="end"/>
      </w:r>
      <w:r>
        <w:rPr>
          <w:rFonts w:hint="eastAsia" w:ascii="仿宋_GB2312" w:eastAsia="仿宋_GB2312"/>
          <w:szCs w:val="32"/>
        </w:rPr>
        <w:fldChar w:fldCharType="end"/>
      </w:r>
    </w:p>
    <w:p>
      <w:pPr>
        <w:pStyle w:val="21"/>
        <w:tabs>
          <w:tab w:val="clear" w:pos="8505"/>
        </w:tabs>
      </w:pPr>
      <w:r>
        <w:rPr>
          <w:rFonts w:hint="eastAsia" w:ascii="仿宋_GB2312" w:eastAsia="仿宋_GB2312"/>
          <w:szCs w:val="32"/>
        </w:rPr>
        <w:fldChar w:fldCharType="begin"/>
      </w:r>
      <w:r>
        <w:rPr>
          <w:rFonts w:hint="eastAsia" w:ascii="仿宋_GB2312" w:eastAsia="仿宋_GB2312"/>
          <w:szCs w:val="32"/>
        </w:rPr>
        <w:instrText xml:space="preserve"> HYPERLINK \l _Toc2551 </w:instrText>
      </w:r>
      <w:r>
        <w:rPr>
          <w:rFonts w:hint="eastAsia" w:ascii="仿宋_GB2312" w:eastAsia="仿宋_GB2312"/>
          <w:szCs w:val="32"/>
        </w:rPr>
        <w:fldChar w:fldCharType="separate"/>
      </w:r>
      <w:r>
        <w:rPr>
          <w:rFonts w:hint="eastAsia"/>
        </w:rPr>
        <w:t xml:space="preserve">第四篇  </w:t>
      </w:r>
      <w:r>
        <w:rPr>
          <w:rFonts w:hint="eastAsia"/>
          <w:lang w:eastAsia="zh-CN"/>
        </w:rPr>
        <w:t>响应文件</w:t>
      </w:r>
      <w:r>
        <w:rPr>
          <w:rFonts w:hint="eastAsia"/>
        </w:rPr>
        <w:t>要求</w:t>
      </w:r>
      <w:r>
        <w:tab/>
      </w:r>
      <w:r>
        <w:fldChar w:fldCharType="begin"/>
      </w:r>
      <w:r>
        <w:instrText xml:space="preserve"> PAGEREF _Toc2551 \h </w:instrText>
      </w:r>
      <w:r>
        <w:fldChar w:fldCharType="separate"/>
      </w:r>
      <w:r>
        <w:t>- 12 -</w:t>
      </w:r>
      <w:r>
        <w:fldChar w:fldCharType="end"/>
      </w:r>
      <w:r>
        <w:rPr>
          <w:rFonts w:hint="eastAsia" w:ascii="仿宋_GB2312" w:eastAsia="仿宋_GB2312"/>
          <w:szCs w:val="32"/>
        </w:rPr>
        <w:fldChar w:fldCharType="end"/>
      </w:r>
    </w:p>
    <w:p>
      <w:pPr>
        <w:pStyle w:val="21"/>
        <w:tabs>
          <w:tab w:val="clear" w:pos="8505"/>
        </w:tabs>
      </w:pPr>
      <w:r>
        <w:rPr>
          <w:rFonts w:hint="eastAsia" w:ascii="仿宋_GB2312" w:eastAsia="仿宋_GB2312"/>
          <w:szCs w:val="32"/>
        </w:rPr>
        <w:fldChar w:fldCharType="begin"/>
      </w:r>
      <w:r>
        <w:rPr>
          <w:rFonts w:hint="eastAsia" w:ascii="仿宋_GB2312" w:eastAsia="仿宋_GB2312"/>
          <w:szCs w:val="32"/>
        </w:rPr>
        <w:instrText xml:space="preserve"> HYPERLINK \l _Toc14232 </w:instrText>
      </w:r>
      <w:r>
        <w:rPr>
          <w:rFonts w:hint="eastAsia" w:ascii="仿宋_GB2312" w:eastAsia="仿宋_GB2312"/>
          <w:szCs w:val="32"/>
        </w:rPr>
        <w:fldChar w:fldCharType="separate"/>
      </w:r>
      <w:r>
        <w:rPr>
          <w:rFonts w:hint="eastAsia"/>
        </w:rPr>
        <w:t>第五篇  评审办法</w:t>
      </w:r>
      <w:r>
        <w:tab/>
      </w:r>
      <w:r>
        <w:fldChar w:fldCharType="begin"/>
      </w:r>
      <w:r>
        <w:instrText xml:space="preserve"> PAGEREF _Toc14232 \h </w:instrText>
      </w:r>
      <w:r>
        <w:fldChar w:fldCharType="separate"/>
      </w:r>
      <w:r>
        <w:t>- 14 -</w:t>
      </w:r>
      <w:r>
        <w:fldChar w:fldCharType="end"/>
      </w:r>
      <w:r>
        <w:rPr>
          <w:rFonts w:hint="eastAsia" w:ascii="仿宋_GB2312" w:eastAsia="仿宋_GB2312"/>
          <w:szCs w:val="32"/>
        </w:rPr>
        <w:fldChar w:fldCharType="end"/>
      </w:r>
    </w:p>
    <w:p>
      <w:pPr>
        <w:pStyle w:val="21"/>
        <w:tabs>
          <w:tab w:val="clear" w:pos="8505"/>
        </w:tabs>
      </w:pPr>
      <w:r>
        <w:rPr>
          <w:rFonts w:hint="eastAsia" w:ascii="仿宋_GB2312" w:eastAsia="仿宋_GB2312"/>
          <w:szCs w:val="32"/>
        </w:rPr>
        <w:fldChar w:fldCharType="begin"/>
      </w:r>
      <w:r>
        <w:rPr>
          <w:rFonts w:hint="eastAsia" w:ascii="仿宋_GB2312" w:eastAsia="仿宋_GB2312"/>
          <w:szCs w:val="32"/>
        </w:rPr>
        <w:instrText xml:space="preserve"> HYPERLINK \l _Toc1725 </w:instrText>
      </w:r>
      <w:r>
        <w:rPr>
          <w:rFonts w:hint="eastAsia" w:ascii="仿宋_GB2312" w:eastAsia="仿宋_GB2312"/>
          <w:szCs w:val="32"/>
        </w:rPr>
        <w:fldChar w:fldCharType="separate"/>
      </w:r>
      <w:r>
        <w:rPr>
          <w:rFonts w:hint="eastAsia"/>
        </w:rPr>
        <w:t>第六篇  合同主要条款、合同格式</w:t>
      </w:r>
      <w:r>
        <w:tab/>
      </w:r>
      <w:r>
        <w:fldChar w:fldCharType="begin"/>
      </w:r>
      <w:r>
        <w:instrText xml:space="preserve"> PAGEREF _Toc1725 \h </w:instrText>
      </w:r>
      <w:r>
        <w:fldChar w:fldCharType="separate"/>
      </w:r>
      <w:r>
        <w:t>- 18 -</w:t>
      </w:r>
      <w:r>
        <w:fldChar w:fldCharType="end"/>
      </w:r>
      <w:r>
        <w:rPr>
          <w:rFonts w:hint="eastAsia" w:ascii="仿宋_GB2312" w:eastAsia="仿宋_GB2312"/>
          <w:szCs w:val="32"/>
        </w:rPr>
        <w:fldChar w:fldCharType="end"/>
      </w:r>
    </w:p>
    <w:p>
      <w:pPr>
        <w:pStyle w:val="21"/>
        <w:tabs>
          <w:tab w:val="clear" w:pos="8505"/>
        </w:tabs>
        <w:ind w:firstLine="964" w:firstLineChars="400"/>
      </w:pPr>
      <w:r>
        <w:rPr>
          <w:rFonts w:hint="eastAsia" w:ascii="仿宋_GB2312" w:eastAsia="仿宋_GB2312"/>
          <w:szCs w:val="32"/>
        </w:rPr>
        <w:fldChar w:fldCharType="begin"/>
      </w:r>
      <w:r>
        <w:rPr>
          <w:rFonts w:hint="eastAsia" w:ascii="仿宋_GB2312" w:eastAsia="仿宋_GB2312"/>
          <w:szCs w:val="32"/>
        </w:rPr>
        <w:instrText xml:space="preserve"> HYPERLINK \l _Toc32676 </w:instrText>
      </w:r>
      <w:r>
        <w:rPr>
          <w:rFonts w:hint="eastAsia" w:ascii="仿宋_GB2312" w:eastAsia="仿宋_GB2312"/>
          <w:szCs w:val="32"/>
        </w:rPr>
        <w:fldChar w:fldCharType="separate"/>
      </w:r>
      <w:r>
        <w:rPr>
          <w:rFonts w:hint="eastAsia"/>
          <w:lang w:val="en-US" w:eastAsia="zh-CN"/>
        </w:rPr>
        <w:t>一、报 价 函</w:t>
      </w:r>
      <w:r>
        <w:tab/>
      </w:r>
      <w:r>
        <w:fldChar w:fldCharType="begin"/>
      </w:r>
      <w:r>
        <w:instrText xml:space="preserve"> PAGEREF _Toc32676 \h </w:instrText>
      </w:r>
      <w:r>
        <w:fldChar w:fldCharType="separate"/>
      </w:r>
      <w:r>
        <w:t>- 31 -</w:t>
      </w:r>
      <w:r>
        <w:fldChar w:fldCharType="end"/>
      </w:r>
      <w:r>
        <w:rPr>
          <w:rFonts w:hint="eastAsia" w:ascii="仿宋_GB2312" w:eastAsia="仿宋_GB2312"/>
          <w:szCs w:val="32"/>
        </w:rPr>
        <w:fldChar w:fldCharType="end"/>
      </w:r>
    </w:p>
    <w:p>
      <w:pPr>
        <w:pStyle w:val="21"/>
        <w:tabs>
          <w:tab w:val="clear" w:pos="8505"/>
        </w:tabs>
        <w:ind w:firstLine="964" w:firstLineChars="400"/>
      </w:pPr>
      <w:r>
        <w:rPr>
          <w:rFonts w:hint="eastAsia" w:ascii="仿宋_GB2312" w:eastAsia="仿宋_GB2312"/>
          <w:szCs w:val="32"/>
        </w:rPr>
        <w:fldChar w:fldCharType="begin"/>
      </w:r>
      <w:r>
        <w:rPr>
          <w:rFonts w:hint="eastAsia" w:ascii="仿宋_GB2312" w:eastAsia="仿宋_GB2312"/>
          <w:szCs w:val="32"/>
        </w:rPr>
        <w:instrText xml:space="preserve"> HYPERLINK \l _Toc22175 </w:instrText>
      </w:r>
      <w:r>
        <w:rPr>
          <w:rFonts w:hint="eastAsia" w:ascii="仿宋_GB2312" w:eastAsia="仿宋_GB2312"/>
          <w:szCs w:val="32"/>
        </w:rPr>
        <w:fldChar w:fldCharType="separate"/>
      </w:r>
      <w:r>
        <w:rPr>
          <w:rFonts w:hint="eastAsia"/>
          <w:lang w:val="en-US" w:eastAsia="zh-CN"/>
        </w:rPr>
        <w:t>二、报 价 表</w:t>
      </w:r>
      <w:r>
        <w:tab/>
      </w:r>
      <w:r>
        <w:fldChar w:fldCharType="begin"/>
      </w:r>
      <w:r>
        <w:instrText xml:space="preserve"> PAGEREF _Toc22175 \h </w:instrText>
      </w:r>
      <w:r>
        <w:fldChar w:fldCharType="separate"/>
      </w:r>
      <w:r>
        <w:t>- 32 -</w:t>
      </w:r>
      <w:r>
        <w:fldChar w:fldCharType="end"/>
      </w:r>
      <w:r>
        <w:rPr>
          <w:rFonts w:hint="eastAsia" w:ascii="仿宋_GB2312" w:eastAsia="仿宋_GB2312"/>
          <w:szCs w:val="32"/>
        </w:rPr>
        <w:fldChar w:fldCharType="end"/>
      </w:r>
    </w:p>
    <w:p>
      <w:pPr>
        <w:pStyle w:val="21"/>
        <w:tabs>
          <w:tab w:val="clear" w:pos="8505"/>
        </w:tabs>
        <w:ind w:firstLine="964" w:firstLineChars="400"/>
      </w:pPr>
      <w:r>
        <w:rPr>
          <w:rFonts w:hint="eastAsia" w:ascii="仿宋_GB2312" w:eastAsia="仿宋_GB2312"/>
          <w:szCs w:val="32"/>
        </w:rPr>
        <w:fldChar w:fldCharType="begin"/>
      </w:r>
      <w:r>
        <w:rPr>
          <w:rFonts w:hint="eastAsia" w:ascii="仿宋_GB2312" w:eastAsia="仿宋_GB2312"/>
          <w:szCs w:val="32"/>
        </w:rPr>
        <w:instrText xml:space="preserve"> HYPERLINK \l _Toc28302 </w:instrText>
      </w:r>
      <w:r>
        <w:rPr>
          <w:rFonts w:hint="eastAsia" w:ascii="仿宋_GB2312" w:eastAsia="仿宋_GB2312"/>
          <w:szCs w:val="32"/>
        </w:rPr>
        <w:fldChar w:fldCharType="separate"/>
      </w:r>
      <w:r>
        <w:rPr>
          <w:rFonts w:hint="eastAsia"/>
          <w:lang w:val="en-US" w:eastAsia="zh-CN"/>
        </w:rPr>
        <w:t>三、供应商法定代表人身份证明书（格式）</w:t>
      </w:r>
      <w:r>
        <w:tab/>
      </w:r>
      <w:r>
        <w:fldChar w:fldCharType="begin"/>
      </w:r>
      <w:r>
        <w:instrText xml:space="preserve"> PAGEREF _Toc28302 \h </w:instrText>
      </w:r>
      <w:r>
        <w:fldChar w:fldCharType="separate"/>
      </w:r>
      <w:r>
        <w:t>- 34 -</w:t>
      </w:r>
      <w:r>
        <w:fldChar w:fldCharType="end"/>
      </w:r>
      <w:r>
        <w:rPr>
          <w:rFonts w:hint="eastAsia" w:ascii="仿宋_GB2312" w:eastAsia="仿宋_GB2312"/>
          <w:szCs w:val="32"/>
        </w:rPr>
        <w:fldChar w:fldCharType="end"/>
      </w:r>
    </w:p>
    <w:p>
      <w:pPr>
        <w:pStyle w:val="21"/>
        <w:tabs>
          <w:tab w:val="clear" w:pos="8505"/>
        </w:tabs>
        <w:ind w:firstLine="964" w:firstLineChars="400"/>
      </w:pPr>
      <w:r>
        <w:rPr>
          <w:rFonts w:hint="eastAsia" w:ascii="仿宋_GB2312" w:eastAsia="仿宋_GB2312"/>
          <w:szCs w:val="32"/>
        </w:rPr>
        <w:fldChar w:fldCharType="begin"/>
      </w:r>
      <w:r>
        <w:rPr>
          <w:rFonts w:hint="eastAsia" w:ascii="仿宋_GB2312" w:eastAsia="仿宋_GB2312"/>
          <w:szCs w:val="32"/>
        </w:rPr>
        <w:instrText xml:space="preserve"> HYPERLINK \l _Toc27215 </w:instrText>
      </w:r>
      <w:r>
        <w:rPr>
          <w:rFonts w:hint="eastAsia" w:ascii="仿宋_GB2312" w:eastAsia="仿宋_GB2312"/>
          <w:szCs w:val="32"/>
        </w:rPr>
        <w:fldChar w:fldCharType="separate"/>
      </w:r>
      <w:r>
        <w:rPr>
          <w:rFonts w:hint="eastAsia"/>
          <w:lang w:val="en-US" w:eastAsia="zh-CN"/>
        </w:rPr>
        <w:t>四、供应商法定代表人授权委托书</w:t>
      </w:r>
      <w:r>
        <w:tab/>
      </w:r>
      <w:r>
        <w:fldChar w:fldCharType="begin"/>
      </w:r>
      <w:r>
        <w:instrText xml:space="preserve"> PAGEREF _Toc27215 \h </w:instrText>
      </w:r>
      <w:r>
        <w:fldChar w:fldCharType="separate"/>
      </w:r>
      <w:r>
        <w:t>- 36 -</w:t>
      </w:r>
      <w:r>
        <w:fldChar w:fldCharType="end"/>
      </w:r>
      <w:r>
        <w:rPr>
          <w:rFonts w:hint="eastAsia" w:ascii="仿宋_GB2312" w:eastAsia="仿宋_GB2312"/>
          <w:szCs w:val="32"/>
        </w:rPr>
        <w:fldChar w:fldCharType="end"/>
      </w:r>
    </w:p>
    <w:p>
      <w:pPr>
        <w:pStyle w:val="21"/>
        <w:tabs>
          <w:tab w:val="clear" w:pos="8505"/>
        </w:tabs>
        <w:ind w:firstLine="964" w:firstLineChars="400"/>
      </w:pPr>
      <w:r>
        <w:rPr>
          <w:rFonts w:hint="eastAsia" w:ascii="仿宋_GB2312" w:eastAsia="仿宋_GB2312"/>
          <w:szCs w:val="32"/>
        </w:rPr>
        <w:fldChar w:fldCharType="begin"/>
      </w:r>
      <w:r>
        <w:rPr>
          <w:rFonts w:hint="eastAsia" w:ascii="仿宋_GB2312" w:eastAsia="仿宋_GB2312"/>
          <w:szCs w:val="32"/>
        </w:rPr>
        <w:instrText xml:space="preserve"> HYPERLINK \l _Toc7635 </w:instrText>
      </w:r>
      <w:r>
        <w:rPr>
          <w:rFonts w:hint="eastAsia" w:ascii="仿宋_GB2312" w:eastAsia="仿宋_GB2312"/>
          <w:szCs w:val="32"/>
        </w:rPr>
        <w:fldChar w:fldCharType="separate"/>
      </w:r>
      <w:r>
        <w:rPr>
          <w:rFonts w:hint="eastAsia"/>
          <w:lang w:val="en-US" w:eastAsia="zh-CN"/>
        </w:rPr>
        <w:t>五、资质文件</w:t>
      </w:r>
      <w:r>
        <w:tab/>
      </w:r>
      <w:r>
        <w:fldChar w:fldCharType="begin"/>
      </w:r>
      <w:r>
        <w:instrText xml:space="preserve"> PAGEREF _Toc7635 \h </w:instrText>
      </w:r>
      <w:r>
        <w:fldChar w:fldCharType="separate"/>
      </w:r>
      <w:r>
        <w:t>- 38 -</w:t>
      </w:r>
      <w:r>
        <w:fldChar w:fldCharType="end"/>
      </w:r>
      <w:r>
        <w:rPr>
          <w:rFonts w:hint="eastAsia" w:ascii="仿宋_GB2312" w:eastAsia="仿宋_GB2312"/>
          <w:szCs w:val="32"/>
        </w:rPr>
        <w:fldChar w:fldCharType="end"/>
      </w:r>
    </w:p>
    <w:p>
      <w:pPr>
        <w:pStyle w:val="21"/>
        <w:tabs>
          <w:tab w:val="clear" w:pos="8505"/>
        </w:tabs>
        <w:ind w:firstLine="964" w:firstLineChars="400"/>
      </w:pPr>
      <w:r>
        <w:rPr>
          <w:rFonts w:hint="eastAsia" w:ascii="仿宋_GB2312" w:eastAsia="仿宋_GB2312"/>
          <w:szCs w:val="32"/>
        </w:rPr>
        <w:fldChar w:fldCharType="begin"/>
      </w:r>
      <w:r>
        <w:rPr>
          <w:rFonts w:hint="eastAsia" w:ascii="仿宋_GB2312" w:eastAsia="仿宋_GB2312"/>
          <w:szCs w:val="32"/>
        </w:rPr>
        <w:instrText xml:space="preserve"> HYPERLINK \l _Toc31392 </w:instrText>
      </w:r>
      <w:r>
        <w:rPr>
          <w:rFonts w:hint="eastAsia" w:ascii="仿宋_GB2312" w:eastAsia="仿宋_GB2312"/>
          <w:szCs w:val="32"/>
        </w:rPr>
        <w:fldChar w:fldCharType="separate"/>
      </w:r>
      <w:r>
        <w:rPr>
          <w:rFonts w:hint="eastAsia"/>
          <w:lang w:val="en-US" w:eastAsia="zh-CN"/>
        </w:rPr>
        <w:t>六、其他文件</w:t>
      </w:r>
      <w:r>
        <w:tab/>
      </w:r>
      <w:r>
        <w:fldChar w:fldCharType="begin"/>
      </w:r>
      <w:r>
        <w:instrText xml:space="preserve"> PAGEREF _Toc31392 \h </w:instrText>
      </w:r>
      <w:r>
        <w:fldChar w:fldCharType="separate"/>
      </w:r>
      <w:r>
        <w:t>- 39 -</w:t>
      </w:r>
      <w:r>
        <w:fldChar w:fldCharType="end"/>
      </w:r>
      <w:r>
        <w:rPr>
          <w:rFonts w:hint="eastAsia" w:ascii="仿宋_GB2312" w:eastAsia="仿宋_GB2312"/>
          <w:szCs w:val="32"/>
        </w:rPr>
        <w:fldChar w:fldCharType="end"/>
      </w:r>
    </w:p>
    <w:p>
      <w:pPr>
        <w:pStyle w:val="2"/>
        <w:spacing w:line="560" w:lineRule="exact"/>
        <w:outlineLvl w:val="9"/>
        <w:rPr>
          <w:rFonts w:hint="eastAsia" w:ascii="仿宋_GB2312" w:hAnsi="仿宋_GB2312" w:eastAsia="仿宋_GB2312" w:cs="仿宋_GB2312"/>
          <w:b/>
          <w:bCs/>
          <w:kern w:val="44"/>
          <w:sz w:val="36"/>
          <w:szCs w:val="32"/>
          <w:lang w:val="en-US" w:eastAsia="zh-CN" w:bidi="ar-SA"/>
        </w:rPr>
      </w:pPr>
      <w:r>
        <w:rPr>
          <w:rFonts w:hint="eastAsia" w:ascii="仿宋_GB2312" w:eastAsia="仿宋_GB2312"/>
          <w:szCs w:val="32"/>
        </w:rPr>
        <w:fldChar w:fldCharType="end"/>
      </w:r>
    </w:p>
    <w:p>
      <w:pPr>
        <w:pStyle w:val="2"/>
        <w:spacing w:line="560" w:lineRule="exact"/>
        <w:outlineLvl w:val="9"/>
        <w:rPr>
          <w:rFonts w:hint="eastAsia" w:ascii="仿宋_GB2312" w:hAnsi="仿宋_GB2312" w:eastAsia="仿宋_GB2312" w:cs="仿宋_GB2312"/>
          <w:b/>
          <w:bCs/>
          <w:kern w:val="44"/>
          <w:sz w:val="36"/>
          <w:szCs w:val="32"/>
          <w:lang w:val="en-US" w:eastAsia="zh-CN" w:bidi="ar-SA"/>
        </w:rPr>
        <w:sectPr>
          <w:footerReference r:id="rId5" w:type="first"/>
          <w:headerReference r:id="rId3" w:type="default"/>
          <w:footerReference r:id="rId4" w:type="even"/>
          <w:pgSz w:w="11906" w:h="16838"/>
          <w:pgMar w:top="1701" w:right="1474" w:bottom="1134" w:left="1588" w:header="851" w:footer="573" w:gutter="0"/>
          <w:pgNumType w:fmt="numberInDash" w:start="1"/>
          <w:cols w:space="720" w:num="1"/>
          <w:docGrid w:type="lines" w:linePitch="312" w:charSpace="0"/>
        </w:sectPr>
      </w:pPr>
    </w:p>
    <w:p>
      <w:pPr>
        <w:keepLines w:val="0"/>
        <w:widowControl w:val="0"/>
        <w:spacing w:before="0" w:after="0" w:line="560" w:lineRule="exact"/>
        <w:jc w:val="both"/>
        <w:outlineLvl w:val="9"/>
        <w:rPr>
          <w:rFonts w:hint="eastAsia" w:ascii="仿宋_GB2312" w:hAnsi="仿宋_GB2312" w:eastAsia="仿宋_GB2312" w:cs="仿宋_GB2312"/>
          <w:b/>
          <w:bCs/>
          <w:kern w:val="44"/>
          <w:sz w:val="36"/>
          <w:szCs w:val="36"/>
        </w:rPr>
      </w:pPr>
      <w:bookmarkStart w:id="0" w:name="_Toc1559"/>
    </w:p>
    <w:p>
      <w:pPr>
        <w:keepLines w:val="0"/>
        <w:widowControl w:val="0"/>
        <w:spacing w:before="0" w:after="0" w:line="560" w:lineRule="exact"/>
        <w:jc w:val="both"/>
        <w:outlineLvl w:val="9"/>
        <w:rPr>
          <w:rFonts w:hint="eastAsia" w:ascii="仿宋_GB2312" w:hAnsi="仿宋_GB2312" w:eastAsia="仿宋_GB2312" w:cs="仿宋_GB2312"/>
          <w:b/>
          <w:bCs/>
          <w:kern w:val="44"/>
          <w:sz w:val="36"/>
          <w:szCs w:val="36"/>
        </w:rPr>
      </w:pPr>
    </w:p>
    <w:p>
      <w:pPr>
        <w:keepLines w:val="0"/>
        <w:widowControl w:val="0"/>
        <w:spacing w:before="0" w:after="0" w:line="560" w:lineRule="exact"/>
        <w:jc w:val="both"/>
        <w:outlineLvl w:val="9"/>
        <w:rPr>
          <w:rFonts w:hint="eastAsia" w:ascii="仿宋_GB2312" w:hAnsi="仿宋_GB2312" w:eastAsia="仿宋_GB2312" w:cs="仿宋_GB2312"/>
          <w:b/>
          <w:bCs/>
          <w:kern w:val="44"/>
          <w:sz w:val="36"/>
          <w:szCs w:val="36"/>
        </w:rPr>
      </w:pPr>
    </w:p>
    <w:p>
      <w:pPr>
        <w:keepLines w:val="0"/>
        <w:widowControl w:val="0"/>
        <w:spacing w:before="0" w:after="0" w:line="560" w:lineRule="exact"/>
        <w:jc w:val="both"/>
        <w:outlineLvl w:val="9"/>
        <w:rPr>
          <w:rFonts w:hint="eastAsia" w:ascii="仿宋_GB2312" w:hAnsi="仿宋_GB2312" w:eastAsia="仿宋_GB2312" w:cs="仿宋_GB2312"/>
          <w:b/>
          <w:bCs/>
          <w:kern w:val="44"/>
          <w:sz w:val="36"/>
          <w:szCs w:val="36"/>
        </w:rPr>
      </w:pPr>
    </w:p>
    <w:p>
      <w:pPr>
        <w:keepLines w:val="0"/>
        <w:widowControl w:val="0"/>
        <w:spacing w:before="0" w:after="0" w:line="560" w:lineRule="exact"/>
        <w:jc w:val="both"/>
        <w:outlineLvl w:val="9"/>
        <w:rPr>
          <w:rFonts w:hint="eastAsia" w:ascii="仿宋_GB2312" w:hAnsi="仿宋_GB2312" w:eastAsia="仿宋_GB2312" w:cs="仿宋_GB2312"/>
          <w:b/>
          <w:bCs/>
          <w:kern w:val="44"/>
          <w:sz w:val="36"/>
          <w:szCs w:val="36"/>
        </w:rPr>
      </w:pPr>
    </w:p>
    <w:p>
      <w:pPr>
        <w:keepLines w:val="0"/>
        <w:widowControl w:val="0"/>
        <w:spacing w:before="0" w:after="0" w:line="560" w:lineRule="exact"/>
        <w:jc w:val="both"/>
        <w:outlineLvl w:val="9"/>
        <w:rPr>
          <w:rFonts w:hint="eastAsia" w:ascii="仿宋_GB2312" w:hAnsi="仿宋_GB2312" w:eastAsia="仿宋_GB2312" w:cs="仿宋_GB2312"/>
          <w:b/>
          <w:bCs/>
          <w:kern w:val="44"/>
          <w:sz w:val="36"/>
          <w:szCs w:val="36"/>
        </w:rPr>
      </w:pPr>
    </w:p>
    <w:p>
      <w:pPr>
        <w:keepLines w:val="0"/>
        <w:widowControl w:val="0"/>
        <w:spacing w:before="0" w:after="0" w:line="560" w:lineRule="exact"/>
        <w:jc w:val="both"/>
        <w:outlineLvl w:val="9"/>
        <w:rPr>
          <w:rFonts w:hint="eastAsia" w:ascii="仿宋_GB2312" w:hAnsi="仿宋_GB2312" w:eastAsia="仿宋_GB2312" w:cs="仿宋_GB2312"/>
          <w:b/>
          <w:bCs/>
          <w:kern w:val="44"/>
          <w:sz w:val="36"/>
          <w:szCs w:val="36"/>
        </w:rPr>
      </w:pPr>
    </w:p>
    <w:p>
      <w:pPr>
        <w:keepLines w:val="0"/>
        <w:widowControl w:val="0"/>
        <w:spacing w:before="0" w:after="0" w:line="560" w:lineRule="exact"/>
        <w:jc w:val="both"/>
        <w:outlineLvl w:val="9"/>
        <w:rPr>
          <w:rFonts w:hint="eastAsia" w:ascii="仿宋_GB2312" w:hAnsi="仿宋_GB2312" w:eastAsia="仿宋_GB2312" w:cs="仿宋_GB2312"/>
          <w:b/>
          <w:bCs/>
          <w:kern w:val="44"/>
          <w:sz w:val="36"/>
          <w:szCs w:val="36"/>
        </w:rPr>
      </w:pPr>
    </w:p>
    <w:p>
      <w:pPr>
        <w:keepLines w:val="0"/>
        <w:widowControl w:val="0"/>
        <w:spacing w:before="0" w:after="0" w:line="560" w:lineRule="exact"/>
        <w:jc w:val="both"/>
        <w:outlineLvl w:val="9"/>
        <w:rPr>
          <w:rFonts w:hint="eastAsia" w:ascii="仿宋_GB2312" w:hAnsi="仿宋_GB2312" w:eastAsia="仿宋_GB2312" w:cs="仿宋_GB2312"/>
          <w:b/>
          <w:bCs/>
          <w:kern w:val="44"/>
          <w:sz w:val="36"/>
          <w:szCs w:val="36"/>
        </w:rPr>
      </w:pPr>
    </w:p>
    <w:p>
      <w:pPr>
        <w:keepLines w:val="0"/>
        <w:widowControl w:val="0"/>
        <w:spacing w:before="0" w:after="0" w:line="560" w:lineRule="exact"/>
        <w:jc w:val="both"/>
        <w:outlineLvl w:val="9"/>
        <w:rPr>
          <w:rFonts w:hint="eastAsia" w:ascii="仿宋_GB2312" w:hAnsi="仿宋_GB2312" w:eastAsia="仿宋_GB2312" w:cs="仿宋_GB2312"/>
          <w:b/>
          <w:bCs/>
          <w:kern w:val="44"/>
          <w:sz w:val="36"/>
          <w:szCs w:val="36"/>
        </w:rPr>
      </w:pPr>
    </w:p>
    <w:p>
      <w:pPr>
        <w:keepLines w:val="0"/>
        <w:widowControl w:val="0"/>
        <w:spacing w:before="0" w:after="0" w:line="560" w:lineRule="exact"/>
        <w:jc w:val="both"/>
        <w:outlineLvl w:val="9"/>
        <w:rPr>
          <w:rFonts w:hint="eastAsia" w:ascii="仿宋_GB2312" w:hAnsi="仿宋_GB2312" w:eastAsia="仿宋_GB2312" w:cs="仿宋_GB2312"/>
          <w:b/>
          <w:bCs/>
          <w:kern w:val="44"/>
          <w:sz w:val="36"/>
          <w:szCs w:val="36"/>
        </w:rPr>
      </w:pPr>
    </w:p>
    <w:p>
      <w:pPr>
        <w:keepLines w:val="0"/>
        <w:widowControl w:val="0"/>
        <w:spacing w:before="0" w:after="0" w:line="560" w:lineRule="exact"/>
        <w:jc w:val="both"/>
        <w:outlineLvl w:val="9"/>
        <w:rPr>
          <w:rFonts w:hint="eastAsia" w:ascii="仿宋_GB2312" w:hAnsi="仿宋_GB2312" w:eastAsia="仿宋_GB2312" w:cs="仿宋_GB2312"/>
          <w:b/>
          <w:bCs/>
          <w:kern w:val="44"/>
          <w:sz w:val="36"/>
          <w:szCs w:val="36"/>
        </w:rPr>
      </w:pPr>
    </w:p>
    <w:p>
      <w:pPr>
        <w:keepLines w:val="0"/>
        <w:widowControl w:val="0"/>
        <w:spacing w:before="0" w:after="0" w:line="560" w:lineRule="exact"/>
        <w:jc w:val="both"/>
        <w:outlineLvl w:val="9"/>
        <w:rPr>
          <w:rFonts w:hint="eastAsia" w:ascii="仿宋_GB2312" w:hAnsi="仿宋_GB2312" w:eastAsia="仿宋_GB2312" w:cs="仿宋_GB2312"/>
          <w:b/>
          <w:bCs/>
          <w:kern w:val="44"/>
          <w:sz w:val="36"/>
          <w:szCs w:val="36"/>
        </w:rPr>
      </w:pPr>
    </w:p>
    <w:p>
      <w:pPr>
        <w:keepLines w:val="0"/>
        <w:widowControl w:val="0"/>
        <w:spacing w:before="0" w:after="0" w:line="560" w:lineRule="exact"/>
        <w:jc w:val="both"/>
        <w:outlineLvl w:val="9"/>
        <w:rPr>
          <w:rFonts w:hint="eastAsia" w:ascii="仿宋_GB2312" w:hAnsi="仿宋_GB2312" w:eastAsia="仿宋_GB2312" w:cs="仿宋_GB2312"/>
          <w:b/>
          <w:bCs/>
          <w:kern w:val="44"/>
          <w:sz w:val="36"/>
          <w:szCs w:val="36"/>
        </w:rPr>
      </w:pPr>
    </w:p>
    <w:p>
      <w:pPr>
        <w:keepLines w:val="0"/>
        <w:widowControl w:val="0"/>
        <w:spacing w:before="0" w:after="0" w:line="560" w:lineRule="exact"/>
        <w:jc w:val="both"/>
        <w:outlineLvl w:val="9"/>
        <w:rPr>
          <w:rFonts w:hint="eastAsia" w:ascii="仿宋_GB2312" w:hAnsi="仿宋_GB2312" w:eastAsia="仿宋_GB2312" w:cs="仿宋_GB2312"/>
          <w:b/>
          <w:bCs/>
          <w:kern w:val="44"/>
          <w:sz w:val="36"/>
          <w:szCs w:val="36"/>
        </w:rPr>
      </w:pPr>
    </w:p>
    <w:p>
      <w:pPr>
        <w:keepLines w:val="0"/>
        <w:widowControl w:val="0"/>
        <w:spacing w:before="0" w:after="0" w:line="560" w:lineRule="exact"/>
        <w:jc w:val="both"/>
        <w:outlineLvl w:val="9"/>
        <w:rPr>
          <w:rFonts w:hint="eastAsia" w:ascii="仿宋_GB2312" w:hAnsi="仿宋_GB2312" w:eastAsia="仿宋_GB2312" w:cs="仿宋_GB2312"/>
          <w:b/>
          <w:bCs/>
          <w:kern w:val="44"/>
          <w:sz w:val="36"/>
          <w:szCs w:val="36"/>
        </w:rPr>
        <w:sectPr>
          <w:footerReference r:id="rId6" w:type="default"/>
          <w:pgSz w:w="11906" w:h="16838"/>
          <w:pgMar w:top="1701" w:right="1474" w:bottom="1134" w:left="1588" w:header="851" w:footer="573" w:gutter="0"/>
          <w:pgNumType w:fmt="numberInDash" w:start="1"/>
          <w:cols w:space="720" w:num="1"/>
          <w:docGrid w:type="lines" w:linePitch="312" w:charSpace="0"/>
        </w:sectPr>
      </w:pPr>
    </w:p>
    <w:p>
      <w:pPr>
        <w:pStyle w:val="2"/>
        <w:pageBreakBefore/>
        <w:kinsoku/>
        <w:overflowPunct/>
        <w:topLinePunct w:val="0"/>
        <w:autoSpaceDE/>
        <w:autoSpaceDN/>
        <w:bidi w:val="0"/>
        <w:spacing w:line="560" w:lineRule="exact"/>
        <w:jc w:val="center"/>
        <w:outlineLvl w:val="0"/>
        <w:rPr>
          <w:rFonts w:hint="eastAsia" w:eastAsia="仿宋_GB2312"/>
          <w:sz w:val="36"/>
          <w:szCs w:val="36"/>
        </w:rPr>
      </w:pPr>
      <w:bookmarkStart w:id="1" w:name="_Toc29562"/>
      <w:bookmarkStart w:id="2" w:name="_Toc13408"/>
      <w:bookmarkStart w:id="3" w:name="_Toc6278"/>
      <w:bookmarkStart w:id="4" w:name="_Toc19162"/>
      <w:r>
        <w:rPr>
          <w:rFonts w:hint="eastAsia" w:eastAsia="仿宋_GB2312"/>
          <w:sz w:val="36"/>
          <w:szCs w:val="36"/>
        </w:rPr>
        <w:t>第一篇  询价采购公告</w:t>
      </w:r>
      <w:bookmarkEnd w:id="1"/>
      <w:bookmarkEnd w:id="2"/>
      <w:bookmarkEnd w:id="3"/>
      <w:bookmarkEnd w:id="4"/>
    </w:p>
    <w:p>
      <w:pPr>
        <w:kinsoku/>
        <w:overflowPunct/>
        <w:topLinePunct w:val="0"/>
        <w:autoSpaceDE/>
        <w:autoSpaceDN/>
        <w:bidi w:val="0"/>
        <w:spacing w:line="560" w:lineRule="exact"/>
        <w:ind w:firstLine="640" w:firstLineChars="200"/>
        <w:rPr>
          <w:rFonts w:eastAsia="仿宋_GB2312"/>
          <w:sz w:val="32"/>
          <w:szCs w:val="32"/>
        </w:rPr>
      </w:pPr>
    </w:p>
    <w:p>
      <w:pPr>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福路通资源循环（福建）有限公司</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交安设施原材料</w:t>
      </w:r>
      <w:r>
        <w:rPr>
          <w:rFonts w:hint="eastAsia" w:ascii="仿宋_GB2312" w:hAnsi="仿宋_GB2312" w:eastAsia="仿宋_GB2312" w:cs="仿宋_GB2312"/>
          <w:sz w:val="32"/>
          <w:szCs w:val="32"/>
        </w:rPr>
        <w:t>进行询价采购，现欢迎中国境内具备资质能力的合格供应商参与本项目询价活动。</w:t>
      </w:r>
    </w:p>
    <w:p>
      <w:pPr>
        <w:kinsoku/>
        <w:overflowPunct/>
        <w:topLinePunct w:val="0"/>
        <w:autoSpaceDE/>
        <w:autoSpaceDN/>
        <w:bidi w:val="0"/>
        <w:spacing w:line="560" w:lineRule="exact"/>
        <w:ind w:firstLine="643" w:firstLineChars="200"/>
        <w:rPr>
          <w:rFonts w:hint="eastAsia" w:ascii="仿宋_GB2312" w:hAnsi="仿宋_GB2312" w:eastAsia="仿宋_GB2312" w:cs="仿宋_GB2312"/>
          <w:b/>
          <w:bCs w:val="0"/>
          <w:sz w:val="32"/>
          <w:szCs w:val="32"/>
        </w:rPr>
      </w:pPr>
      <w:bookmarkStart w:id="5" w:name="_Toc11987"/>
      <w:bookmarkStart w:id="6" w:name="_Toc359"/>
      <w:bookmarkStart w:id="7" w:name="_Toc7329"/>
      <w:bookmarkStart w:id="8" w:name="_Toc8192"/>
      <w:r>
        <w:rPr>
          <w:rFonts w:hint="eastAsia" w:ascii="仿宋_GB2312" w:hAnsi="仿宋_GB2312" w:eastAsia="仿宋_GB2312" w:cs="仿宋_GB2312"/>
          <w:b/>
          <w:bCs w:val="0"/>
          <w:sz w:val="32"/>
          <w:szCs w:val="32"/>
        </w:rPr>
        <w:t>一、项目基本情况</w:t>
      </w:r>
      <w:bookmarkEnd w:id="5"/>
      <w:bookmarkEnd w:id="6"/>
      <w:bookmarkEnd w:id="7"/>
      <w:bookmarkEnd w:id="8"/>
    </w:p>
    <w:p>
      <w:pPr>
        <w:kinsoku/>
        <w:overflowPunct/>
        <w:topLinePunct w:val="0"/>
        <w:autoSpaceDE/>
        <w:autoSpaceDN/>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eastAsia="zh-CN"/>
        </w:rPr>
        <w:t>交安设施</w:t>
      </w:r>
      <w:r>
        <w:rPr>
          <w:rFonts w:hint="eastAsia" w:ascii="仿宋_GB2312" w:hAnsi="仿宋_GB2312" w:eastAsia="仿宋_GB2312" w:cs="仿宋_GB2312"/>
          <w:sz w:val="32"/>
          <w:szCs w:val="32"/>
          <w:lang w:val="en-US" w:eastAsia="zh-CN"/>
        </w:rPr>
        <w:t>原材料采购</w:t>
      </w:r>
    </w:p>
    <w:p>
      <w:pPr>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采购方式：公开询价采购</w:t>
      </w:r>
    </w:p>
    <w:p>
      <w:pPr>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采购需求：质量要求详见采购文件第二篇</w:t>
      </w:r>
    </w:p>
    <w:p>
      <w:pPr>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项目含税最高限价：</w:t>
      </w:r>
      <w:r>
        <w:rPr>
          <w:rFonts w:hint="eastAsia" w:ascii="仿宋_GB2312" w:hAnsi="仿宋_GB2312" w:eastAsia="仿宋_GB2312" w:cs="仿宋_GB2312"/>
          <w:sz w:val="32"/>
          <w:szCs w:val="32"/>
          <w:lang w:val="en-US" w:eastAsia="zh-CN"/>
        </w:rPr>
        <w:t>896500</w:t>
      </w:r>
      <w:r>
        <w:rPr>
          <w:rFonts w:hint="eastAsia" w:ascii="仿宋_GB2312" w:hAnsi="仿宋_GB2312" w:eastAsia="仿宋_GB2312" w:cs="仿宋_GB2312"/>
          <w:sz w:val="32"/>
          <w:szCs w:val="32"/>
        </w:rPr>
        <w:t>元，本项目设置响应最高限价，供应商响应报价不得超出最高限价</w:t>
      </w:r>
    </w:p>
    <w:p>
      <w:pPr>
        <w:kinsoku/>
        <w:overflowPunct/>
        <w:topLinePunct w:val="0"/>
        <w:autoSpaceDE/>
        <w:autoSpaceDN/>
        <w:bidi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供货地点：</w:t>
      </w:r>
      <w:r>
        <w:rPr>
          <w:rFonts w:hint="eastAsia" w:ascii="仿宋_GB2312" w:hAnsi="仿宋_GB2312" w:eastAsia="仿宋_GB2312" w:cs="仿宋_GB2312"/>
          <w:bCs/>
          <w:sz w:val="32"/>
          <w:szCs w:val="32"/>
        </w:rPr>
        <w:t>福建省内采购人指定地点</w:t>
      </w:r>
    </w:p>
    <w:p>
      <w:pPr>
        <w:kinsoku/>
        <w:overflowPunct/>
        <w:topLinePunct w:val="0"/>
        <w:autoSpaceDE/>
        <w:autoSpaceDN/>
        <w:bidi w:val="0"/>
        <w:spacing w:line="560" w:lineRule="exact"/>
        <w:ind w:firstLine="643" w:firstLineChars="200"/>
        <w:rPr>
          <w:rFonts w:hint="eastAsia" w:ascii="仿宋_GB2312" w:hAnsi="仿宋_GB2312" w:eastAsia="仿宋_GB2312" w:cs="仿宋_GB2312"/>
          <w:b/>
          <w:bCs w:val="0"/>
          <w:sz w:val="32"/>
          <w:szCs w:val="32"/>
        </w:rPr>
      </w:pPr>
      <w:bookmarkStart w:id="9" w:name="_Toc5762"/>
      <w:bookmarkStart w:id="10" w:name="_Toc26096"/>
      <w:bookmarkStart w:id="11" w:name="_Toc27157"/>
      <w:bookmarkStart w:id="12" w:name="_Toc12322"/>
      <w:r>
        <w:rPr>
          <w:rFonts w:hint="eastAsia" w:ascii="仿宋_GB2312" w:hAnsi="仿宋_GB2312" w:eastAsia="仿宋_GB2312" w:cs="仿宋_GB2312"/>
          <w:b/>
          <w:bCs w:val="0"/>
          <w:sz w:val="32"/>
          <w:szCs w:val="32"/>
        </w:rPr>
        <w:t>二、供应商资格条件</w:t>
      </w:r>
      <w:bookmarkEnd w:id="9"/>
      <w:bookmarkEnd w:id="10"/>
      <w:bookmarkEnd w:id="11"/>
      <w:bookmarkEnd w:id="12"/>
    </w:p>
    <w:p>
      <w:pPr>
        <w:kinsoku/>
        <w:wordWrap w:val="0"/>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bookmarkStart w:id="13" w:name="_Toc21706"/>
      <w:bookmarkStart w:id="14" w:name="_Toc19788"/>
      <w:r>
        <w:rPr>
          <w:rFonts w:hint="eastAsia" w:ascii="仿宋_GB2312" w:hAnsi="仿宋_GB2312" w:eastAsia="仿宋_GB2312" w:cs="仿宋_GB2312"/>
          <w:sz w:val="32"/>
          <w:szCs w:val="32"/>
        </w:rPr>
        <w:t>（一）在中华人民共和国境内注册且合法存续的企业法人。</w:t>
      </w:r>
      <w:bookmarkEnd w:id="13"/>
      <w:bookmarkEnd w:id="14"/>
    </w:p>
    <w:p>
      <w:pPr>
        <w:kinsoku/>
        <w:wordWrap w:val="0"/>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近2年内未被国家企业信用信息公示系统列入经营异常名录或者严重违法失信名单的（应提供企业在国家企业信用信息公示系统http://www.gsxt.gov.cn中公示的“企业信用信息”之“基础信息”“列入经营异常名录”“列入严重违法失信企业名单（黑名单）信息”（网页截图））。</w:t>
      </w:r>
    </w:p>
    <w:p>
      <w:pPr>
        <w:kinsoku/>
        <w:wordWrap w:val="0"/>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（三）企业、法定代表人未被列入失信被执行人名单（应提供企业、企业法定代表人在中国执行信息公开网http://zxgk.court.gov.cn中“综合查询被执行人-全国法院”查询的信息（网页截图））。</w:t>
      </w:r>
    </w:p>
    <w:p>
      <w:pPr>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（四）企业、法定代表人不存在“贪污贿赂罪”犯罪记录（应提供企业、企业法定代表人无贪污贿赂罪犯罪记录，即中国裁判文书网http://wenshu.court.gov.cn/查询刑事案由-贪污贿赂罪的查询结果（网页截图））。</w:t>
      </w:r>
    </w:p>
    <w:p>
      <w:pPr>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（五）符合国家法律、行政法规规定的其他条件。</w:t>
      </w:r>
    </w:p>
    <w:p>
      <w:pPr>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（六）本项目不接受联合体竞租，不得转租、转让。</w:t>
      </w:r>
    </w:p>
    <w:p>
      <w:pPr>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（七）法定代表人为同一个人的两个及两个以上法人，母公司、全资子公司及其控股公司，存在资产关联关系的单位，不得在本次招商活动中同时提交</w:t>
      </w:r>
      <w:r>
        <w:rPr>
          <w:rFonts w:hint="eastAsia" w:ascii="仿宋_GB2312" w:hAnsi="仿宋_GB2312" w:eastAsia="仿宋_GB2312" w:cs="仿宋_GB2312"/>
          <w:sz w:val="32"/>
          <w:szCs w:val="32"/>
          <w:lang w:val="en-US" w:eastAsia="zh-CN"/>
        </w:rPr>
        <w:t>响应文件</w:t>
      </w:r>
      <w:r>
        <w:rPr>
          <w:rFonts w:hint="eastAsia" w:ascii="仿宋_GB2312" w:hAnsi="仿宋_GB2312" w:eastAsia="仿宋_GB2312" w:cs="仿宋_GB2312"/>
          <w:sz w:val="32"/>
          <w:szCs w:val="32"/>
        </w:rPr>
        <w:t>。</w:t>
      </w:r>
    </w:p>
    <w:p>
      <w:pPr>
        <w:kinsoku/>
        <w:overflowPunct/>
        <w:topLinePunct w:val="0"/>
        <w:autoSpaceDE/>
        <w:autoSpaceDN/>
        <w:bidi w:val="0"/>
        <w:spacing w:line="560" w:lineRule="exact"/>
        <w:ind w:firstLine="643" w:firstLineChars="200"/>
        <w:rPr>
          <w:rFonts w:hint="eastAsia" w:ascii="仿宋_GB2312" w:hAnsi="仿宋_GB2312" w:eastAsia="仿宋_GB2312" w:cs="仿宋_GB2312"/>
          <w:b/>
          <w:bCs w:val="0"/>
          <w:sz w:val="32"/>
          <w:szCs w:val="32"/>
        </w:rPr>
      </w:pPr>
      <w:bookmarkStart w:id="15" w:name="_Toc1301"/>
      <w:bookmarkStart w:id="16" w:name="_Toc23288"/>
      <w:bookmarkStart w:id="17" w:name="_Toc24219"/>
      <w:bookmarkStart w:id="18" w:name="_Toc13870"/>
      <w:r>
        <w:rPr>
          <w:rFonts w:hint="eastAsia" w:ascii="仿宋_GB2312" w:hAnsi="仿宋_GB2312" w:eastAsia="仿宋_GB2312" w:cs="仿宋_GB2312"/>
          <w:b/>
          <w:bCs w:val="0"/>
          <w:sz w:val="32"/>
          <w:szCs w:val="32"/>
        </w:rPr>
        <w:t>三、采购文件获取方式</w:t>
      </w:r>
      <w:bookmarkEnd w:id="15"/>
      <w:bookmarkEnd w:id="16"/>
      <w:bookmarkEnd w:id="17"/>
      <w:bookmarkEnd w:id="18"/>
    </w:p>
    <w:p>
      <w:pPr>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凡有意参加本项目的供应商采用以下两种方式获取采购文件：</w:t>
      </w:r>
    </w:p>
    <w:p>
      <w:pPr>
        <w:kinsoku/>
        <w:wordWrap w:val="0"/>
        <w:overflowPunct/>
        <w:topLinePunct w:val="0"/>
        <w:autoSpaceDE/>
        <w:autoSpaceDN/>
        <w:bidi w:val="0"/>
        <w:spacing w:line="560" w:lineRule="exact"/>
        <w:ind w:firstLine="640" w:firstLineChars="200"/>
        <w:rPr>
          <w:rStyle w:val="34"/>
          <w:rFonts w:hint="eastAsia" w:ascii="仿宋_GB2312" w:hAnsi="仿宋_GB2312" w:eastAsia="仿宋_GB2312" w:cs="仿宋_GB2312"/>
          <w:color w:val="auto"/>
          <w:sz w:val="32"/>
          <w:szCs w:val="32"/>
          <w:u w:val="none"/>
        </w:rPr>
      </w:pPr>
      <w:r>
        <w:rPr>
          <w:rFonts w:hint="eastAsia" w:ascii="仿宋_GB2312" w:hAnsi="仿宋_GB2312" w:eastAsia="仿宋_GB2312" w:cs="仿宋_GB2312"/>
          <w:sz w:val="32"/>
          <w:szCs w:val="32"/>
        </w:rPr>
        <w:t>（一）意向参与本项目的供应商自行在本项目响应文件递交截止时间前访问福建省高速公路集团有限公司官网（</w:t>
      </w:r>
      <w:r>
        <w:rPr>
          <w:rStyle w:val="34"/>
          <w:rFonts w:hint="eastAsia" w:ascii="仿宋_GB2312" w:hAnsi="仿宋_GB2312" w:eastAsia="仿宋_GB2312" w:cs="仿宋_GB2312"/>
          <w:color w:val="auto"/>
          <w:sz w:val="32"/>
          <w:szCs w:val="32"/>
          <w:u w:val="none"/>
        </w:rPr>
        <w:fldChar w:fldCharType="begin"/>
      </w:r>
      <w:r>
        <w:rPr>
          <w:rStyle w:val="34"/>
          <w:rFonts w:hint="eastAsia" w:ascii="仿宋_GB2312" w:hAnsi="仿宋_GB2312" w:eastAsia="仿宋_GB2312" w:cs="仿宋_GB2312"/>
          <w:color w:val="auto"/>
          <w:sz w:val="32"/>
          <w:szCs w:val="32"/>
          <w:u w:val="none"/>
        </w:rPr>
        <w:instrText xml:space="preserve"> HYPERLINK "http://www.fjgsgl.com）自行下载,或请于2020年5月" </w:instrText>
      </w:r>
      <w:r>
        <w:rPr>
          <w:rStyle w:val="34"/>
          <w:rFonts w:hint="eastAsia" w:ascii="仿宋_GB2312" w:hAnsi="仿宋_GB2312" w:eastAsia="仿宋_GB2312" w:cs="仿宋_GB2312"/>
          <w:color w:val="auto"/>
          <w:sz w:val="32"/>
          <w:szCs w:val="32"/>
          <w:u w:val="none"/>
        </w:rPr>
        <w:fldChar w:fldCharType="separate"/>
      </w:r>
      <w:r>
        <w:rPr>
          <w:rStyle w:val="34"/>
          <w:rFonts w:hint="eastAsia" w:ascii="仿宋_GB2312" w:hAnsi="仿宋_GB2312" w:eastAsia="仿宋_GB2312" w:cs="仿宋_GB2312"/>
          <w:color w:val="auto"/>
          <w:sz w:val="32"/>
          <w:szCs w:val="32"/>
          <w:u w:val="none"/>
        </w:rPr>
        <w:t>www.fjgsgl.com）、</w:t>
      </w:r>
      <w:r>
        <w:rPr>
          <w:rStyle w:val="34"/>
          <w:rFonts w:hint="eastAsia" w:ascii="仿宋_GB2312" w:hAnsi="仿宋_GB2312" w:eastAsia="仿宋_GB2312" w:cs="仿宋_GB2312"/>
          <w:color w:val="auto"/>
          <w:sz w:val="32"/>
          <w:szCs w:val="32"/>
          <w:u w:val="none"/>
          <w:lang w:eastAsia="zh-CN"/>
        </w:rPr>
        <w:t>中国采购与招标网</w:t>
      </w:r>
      <w:r>
        <w:rPr>
          <w:rStyle w:val="34"/>
          <w:rFonts w:hint="eastAsia" w:ascii="仿宋_GB2312" w:hAnsi="仿宋_GB2312" w:eastAsia="仿宋_GB2312" w:cs="仿宋_GB2312"/>
          <w:color w:val="auto"/>
          <w:sz w:val="32"/>
          <w:szCs w:val="32"/>
          <w:u w:val="none"/>
        </w:rPr>
        <w:t>（http://www.chinabidding.com.cn/)、福建高速集采平台（https://gsjc.fjetc.com/)下载采购文件。</w:t>
      </w:r>
    </w:p>
    <w:p>
      <w:pPr>
        <w:kinsoku/>
        <w:wordWrap w:val="0"/>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Style w:val="34"/>
          <w:rFonts w:hint="eastAsia" w:ascii="仿宋_GB2312" w:hAnsi="仿宋_GB2312" w:eastAsia="仿宋_GB2312" w:cs="仿宋_GB2312"/>
          <w:color w:val="auto"/>
          <w:sz w:val="32"/>
          <w:szCs w:val="32"/>
          <w:u w:val="none"/>
        </w:rPr>
        <w:t>（二）意向参与本项目的供应商于2025年</w:t>
      </w:r>
      <w:r>
        <w:rPr>
          <w:rStyle w:val="34"/>
          <w:rFonts w:hint="eastAsia" w:ascii="仿宋_GB2312" w:hAnsi="仿宋_GB2312" w:eastAsia="仿宋_GB2312" w:cs="仿宋_GB2312"/>
          <w:color w:val="auto"/>
          <w:sz w:val="32"/>
          <w:szCs w:val="32"/>
          <w:u w:val="none"/>
          <w:lang w:val="en-US" w:eastAsia="zh-CN"/>
        </w:rPr>
        <w:t>11</w:t>
      </w:r>
      <w:r>
        <w:rPr>
          <w:rStyle w:val="34"/>
          <w:rFonts w:hint="eastAsia" w:ascii="仿宋_GB2312" w:hAnsi="仿宋_GB2312" w:eastAsia="仿宋_GB2312" w:cs="仿宋_GB2312"/>
          <w:color w:val="auto"/>
          <w:sz w:val="32"/>
          <w:szCs w:val="32"/>
          <w:u w:val="none"/>
        </w:rPr>
        <w:t>月</w:t>
      </w:r>
      <w:r>
        <w:rPr>
          <w:rStyle w:val="34"/>
          <w:rFonts w:hint="eastAsia" w:ascii="仿宋_GB2312" w:hAnsi="仿宋_GB2312" w:eastAsia="仿宋_GB2312" w:cs="仿宋_GB2312"/>
          <w:color w:val="auto"/>
          <w:sz w:val="32"/>
          <w:szCs w:val="32"/>
          <w:u w:val="none"/>
        </w:rPr>
        <w:fldChar w:fldCharType="end"/>
      </w:r>
      <w:r>
        <w:rPr>
          <w:rStyle w:val="34"/>
          <w:rFonts w:hint="eastAsia" w:ascii="仿宋_GB2312" w:hAnsi="仿宋_GB2312" w:eastAsia="仿宋_GB2312" w:cs="仿宋_GB2312"/>
          <w:color w:val="auto"/>
          <w:sz w:val="32"/>
          <w:szCs w:val="32"/>
          <w:u w:val="none"/>
          <w:lang w:val="en-US" w:eastAsia="zh-CN"/>
        </w:rPr>
        <w:t>25</w:t>
      </w:r>
      <w:r>
        <w:rPr>
          <w:rStyle w:val="34"/>
          <w:rFonts w:hint="eastAsia" w:ascii="仿宋_GB2312" w:hAnsi="仿宋_GB2312" w:eastAsia="仿宋_GB2312" w:cs="仿宋_GB2312"/>
          <w:color w:val="auto"/>
          <w:sz w:val="32"/>
          <w:szCs w:val="32"/>
          <w:u w:val="none"/>
        </w:rPr>
        <w:t>日至</w:t>
      </w:r>
      <w:r>
        <w:rPr>
          <w:rStyle w:val="34"/>
          <w:rFonts w:hint="eastAsia" w:ascii="仿宋_GB2312" w:hAnsi="仿宋_GB2312" w:eastAsia="仿宋_GB2312" w:cs="仿宋_GB2312"/>
          <w:color w:val="auto"/>
          <w:sz w:val="32"/>
          <w:szCs w:val="32"/>
          <w:u w:val="none"/>
          <w:lang w:val="en-US" w:eastAsia="zh-CN"/>
        </w:rPr>
        <w:t>12</w:t>
      </w:r>
      <w:r>
        <w:rPr>
          <w:rStyle w:val="34"/>
          <w:rFonts w:hint="eastAsia" w:ascii="仿宋_GB2312" w:hAnsi="仿宋_GB2312" w:eastAsia="仿宋_GB2312" w:cs="仿宋_GB2312"/>
          <w:color w:val="auto"/>
          <w:sz w:val="32"/>
          <w:szCs w:val="32"/>
          <w:u w:val="none"/>
        </w:rPr>
        <w:t>月</w:t>
      </w:r>
      <w:r>
        <w:rPr>
          <w:rStyle w:val="34"/>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sz w:val="32"/>
          <w:szCs w:val="32"/>
        </w:rPr>
        <w:t>日（法定公休日及法定节假日除外）每天9:00—17:00，到</w:t>
      </w:r>
      <w:r>
        <w:rPr>
          <w:rFonts w:hint="eastAsia" w:ascii="仿宋_GB2312" w:hAnsi="仿宋_GB2312" w:eastAsia="仿宋_GB2312" w:cs="仿宋_GB2312"/>
          <w:sz w:val="32"/>
          <w:szCs w:val="32"/>
          <w:lang w:eastAsia="zh-CN"/>
        </w:rPr>
        <w:t>福路通资源循环（福建）有限公司</w:t>
      </w:r>
      <w:r>
        <w:rPr>
          <w:rFonts w:hint="eastAsia" w:ascii="仿宋_GB2312" w:hAnsi="仿宋_GB2312" w:eastAsia="仿宋_GB2312" w:cs="仿宋_GB2312"/>
          <w:sz w:val="32"/>
          <w:szCs w:val="32"/>
        </w:rPr>
        <w:t>（福建省福州市鼓楼区东水路18号交通运输厅26楼）领取询价采购文件或自行从官网下载。</w:t>
      </w:r>
    </w:p>
    <w:p>
      <w:pPr>
        <w:kinsoku/>
        <w:overflowPunct/>
        <w:topLinePunct w:val="0"/>
        <w:autoSpaceDE/>
        <w:autoSpaceDN/>
        <w:bidi w:val="0"/>
        <w:spacing w:line="560" w:lineRule="exact"/>
        <w:ind w:firstLine="643" w:firstLineChars="200"/>
        <w:rPr>
          <w:rFonts w:hint="eastAsia" w:ascii="仿宋_GB2312" w:hAnsi="仿宋_GB2312" w:eastAsia="仿宋_GB2312" w:cs="仿宋_GB2312"/>
          <w:sz w:val="32"/>
          <w:szCs w:val="32"/>
        </w:rPr>
      </w:pPr>
      <w:bookmarkStart w:id="19" w:name="_Toc20987"/>
      <w:bookmarkStart w:id="20" w:name="_Toc19478"/>
      <w:bookmarkStart w:id="21" w:name="_Toc26131"/>
      <w:bookmarkStart w:id="22" w:name="_Toc4696"/>
      <w:r>
        <w:rPr>
          <w:rFonts w:hint="eastAsia" w:ascii="仿宋_GB2312" w:hAnsi="仿宋_GB2312" w:eastAsia="仿宋_GB2312" w:cs="仿宋_GB2312"/>
          <w:b/>
          <w:sz w:val="32"/>
          <w:szCs w:val="32"/>
        </w:rPr>
        <w:t>四、响应文件递交方式及递交截止时间</w:t>
      </w:r>
      <w:bookmarkEnd w:id="19"/>
      <w:bookmarkEnd w:id="20"/>
      <w:bookmarkEnd w:id="21"/>
      <w:bookmarkEnd w:id="22"/>
    </w:p>
    <w:p>
      <w:pPr>
        <w:kinsoku/>
        <w:overflowPunct/>
        <w:topLinePunct w:val="0"/>
        <w:autoSpaceDE/>
        <w:autoSpaceDN/>
        <w:bidi w:val="0"/>
        <w:spacing w:line="560" w:lineRule="exact"/>
        <w:ind w:firstLine="640" w:firstLineChars="200"/>
        <w:rPr>
          <w:rFonts w:hint="eastAsia" w:ascii="仿宋_GB2312" w:hAnsi="仿宋_GB2312" w:eastAsia="仿宋_GB2312" w:cs="仿宋_GB2312"/>
          <w:bCs/>
          <w:sz w:val="32"/>
          <w:szCs w:val="32"/>
        </w:rPr>
      </w:pPr>
      <w:bookmarkStart w:id="23" w:name="_Toc6177"/>
      <w:bookmarkStart w:id="24" w:name="_Toc31488"/>
      <w:r>
        <w:rPr>
          <w:rFonts w:hint="eastAsia" w:ascii="仿宋_GB2312" w:hAnsi="仿宋_GB2312" w:eastAsia="仿宋_GB2312" w:cs="仿宋_GB2312"/>
          <w:bCs/>
          <w:sz w:val="32"/>
          <w:szCs w:val="32"/>
        </w:rPr>
        <w:t>（一）响应文件递交方式</w:t>
      </w:r>
      <w:bookmarkEnd w:id="23"/>
      <w:bookmarkEnd w:id="24"/>
    </w:p>
    <w:p>
      <w:pPr>
        <w:kinsoku/>
        <w:overflowPunct/>
        <w:topLinePunct w:val="0"/>
        <w:autoSpaceDE/>
        <w:autoSpaceDN/>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本项目可采用以下两种方式送达响应文件：</w:t>
      </w:r>
    </w:p>
    <w:p>
      <w:pPr>
        <w:kinsoku/>
        <w:overflowPunct/>
        <w:topLinePunct w:val="0"/>
        <w:autoSpaceDE/>
        <w:autoSpaceDN/>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1.邮寄递交：供应商应在响应递交截止时间前将响应文件按照询价采购文件规定包封后快递送达福州市鼓楼区东水路18号交通综合大楼26层，采购人以签收响应文件时间确定为递交时间。</w:t>
      </w:r>
    </w:p>
    <w:p>
      <w:pPr>
        <w:kinsoku/>
        <w:overflowPunct/>
        <w:topLinePunct w:val="0"/>
        <w:autoSpaceDE/>
        <w:autoSpaceDN/>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收件信息如下：</w:t>
      </w:r>
    </w:p>
    <w:p>
      <w:pPr>
        <w:kinsoku/>
        <w:overflowPunct/>
        <w:topLinePunct w:val="0"/>
        <w:autoSpaceDE/>
        <w:autoSpaceDN/>
        <w:bidi w:val="0"/>
        <w:spacing w:line="560"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邮寄地址：福州市鼓楼区东水路18号交通综合大楼26层</w:t>
      </w:r>
      <w:r>
        <w:rPr>
          <w:rFonts w:hint="eastAsia" w:ascii="仿宋_GB2312" w:hAnsi="仿宋_GB2312" w:eastAsia="仿宋_GB2312" w:cs="仿宋_GB2312"/>
          <w:bCs/>
          <w:sz w:val="32"/>
          <w:szCs w:val="32"/>
          <w:lang w:eastAsia="zh-CN"/>
        </w:rPr>
        <w:t>福路通资源循环（福建）有限公司</w:t>
      </w:r>
    </w:p>
    <w:p>
      <w:pPr>
        <w:kinsoku/>
        <w:overflowPunct/>
        <w:topLinePunct w:val="0"/>
        <w:autoSpaceDE/>
        <w:autoSpaceDN/>
        <w:bidi w:val="0"/>
        <w:spacing w:line="560" w:lineRule="exact"/>
        <w:ind w:firstLine="640" w:firstLineChars="2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收件人：</w:t>
      </w:r>
      <w:r>
        <w:rPr>
          <w:rFonts w:hint="eastAsia" w:ascii="仿宋_GB2312" w:hAnsi="仿宋_GB2312" w:eastAsia="仿宋_GB2312" w:cs="仿宋_GB2312"/>
          <w:bCs/>
          <w:sz w:val="32"/>
          <w:szCs w:val="32"/>
          <w:lang w:val="en-US" w:eastAsia="zh-CN"/>
        </w:rPr>
        <w:t>王女士</w:t>
      </w:r>
    </w:p>
    <w:p>
      <w:pPr>
        <w:kinsoku/>
        <w:overflowPunct/>
        <w:topLinePunct w:val="0"/>
        <w:autoSpaceDE/>
        <w:autoSpaceDN/>
        <w:bidi w:val="0"/>
        <w:spacing w:line="560" w:lineRule="exact"/>
        <w:ind w:firstLine="640" w:firstLineChars="2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联系电话：0591-87077059</w:t>
      </w:r>
    </w:p>
    <w:p>
      <w:pPr>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2.现场递交：供应商应在响应文件递交截止时间前由供应商法定代表人或其授权代表将纸质响应文件按照询价采购文件规定包封后递交</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u w:val="none"/>
        </w:rPr>
        <w:t>福</w:t>
      </w:r>
      <w:r>
        <w:rPr>
          <w:rFonts w:hint="eastAsia" w:ascii="仿宋_GB2312" w:hAnsi="仿宋_GB2312" w:eastAsia="仿宋_GB2312" w:cs="仿宋_GB2312"/>
          <w:sz w:val="32"/>
          <w:szCs w:val="32"/>
        </w:rPr>
        <w:t>建省福州市鼓楼区东水路18号交通运输厅26楼</w:t>
      </w:r>
      <w:r>
        <w:rPr>
          <w:rFonts w:hint="eastAsia" w:ascii="仿宋_GB2312" w:hAnsi="仿宋_GB2312" w:eastAsia="仿宋_GB2312" w:cs="仿宋_GB2312"/>
          <w:sz w:val="32"/>
          <w:szCs w:val="32"/>
          <w:lang w:eastAsia="zh-CN"/>
        </w:rPr>
        <w:t>福路通资源循环（福建）有限公司</w:t>
      </w:r>
      <w:r>
        <w:rPr>
          <w:rFonts w:hint="eastAsia" w:ascii="仿宋_GB2312" w:hAnsi="仿宋_GB2312" w:eastAsia="仿宋_GB2312" w:cs="仿宋_GB2312"/>
          <w:sz w:val="32"/>
          <w:szCs w:val="32"/>
        </w:rPr>
        <w:t>。</w:t>
      </w:r>
    </w:p>
    <w:p>
      <w:pPr>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bookmarkStart w:id="25" w:name="_Toc19577"/>
      <w:r>
        <w:rPr>
          <w:rFonts w:hint="eastAsia" w:ascii="仿宋_GB2312" w:hAnsi="仿宋_GB2312" w:eastAsia="仿宋_GB2312" w:cs="仿宋_GB2312"/>
          <w:sz w:val="32"/>
          <w:szCs w:val="32"/>
        </w:rPr>
        <w:t>3.响应文件递交截止时间</w:t>
      </w:r>
      <w:bookmarkEnd w:id="25"/>
    </w:p>
    <w:p>
      <w:pPr>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1</w:t>
      </w:r>
      <w:r>
        <w:rPr>
          <w:rFonts w:hint="default"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日上午9:30</w:t>
      </w:r>
      <w:r>
        <w:rPr>
          <w:rFonts w:hint="eastAsia" w:ascii="仿宋_GB2312" w:hAnsi="仿宋_GB2312" w:eastAsia="仿宋_GB2312" w:cs="仿宋_GB2312"/>
          <w:sz w:val="32"/>
          <w:szCs w:val="32"/>
        </w:rPr>
        <w:t>（北京时间），逾期送达的或不符合采购文件规定的响应文件将被拒绝。</w:t>
      </w:r>
    </w:p>
    <w:p>
      <w:pPr>
        <w:kinsoku/>
        <w:overflowPunct/>
        <w:topLinePunct w:val="0"/>
        <w:autoSpaceDE/>
        <w:autoSpaceDN/>
        <w:bidi w:val="0"/>
        <w:spacing w:line="560" w:lineRule="exact"/>
        <w:ind w:firstLine="643" w:firstLineChars="200"/>
        <w:jc w:val="left"/>
        <w:rPr>
          <w:rFonts w:hint="eastAsia" w:ascii="仿宋_GB2312" w:hAnsi="仿宋_GB2312" w:eastAsia="仿宋_GB2312" w:cs="仿宋_GB2312"/>
          <w:bCs/>
          <w:sz w:val="32"/>
          <w:szCs w:val="32"/>
        </w:rPr>
      </w:pPr>
      <w:bookmarkStart w:id="26" w:name="_Toc30636"/>
      <w:bookmarkStart w:id="27" w:name="_Toc5555"/>
      <w:bookmarkStart w:id="28" w:name="_Toc17721"/>
      <w:bookmarkStart w:id="29" w:name="_Toc9269"/>
      <w:r>
        <w:rPr>
          <w:rFonts w:hint="eastAsia" w:ascii="仿宋_GB2312" w:hAnsi="仿宋_GB2312" w:eastAsia="仿宋_GB2312" w:cs="仿宋_GB2312"/>
          <w:b/>
          <w:sz w:val="32"/>
          <w:szCs w:val="32"/>
        </w:rPr>
        <w:t>五、开标评审时间及地点</w:t>
      </w:r>
      <w:bookmarkEnd w:id="26"/>
      <w:bookmarkEnd w:id="27"/>
      <w:bookmarkEnd w:id="28"/>
      <w:bookmarkEnd w:id="29"/>
    </w:p>
    <w:p>
      <w:pPr>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highlight w:val="red"/>
        </w:rPr>
      </w:pP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日上午9:30</w:t>
      </w:r>
      <w:r>
        <w:rPr>
          <w:rFonts w:hint="eastAsia" w:ascii="仿宋_GB2312" w:hAnsi="仿宋_GB2312" w:eastAsia="仿宋_GB2312" w:cs="仿宋_GB2312"/>
          <w:sz w:val="32"/>
          <w:szCs w:val="32"/>
        </w:rPr>
        <w:t>（北京时间），福建省福州市鼓楼区东水路18号交通运输厅26楼</w:t>
      </w:r>
      <w:r>
        <w:rPr>
          <w:rFonts w:hint="eastAsia" w:ascii="仿宋_GB2312" w:hAnsi="仿宋_GB2312" w:eastAsia="仿宋_GB2312" w:cs="仿宋_GB2312"/>
          <w:sz w:val="32"/>
          <w:szCs w:val="32"/>
          <w:lang w:eastAsia="zh-CN"/>
        </w:rPr>
        <w:t>福路通资源循环（福建）有限公司</w:t>
      </w:r>
      <w:r>
        <w:rPr>
          <w:rFonts w:hint="eastAsia" w:ascii="仿宋_GB2312" w:hAnsi="仿宋_GB2312" w:eastAsia="仿宋_GB2312" w:cs="仿宋_GB2312"/>
          <w:sz w:val="32"/>
          <w:szCs w:val="32"/>
        </w:rPr>
        <w:t>。</w:t>
      </w:r>
    </w:p>
    <w:p>
      <w:pPr>
        <w:kinsoku/>
        <w:overflowPunct/>
        <w:topLinePunct w:val="0"/>
        <w:autoSpaceDE/>
        <w:autoSpaceDN/>
        <w:bidi w:val="0"/>
        <w:spacing w:line="56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六、凡对本次</w:t>
      </w:r>
      <w:r>
        <w:rPr>
          <w:rFonts w:hint="eastAsia" w:ascii="仿宋_GB2312" w:hAnsi="仿宋_GB2312" w:eastAsia="仿宋_GB2312" w:cs="仿宋_GB2312"/>
          <w:b/>
          <w:sz w:val="32"/>
          <w:szCs w:val="32"/>
          <w:lang w:val="en-US" w:eastAsia="zh-CN"/>
        </w:rPr>
        <w:t>询</w:t>
      </w:r>
      <w:r>
        <w:rPr>
          <w:rFonts w:hint="eastAsia" w:ascii="仿宋_GB2312" w:hAnsi="仿宋_GB2312" w:eastAsia="仿宋_GB2312" w:cs="仿宋_GB2312"/>
          <w:b/>
          <w:sz w:val="32"/>
          <w:szCs w:val="32"/>
        </w:rPr>
        <w:t>价提出咨询澄清或疑问，请在响应文件递交截止时间之前三日与</w:t>
      </w:r>
      <w:r>
        <w:rPr>
          <w:rFonts w:hint="eastAsia" w:ascii="仿宋_GB2312" w:hAnsi="仿宋_GB2312" w:eastAsia="仿宋_GB2312" w:cs="仿宋_GB2312"/>
          <w:b/>
          <w:sz w:val="32"/>
          <w:szCs w:val="32"/>
          <w:lang w:eastAsia="zh-CN"/>
        </w:rPr>
        <w:t>福路通资源循环（福建）有限公司</w:t>
      </w:r>
      <w:r>
        <w:rPr>
          <w:rFonts w:hint="eastAsia" w:ascii="仿宋_GB2312" w:hAnsi="仿宋_GB2312" w:eastAsia="仿宋_GB2312" w:cs="仿宋_GB2312"/>
          <w:b/>
          <w:sz w:val="32"/>
          <w:szCs w:val="32"/>
        </w:rPr>
        <w:t xml:space="preserve">联系。 </w:t>
      </w:r>
    </w:p>
    <w:p>
      <w:pPr>
        <w:kinsoku/>
        <w:overflowPunct/>
        <w:topLinePunct w:val="0"/>
        <w:autoSpaceDE/>
        <w:autoSpaceDN/>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七、</w:t>
      </w:r>
      <w:r>
        <w:rPr>
          <w:rFonts w:hint="eastAsia" w:ascii="仿宋_GB2312" w:hAnsi="仿宋_GB2312" w:eastAsia="仿宋_GB2312" w:cs="仿宋_GB2312"/>
          <w:bCs/>
          <w:sz w:val="32"/>
          <w:szCs w:val="32"/>
          <w:lang w:val="en-US" w:eastAsia="zh-CN"/>
        </w:rPr>
        <w:t>询价</w:t>
      </w:r>
      <w:r>
        <w:rPr>
          <w:rFonts w:hint="eastAsia" w:ascii="仿宋_GB2312" w:hAnsi="仿宋_GB2312" w:eastAsia="仿宋_GB2312" w:cs="仿宋_GB2312"/>
          <w:bCs/>
          <w:sz w:val="32"/>
          <w:szCs w:val="32"/>
        </w:rPr>
        <w:t>文件和要求如有补充修改，采购人将通过福建省高速公路集团有限公司官网（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"http://www.fjgsgl.com）自行下载,或请于2020年5月"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www.fjgsgl.com）、</w:t>
      </w:r>
      <w:r>
        <w:rPr>
          <w:rFonts w:hint="eastAsia" w:ascii="仿宋_GB2312" w:hAnsi="仿宋_GB2312" w:eastAsia="仿宋_GB2312" w:cs="仿宋_GB2312"/>
          <w:bCs/>
          <w:sz w:val="32"/>
          <w:szCs w:val="32"/>
          <w:lang w:eastAsia="zh-CN"/>
        </w:rPr>
        <w:t>中国采购与招标网</w:t>
      </w:r>
      <w:r>
        <w:rPr>
          <w:rFonts w:hint="eastAsia" w:ascii="仿宋_GB2312" w:hAnsi="仿宋_GB2312" w:eastAsia="仿宋_GB2312" w:cs="仿宋_GB2312"/>
          <w:bCs/>
          <w:sz w:val="32"/>
          <w:szCs w:val="32"/>
        </w:rPr>
        <w:t>（http://www.chinabidding.com.cn/)、福建高速集采平台（https://gsjc.fjetc.com/)</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通知，请供应商自行关注。</w:t>
      </w:r>
    </w:p>
    <w:p>
      <w:pPr>
        <w:kinsoku/>
        <w:overflowPunct/>
        <w:topLinePunct w:val="0"/>
        <w:autoSpaceDE/>
        <w:autoSpaceDN/>
        <w:bidi w:val="0"/>
        <w:spacing w:line="560" w:lineRule="exact"/>
        <w:ind w:firstLine="643" w:firstLineChars="200"/>
        <w:jc w:val="left"/>
        <w:rPr>
          <w:rFonts w:hint="eastAsia" w:ascii="仿宋_GB2312" w:hAnsi="仿宋_GB2312" w:eastAsia="仿宋_GB2312" w:cs="仿宋_GB2312"/>
          <w:b/>
          <w:sz w:val="32"/>
          <w:szCs w:val="32"/>
        </w:rPr>
      </w:pPr>
      <w:bookmarkStart w:id="30" w:name="_Toc31861"/>
      <w:bookmarkStart w:id="31" w:name="_Toc1155"/>
      <w:bookmarkStart w:id="32" w:name="_Toc30926"/>
      <w:bookmarkStart w:id="33" w:name="_Toc17450"/>
      <w:r>
        <w:rPr>
          <w:rFonts w:hint="eastAsia" w:ascii="仿宋_GB2312" w:hAnsi="仿宋_GB2312" w:eastAsia="仿宋_GB2312" w:cs="仿宋_GB2312"/>
          <w:b/>
          <w:sz w:val="32"/>
          <w:szCs w:val="32"/>
        </w:rPr>
        <w:t>八、评审办法</w:t>
      </w:r>
      <w:bookmarkEnd w:id="30"/>
      <w:bookmarkEnd w:id="31"/>
      <w:bookmarkEnd w:id="32"/>
      <w:bookmarkEnd w:id="33"/>
    </w:p>
    <w:p>
      <w:pPr>
        <w:kinsoku/>
        <w:overflowPunct/>
        <w:topLinePunct w:val="0"/>
        <w:autoSpaceDE/>
        <w:autoSpaceDN/>
        <w:bidi w:val="0"/>
        <w:spacing w:line="560" w:lineRule="exac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最低价评审法</w:t>
      </w:r>
      <w:r>
        <w:rPr>
          <w:rFonts w:hint="eastAsia" w:ascii="仿宋_GB2312" w:hAnsi="仿宋_GB2312" w:eastAsia="仿宋_GB2312" w:cs="仿宋_GB2312"/>
          <w:bCs/>
          <w:sz w:val="32"/>
          <w:szCs w:val="32"/>
        </w:rPr>
        <w:t>，具体详见</w:t>
      </w:r>
      <w:r>
        <w:rPr>
          <w:rFonts w:hint="eastAsia" w:ascii="仿宋_GB2312" w:hAnsi="仿宋_GB2312" w:eastAsia="仿宋_GB2312" w:cs="仿宋_GB2312"/>
          <w:bCs/>
          <w:sz w:val="32"/>
          <w:szCs w:val="32"/>
          <w:lang w:val="en-US" w:eastAsia="zh-CN"/>
        </w:rPr>
        <w:t>采购</w:t>
      </w:r>
      <w:r>
        <w:rPr>
          <w:rFonts w:hint="eastAsia" w:ascii="仿宋_GB2312" w:hAnsi="仿宋_GB2312" w:eastAsia="仿宋_GB2312" w:cs="仿宋_GB2312"/>
          <w:bCs/>
          <w:sz w:val="32"/>
          <w:szCs w:val="32"/>
        </w:rPr>
        <w:t>文件。</w:t>
      </w:r>
    </w:p>
    <w:p>
      <w:pPr>
        <w:kinsoku/>
        <w:overflowPunct/>
        <w:topLinePunct w:val="0"/>
        <w:autoSpaceDE/>
        <w:autoSpaceDN/>
        <w:bidi w:val="0"/>
        <w:spacing w:line="560" w:lineRule="exact"/>
        <w:ind w:firstLine="0" w:firstLineChars="0"/>
        <w:rPr>
          <w:rFonts w:hint="eastAsia" w:ascii="仿宋_GB2312" w:hAnsi="仿宋_GB2312" w:eastAsia="仿宋_GB2312" w:cs="仿宋_GB2312"/>
          <w:bCs/>
          <w:sz w:val="32"/>
          <w:szCs w:val="32"/>
        </w:rPr>
      </w:pPr>
    </w:p>
    <w:p>
      <w:pPr>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t>采购人：</w:t>
      </w:r>
      <w:r>
        <w:rPr>
          <w:rFonts w:hint="eastAsia" w:ascii="仿宋_GB2312" w:hAnsi="仿宋_GB2312" w:eastAsia="仿宋_GB2312" w:cs="仿宋_GB2312"/>
          <w:sz w:val="32"/>
          <w:szCs w:val="32"/>
          <w:lang w:eastAsia="zh-CN"/>
        </w:rPr>
        <w:t>福路通资源循环（福建）有限公司</w:t>
      </w:r>
    </w:p>
    <w:p>
      <w:pPr>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地址：福建省福州市鼓楼区东水路18号交通运输厅26楼</w:t>
      </w:r>
      <w:r>
        <w:rPr>
          <w:rFonts w:hint="eastAsia" w:ascii="仿宋_GB2312" w:hAnsi="仿宋_GB2312" w:eastAsia="仿宋_GB2312" w:cs="仿宋_GB2312"/>
          <w:sz w:val="32"/>
          <w:szCs w:val="32"/>
          <w:lang w:eastAsia="zh-CN"/>
        </w:rPr>
        <w:t>福路通资源循环（福建）有限公司</w:t>
      </w:r>
    </w:p>
    <w:p>
      <w:pPr>
        <w:kinsoku/>
        <w:overflowPunct/>
        <w:topLinePunct w:val="0"/>
        <w:autoSpaceDE/>
        <w:autoSpaceDN/>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王女士</w:t>
      </w:r>
    </w:p>
    <w:p>
      <w:pPr>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eastAsia="zh-CN"/>
        </w:rPr>
        <w:t>0591-87077059</w:t>
      </w:r>
    </w:p>
    <w:p>
      <w:pPr>
        <w:pStyle w:val="92"/>
        <w:kinsoku/>
        <w:overflowPunct/>
        <w:topLinePunct w:val="0"/>
        <w:autoSpaceDE/>
        <w:autoSpaceDN/>
        <w:bidi w:val="0"/>
        <w:spacing w:line="560" w:lineRule="exact"/>
        <w:ind w:firstLine="64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响应保证金</w:t>
      </w:r>
      <w:r>
        <w:rPr>
          <w:rFonts w:hint="eastAsia" w:ascii="仿宋_GB2312" w:hAnsi="仿宋_GB2312" w:eastAsia="仿宋_GB2312" w:cs="仿宋_GB2312"/>
          <w:sz w:val="32"/>
          <w:szCs w:val="32"/>
          <w:lang w:val="en-US"/>
        </w:rPr>
        <w:t>汇入账号：</w:t>
      </w:r>
    </w:p>
    <w:p>
      <w:pPr>
        <w:pStyle w:val="92"/>
        <w:kinsoku/>
        <w:overflowPunct/>
        <w:topLinePunct w:val="0"/>
        <w:autoSpaceDE/>
        <w:autoSpaceDN/>
        <w:bidi w:val="0"/>
        <w:spacing w:line="560" w:lineRule="exact"/>
        <w:ind w:firstLine="64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户名：福路通资源循环（福建）有限公司</w:t>
      </w:r>
    </w:p>
    <w:p>
      <w:pPr>
        <w:pStyle w:val="92"/>
        <w:kinsoku/>
        <w:overflowPunct/>
        <w:topLinePunct w:val="0"/>
        <w:autoSpaceDE/>
        <w:autoSpaceDN/>
        <w:bidi w:val="0"/>
        <w:spacing w:line="560" w:lineRule="exact"/>
        <w:ind w:firstLine="64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开户行：兴业银行股份有限公司福州华林支行  </w:t>
      </w:r>
    </w:p>
    <w:p>
      <w:pPr>
        <w:pStyle w:val="92"/>
        <w:kinsoku/>
        <w:overflowPunct/>
        <w:topLinePunct w:val="0"/>
        <w:autoSpaceDE/>
        <w:autoSpaceDN/>
        <w:bidi w:val="0"/>
        <w:spacing w:line="560" w:lineRule="exact"/>
        <w:ind w:firstLine="64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账号：117130100171111113</w:t>
      </w:r>
    </w:p>
    <w:p>
      <w:pPr>
        <w:pStyle w:val="92"/>
        <w:kinsoku/>
        <w:overflowPunct/>
        <w:topLinePunct w:val="0"/>
        <w:autoSpaceDE/>
        <w:autoSpaceDN/>
        <w:bidi w:val="0"/>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注明用途：</w:t>
      </w:r>
      <w:r>
        <w:rPr>
          <w:rFonts w:hint="eastAsia" w:ascii="仿宋_GB2312" w:hAnsi="仿宋_GB2312" w:eastAsia="仿宋_GB2312" w:cs="仿宋_GB2312"/>
          <w:sz w:val="32"/>
          <w:szCs w:val="32"/>
          <w:lang w:val="en-US" w:eastAsia="zh-CN"/>
        </w:rPr>
        <w:t>交安设施响应保证金</w:t>
      </w:r>
    </w:p>
    <w:p>
      <w:pPr>
        <w:pStyle w:val="92"/>
        <w:kinsoku/>
        <w:overflowPunct/>
        <w:topLinePunct w:val="0"/>
        <w:autoSpaceDE/>
        <w:autoSpaceDN/>
        <w:bidi w:val="0"/>
        <w:spacing w:line="560" w:lineRule="exact"/>
        <w:ind w:left="0" w:leftChars="0" w:firstLine="640" w:firstLineChars="200"/>
        <w:rPr>
          <w:rFonts w:hint="eastAsia" w:ascii="仿宋_GB2312" w:hAnsi="仿宋_GB2312" w:eastAsia="仿宋_GB2312" w:cs="仿宋_GB2312"/>
          <w:sz w:val="32"/>
          <w:szCs w:val="32"/>
          <w:lang w:val="en-US"/>
        </w:rPr>
      </w:pPr>
    </w:p>
    <w:p>
      <w:pPr>
        <w:kinsoku/>
        <w:overflowPunct/>
        <w:topLinePunct w:val="0"/>
        <w:autoSpaceDE/>
        <w:autoSpaceDN/>
        <w:bidi w:val="0"/>
        <w:spacing w:line="560" w:lineRule="exact"/>
        <w:ind w:firstLine="3520" w:firstLineChars="1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福路通资源循环（福建）有限公司</w:t>
      </w:r>
    </w:p>
    <w:p>
      <w:pPr>
        <w:kinsoku/>
        <w:overflowPunct/>
        <w:topLinePunct w:val="0"/>
        <w:autoSpaceDE/>
        <w:autoSpaceDN/>
        <w:bidi w:val="0"/>
        <w:spacing w:line="560" w:lineRule="exact"/>
        <w:ind w:firstLine="5280" w:firstLineChars="1650"/>
        <w:rPr>
          <w:rFonts w:eastAsia="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r>
        <w:rPr>
          <w:rFonts w:eastAsia="仿宋_GB2312"/>
          <w:sz w:val="32"/>
          <w:szCs w:val="32"/>
        </w:rPr>
        <w:t xml:space="preserve">    </w:t>
      </w:r>
    </w:p>
    <w:bookmarkEnd w:id="0"/>
    <w:p>
      <w:pPr>
        <w:spacing w:line="560" w:lineRule="exact"/>
        <w:ind w:firstLine="4320" w:firstLineChars="1350"/>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Cs w:val="32"/>
        </w:rPr>
      </w:pPr>
    </w:p>
    <w:p>
      <w:pPr>
        <w:pStyle w:val="2"/>
        <w:spacing w:line="240" w:lineRule="auto"/>
        <w:ind w:firstLine="0" w:firstLineChars="0"/>
        <w:jc w:val="center"/>
        <w:rPr>
          <w:rFonts w:hint="eastAsia"/>
        </w:rPr>
      </w:pPr>
      <w:bookmarkStart w:id="34" w:name="_Toc6301"/>
      <w:bookmarkStart w:id="35" w:name="_Toc13491"/>
      <w:bookmarkStart w:id="36" w:name="_Toc29244"/>
      <w:bookmarkStart w:id="37" w:name="_Toc5374"/>
      <w:r>
        <w:rPr>
          <w:rFonts w:hint="eastAsia"/>
        </w:rPr>
        <w:t>第二篇  项目</w:t>
      </w:r>
      <w:r>
        <w:rPr>
          <w:rFonts w:hint="eastAsia"/>
          <w:lang w:val="en-US" w:eastAsia="zh-CN"/>
        </w:rPr>
        <w:t>采购</w:t>
      </w:r>
      <w:r>
        <w:rPr>
          <w:rFonts w:hint="eastAsia"/>
        </w:rPr>
        <w:t>规格、最高限价及质量要求</w:t>
      </w:r>
      <w:bookmarkEnd w:id="34"/>
      <w:bookmarkEnd w:id="35"/>
      <w:bookmarkEnd w:id="36"/>
      <w:bookmarkEnd w:id="37"/>
    </w:p>
    <w:p>
      <w:pPr>
        <w:pStyle w:val="93"/>
        <w:numPr>
          <w:ilvl w:val="0"/>
          <w:numId w:val="2"/>
        </w:numPr>
        <w:spacing w:line="560" w:lineRule="exact"/>
        <w:ind w:firstLineChars="0"/>
        <w:rPr>
          <w:rFonts w:hint="eastAsia" w:ascii="仿宋_GB2312" w:eastAsia="仿宋_GB2312"/>
          <w:b/>
          <w:sz w:val="32"/>
          <w:szCs w:val="32"/>
        </w:rPr>
      </w:pPr>
      <w:r>
        <w:rPr>
          <w:rFonts w:hint="eastAsia" w:ascii="仿宋_GB2312" w:eastAsia="仿宋_GB2312"/>
          <w:b/>
          <w:sz w:val="32"/>
          <w:szCs w:val="32"/>
          <w:lang w:val="en-US" w:eastAsia="zh-CN"/>
        </w:rPr>
        <w:t>原材料</w:t>
      </w:r>
      <w:r>
        <w:rPr>
          <w:rFonts w:hint="eastAsia" w:ascii="仿宋_GB2312" w:eastAsia="仿宋_GB2312"/>
          <w:b/>
          <w:sz w:val="32"/>
          <w:szCs w:val="32"/>
        </w:rPr>
        <w:t>规格、最高限价：</w:t>
      </w:r>
    </w:p>
    <w:tbl>
      <w:tblPr>
        <w:tblStyle w:val="28"/>
        <w:tblW w:w="10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53"/>
        <w:gridCol w:w="2339"/>
        <w:gridCol w:w="1664"/>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4" w:hRule="atLeast"/>
          <w:jc w:val="center"/>
        </w:trPr>
        <w:tc>
          <w:tcPr>
            <w:tcW w:w="2553"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原材料</w:t>
            </w:r>
            <w:r>
              <w:rPr>
                <w:rFonts w:hint="eastAsia" w:ascii="仿宋_GB2312" w:hAnsi="仿宋_GB2312" w:eastAsia="仿宋_GB2312" w:cs="仿宋_GB2312"/>
                <w:b/>
                <w:bCs/>
                <w:sz w:val="24"/>
                <w:szCs w:val="24"/>
              </w:rPr>
              <w:t>类别</w:t>
            </w:r>
          </w:p>
        </w:tc>
        <w:tc>
          <w:tcPr>
            <w:tcW w:w="2339"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规格</w:t>
            </w:r>
          </w:p>
        </w:tc>
        <w:tc>
          <w:tcPr>
            <w:tcW w:w="1664"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控制</w:t>
            </w:r>
            <w:r>
              <w:rPr>
                <w:rFonts w:hint="eastAsia" w:ascii="仿宋_GB2312" w:hAnsi="仿宋_GB2312" w:eastAsia="仿宋_GB2312" w:cs="仿宋_GB2312"/>
                <w:b/>
                <w:bCs/>
                <w:sz w:val="24"/>
                <w:szCs w:val="24"/>
              </w:rPr>
              <w:t>单价（元）</w:t>
            </w:r>
          </w:p>
        </w:tc>
        <w:tc>
          <w:tcPr>
            <w:tcW w:w="2131"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暂估数量</w:t>
            </w:r>
          </w:p>
        </w:tc>
        <w:tc>
          <w:tcPr>
            <w:tcW w:w="2131"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控制</w:t>
            </w:r>
            <w:r>
              <w:rPr>
                <w:rFonts w:hint="eastAsia" w:ascii="仿宋_GB2312" w:hAnsi="仿宋_GB2312" w:eastAsia="仿宋_GB2312" w:cs="仿宋_GB2312"/>
                <w:b/>
                <w:bCs/>
                <w:sz w:val="24"/>
                <w:szCs w:val="24"/>
              </w:rPr>
              <w:t>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17" w:hRule="atLeast"/>
          <w:jc w:val="center"/>
        </w:trPr>
        <w:tc>
          <w:tcPr>
            <w:tcW w:w="2553"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水马</w:t>
            </w:r>
          </w:p>
        </w:tc>
        <w:tc>
          <w:tcPr>
            <w:tcW w:w="2339"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val="0"/>
                <w:bCs w:val="0"/>
                <w:i w:val="0"/>
                <w:iCs w:val="0"/>
                <w:sz w:val="24"/>
                <w:szCs w:val="24"/>
              </w:rPr>
            </w:pPr>
            <w:r>
              <w:rPr>
                <w:rFonts w:hint="eastAsia" w:ascii="仿宋_GB2312" w:hAnsi="仿宋_GB2312" w:eastAsia="仿宋_GB2312" w:cs="仿宋_GB2312"/>
                <w:b w:val="0"/>
                <w:bCs w:val="0"/>
                <w:i w:val="0"/>
                <w:iCs w:val="0"/>
                <w:sz w:val="24"/>
                <w:szCs w:val="24"/>
              </w:rPr>
              <w:t>吹塑150</w:t>
            </w:r>
            <w:r>
              <w:rPr>
                <w:rFonts w:hint="eastAsia" w:ascii="仿宋_GB2312" w:hAnsi="仿宋_GB2312" w:eastAsia="仿宋_GB2312" w:cs="仿宋_GB2312"/>
                <w:b w:val="0"/>
                <w:bCs w:val="0"/>
                <w:i w:val="0"/>
                <w:iCs w:val="0"/>
                <w:sz w:val="24"/>
                <w:szCs w:val="24"/>
                <w:lang w:val="en-US" w:eastAsia="zh-CN"/>
              </w:rPr>
              <w:t>*80*15</w:t>
            </w:r>
            <w:r>
              <w:rPr>
                <w:rFonts w:hint="eastAsia" w:ascii="仿宋_GB2312" w:hAnsi="仿宋_GB2312" w:eastAsia="仿宋_GB2312" w:cs="仿宋_GB2312"/>
                <w:b w:val="0"/>
                <w:bCs w:val="0"/>
                <w:i w:val="0"/>
                <w:iCs w:val="0"/>
                <w:sz w:val="24"/>
                <w:szCs w:val="24"/>
              </w:rPr>
              <w:t>*33cm（≥6公斤）</w:t>
            </w:r>
          </w:p>
        </w:tc>
        <w:tc>
          <w:tcPr>
            <w:tcW w:w="1664"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c>
          <w:tcPr>
            <w:tcW w:w="2131" w:type="dxa"/>
            <w:tcMar>
              <w:top w:w="60" w:type="dxa"/>
              <w:left w:w="120" w:type="dxa"/>
              <w:bottom w:w="30" w:type="dxa"/>
              <w:right w:w="120" w:type="dxa"/>
            </w:tcMar>
            <w:vAlign w:val="center"/>
          </w:tcPr>
          <w:p>
            <w:pPr>
              <w:pStyle w:val="94"/>
              <w:ind w:left="0"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1000</w:t>
            </w:r>
          </w:p>
        </w:tc>
        <w:tc>
          <w:tcPr>
            <w:tcW w:w="2131" w:type="dxa"/>
            <w:tcMar>
              <w:top w:w="60" w:type="dxa"/>
              <w:left w:w="120" w:type="dxa"/>
              <w:bottom w:w="30" w:type="dxa"/>
              <w:right w:w="120" w:type="dxa"/>
            </w:tcMar>
            <w:vAlign w:val="center"/>
          </w:tcPr>
          <w:p>
            <w:pPr>
              <w:pStyle w:val="94"/>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553"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水马</w:t>
            </w:r>
          </w:p>
        </w:tc>
        <w:tc>
          <w:tcPr>
            <w:tcW w:w="2339"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val="0"/>
                <w:bCs w:val="0"/>
                <w:i w:val="0"/>
                <w:iCs w:val="0"/>
                <w:sz w:val="24"/>
                <w:szCs w:val="24"/>
              </w:rPr>
            </w:pPr>
            <w:r>
              <w:rPr>
                <w:rFonts w:hint="eastAsia" w:ascii="仿宋_GB2312" w:hAnsi="仿宋_GB2312" w:eastAsia="仿宋_GB2312" w:cs="仿宋_GB2312"/>
                <w:b w:val="0"/>
                <w:bCs w:val="0"/>
                <w:i w:val="0"/>
                <w:iCs w:val="0"/>
                <w:sz w:val="24"/>
                <w:szCs w:val="24"/>
              </w:rPr>
              <w:t>滚塑150</w:t>
            </w:r>
            <w:r>
              <w:rPr>
                <w:rFonts w:hint="eastAsia" w:ascii="仿宋_GB2312" w:hAnsi="仿宋_GB2312" w:eastAsia="仿宋_GB2312" w:cs="仿宋_GB2312"/>
                <w:b w:val="0"/>
                <w:bCs w:val="0"/>
                <w:i w:val="0"/>
                <w:iCs w:val="0"/>
                <w:sz w:val="24"/>
                <w:szCs w:val="24"/>
                <w:lang w:val="en-US" w:eastAsia="zh-CN"/>
              </w:rPr>
              <w:t>*80*15</w:t>
            </w:r>
            <w:r>
              <w:rPr>
                <w:rFonts w:hint="eastAsia" w:ascii="仿宋_GB2312" w:hAnsi="仿宋_GB2312" w:eastAsia="仿宋_GB2312" w:cs="仿宋_GB2312"/>
                <w:b w:val="0"/>
                <w:bCs w:val="0"/>
                <w:i w:val="0"/>
                <w:iCs w:val="0"/>
                <w:sz w:val="24"/>
                <w:szCs w:val="24"/>
              </w:rPr>
              <w:t>*33cm（≥6公斤）</w:t>
            </w:r>
          </w:p>
        </w:tc>
        <w:tc>
          <w:tcPr>
            <w:tcW w:w="1664"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155</w:t>
            </w:r>
          </w:p>
        </w:tc>
        <w:tc>
          <w:tcPr>
            <w:tcW w:w="2131" w:type="dxa"/>
            <w:tcMar>
              <w:top w:w="60" w:type="dxa"/>
              <w:left w:w="120" w:type="dxa"/>
              <w:bottom w:w="30" w:type="dxa"/>
              <w:right w:w="120" w:type="dxa"/>
            </w:tcMar>
            <w:vAlign w:val="center"/>
          </w:tcPr>
          <w:p>
            <w:pPr>
              <w:pStyle w:val="94"/>
              <w:ind w:left="0" w:leftChars="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1500</w:t>
            </w:r>
          </w:p>
        </w:tc>
        <w:tc>
          <w:tcPr>
            <w:tcW w:w="2131" w:type="dxa"/>
            <w:tcMar>
              <w:top w:w="60" w:type="dxa"/>
              <w:left w:w="120" w:type="dxa"/>
              <w:bottom w:w="30" w:type="dxa"/>
              <w:right w:w="120" w:type="dxa"/>
            </w:tcMar>
            <w:vAlign w:val="center"/>
          </w:tcPr>
          <w:p>
            <w:pPr>
              <w:pStyle w:val="94"/>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553"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防撞桶</w:t>
            </w:r>
          </w:p>
        </w:tc>
        <w:tc>
          <w:tcPr>
            <w:tcW w:w="2339"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val="0"/>
                <w:bCs w:val="0"/>
                <w:i w:val="0"/>
                <w:iCs w:val="0"/>
                <w:sz w:val="24"/>
                <w:szCs w:val="24"/>
              </w:rPr>
            </w:pPr>
            <w:r>
              <w:rPr>
                <w:rFonts w:hint="eastAsia" w:ascii="仿宋_GB2312" w:hAnsi="仿宋_GB2312" w:eastAsia="仿宋_GB2312" w:cs="仿宋_GB2312"/>
                <w:b w:val="0"/>
                <w:bCs w:val="0"/>
                <w:i w:val="0"/>
                <w:iCs w:val="0"/>
                <w:sz w:val="24"/>
                <w:szCs w:val="24"/>
              </w:rPr>
              <w:t>滚塑57*79cm（≥3公斤）</w:t>
            </w:r>
          </w:p>
        </w:tc>
        <w:tc>
          <w:tcPr>
            <w:tcW w:w="1664"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c>
          <w:tcPr>
            <w:tcW w:w="2131" w:type="dxa"/>
            <w:tcMar>
              <w:top w:w="60" w:type="dxa"/>
              <w:left w:w="120" w:type="dxa"/>
              <w:bottom w:w="30" w:type="dxa"/>
              <w:right w:w="120" w:type="dxa"/>
            </w:tcMar>
            <w:vAlign w:val="center"/>
          </w:tcPr>
          <w:p>
            <w:pPr>
              <w:pStyle w:val="94"/>
              <w:ind w:left="0" w:lef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3000</w:t>
            </w:r>
          </w:p>
        </w:tc>
        <w:tc>
          <w:tcPr>
            <w:tcW w:w="2131"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255</w:t>
            </w:r>
            <w:r>
              <w:rPr>
                <w:rFonts w:hint="eastAsia" w:ascii="仿宋_GB2312" w:hAnsi="仿宋_GB2312" w:eastAsia="仿宋_GB2312" w:cs="仿宋_GB2312"/>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553"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防撞桶</w:t>
            </w:r>
          </w:p>
        </w:tc>
        <w:tc>
          <w:tcPr>
            <w:tcW w:w="2339"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val="0"/>
                <w:bCs w:val="0"/>
                <w:i w:val="0"/>
                <w:iCs w:val="0"/>
                <w:sz w:val="24"/>
                <w:szCs w:val="24"/>
              </w:rPr>
            </w:pPr>
            <w:r>
              <w:rPr>
                <w:rFonts w:hint="eastAsia" w:ascii="仿宋_GB2312" w:hAnsi="仿宋_GB2312" w:eastAsia="仿宋_GB2312" w:cs="仿宋_GB2312"/>
                <w:b w:val="0"/>
                <w:bCs w:val="0"/>
                <w:i w:val="0"/>
                <w:iCs w:val="0"/>
                <w:sz w:val="24"/>
                <w:szCs w:val="24"/>
              </w:rPr>
              <w:t>吹塑57*79cm（≥3公斤）</w:t>
            </w:r>
          </w:p>
        </w:tc>
        <w:tc>
          <w:tcPr>
            <w:tcW w:w="1664"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c>
          <w:tcPr>
            <w:tcW w:w="2131" w:type="dxa"/>
            <w:tcMar>
              <w:top w:w="60" w:type="dxa"/>
              <w:left w:w="120" w:type="dxa"/>
              <w:bottom w:w="30" w:type="dxa"/>
              <w:right w:w="120" w:type="dxa"/>
            </w:tcMar>
            <w:vAlign w:val="center"/>
          </w:tcPr>
          <w:p>
            <w:pPr>
              <w:pStyle w:val="94"/>
              <w:ind w:left="0" w:lef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1000</w:t>
            </w:r>
          </w:p>
        </w:tc>
        <w:tc>
          <w:tcPr>
            <w:tcW w:w="2131" w:type="dxa"/>
            <w:tcMar>
              <w:top w:w="60" w:type="dxa"/>
              <w:left w:w="120" w:type="dxa"/>
              <w:bottom w:w="30" w:type="dxa"/>
              <w:right w:w="120" w:type="dxa"/>
            </w:tcMar>
            <w:vAlign w:val="center"/>
          </w:tcPr>
          <w:p>
            <w:pPr>
              <w:pStyle w:val="94"/>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553"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防撞桶</w:t>
            </w:r>
          </w:p>
        </w:tc>
        <w:tc>
          <w:tcPr>
            <w:tcW w:w="2339"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val="0"/>
                <w:bCs w:val="0"/>
                <w:i w:val="0"/>
                <w:iCs w:val="0"/>
                <w:sz w:val="24"/>
                <w:szCs w:val="24"/>
              </w:rPr>
            </w:pPr>
            <w:r>
              <w:rPr>
                <w:rFonts w:hint="eastAsia" w:ascii="仿宋_GB2312" w:hAnsi="仿宋_GB2312" w:eastAsia="仿宋_GB2312" w:cs="仿宋_GB2312"/>
                <w:b w:val="0"/>
                <w:bCs w:val="0"/>
                <w:i w:val="0"/>
                <w:iCs w:val="0"/>
                <w:sz w:val="24"/>
                <w:szCs w:val="24"/>
              </w:rPr>
              <w:t>滚塑90*92cm（≥8.5公斤）</w:t>
            </w:r>
          </w:p>
        </w:tc>
        <w:tc>
          <w:tcPr>
            <w:tcW w:w="1664"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230</w:t>
            </w:r>
          </w:p>
        </w:tc>
        <w:tc>
          <w:tcPr>
            <w:tcW w:w="2131" w:type="dxa"/>
            <w:tcMar>
              <w:top w:w="60" w:type="dxa"/>
              <w:left w:w="120" w:type="dxa"/>
              <w:bottom w:w="30" w:type="dxa"/>
              <w:right w:w="120" w:type="dxa"/>
            </w:tcMar>
            <w:vAlign w:val="center"/>
          </w:tcPr>
          <w:p>
            <w:pPr>
              <w:pStyle w:val="94"/>
              <w:ind w:left="0" w:lef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1000</w:t>
            </w:r>
          </w:p>
        </w:tc>
        <w:tc>
          <w:tcPr>
            <w:tcW w:w="2131" w:type="dxa"/>
            <w:tcMar>
              <w:top w:w="60" w:type="dxa"/>
              <w:left w:w="120" w:type="dxa"/>
              <w:bottom w:w="30" w:type="dxa"/>
              <w:right w:w="120" w:type="dxa"/>
            </w:tcMar>
            <w:vAlign w:val="center"/>
          </w:tcPr>
          <w:p>
            <w:pPr>
              <w:pStyle w:val="94"/>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553"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弹力柱（EVA立柱）</w:t>
            </w:r>
          </w:p>
        </w:tc>
        <w:tc>
          <w:tcPr>
            <w:tcW w:w="2339"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val="0"/>
                <w:bCs w:val="0"/>
                <w:i w:val="0"/>
                <w:iCs w:val="0"/>
                <w:sz w:val="24"/>
                <w:szCs w:val="24"/>
                <w:lang w:eastAsia="zh-CN"/>
              </w:rPr>
            </w:pPr>
            <w:r>
              <w:rPr>
                <w:rFonts w:hint="eastAsia" w:ascii="仿宋_GB2312" w:hAnsi="仿宋_GB2312" w:eastAsia="仿宋_GB2312" w:cs="仿宋_GB2312"/>
                <w:b w:val="0"/>
                <w:bCs w:val="0"/>
                <w:i w:val="0"/>
                <w:iCs w:val="0"/>
                <w:sz w:val="24"/>
                <w:szCs w:val="24"/>
              </w:rPr>
              <w:t>80cm高</w:t>
            </w:r>
            <w:r>
              <w:rPr>
                <w:rFonts w:hint="eastAsia" w:ascii="仿宋_GB2312" w:hAnsi="仿宋_GB2312" w:eastAsia="仿宋_GB2312" w:cs="仿宋_GB2312"/>
                <w:b w:val="0"/>
                <w:bCs w:val="0"/>
                <w:i w:val="0"/>
                <w:iCs w:val="0"/>
                <w:sz w:val="24"/>
                <w:szCs w:val="24"/>
                <w:lang w:eastAsia="zh-CN"/>
              </w:rPr>
              <w:t>（</w:t>
            </w:r>
            <w:r>
              <w:rPr>
                <w:rFonts w:hint="eastAsia" w:ascii="仿宋_GB2312" w:hAnsi="仿宋_GB2312" w:eastAsia="仿宋_GB2312" w:cs="仿宋_GB2312"/>
                <w:b w:val="0"/>
                <w:bCs w:val="0"/>
                <w:i w:val="0"/>
                <w:iCs w:val="0"/>
                <w:sz w:val="24"/>
                <w:szCs w:val="24"/>
              </w:rPr>
              <w:t>≥</w:t>
            </w:r>
            <w:r>
              <w:rPr>
                <w:rFonts w:hint="eastAsia" w:ascii="仿宋_GB2312" w:hAnsi="仿宋_GB2312" w:eastAsia="仿宋_GB2312" w:cs="仿宋_GB2312"/>
                <w:b w:val="0"/>
                <w:bCs w:val="0"/>
                <w:i w:val="0"/>
                <w:iCs w:val="0"/>
                <w:sz w:val="24"/>
                <w:szCs w:val="24"/>
                <w:lang w:val="en-US" w:eastAsia="zh-CN"/>
              </w:rPr>
              <w:t>0.3</w:t>
            </w:r>
            <w:r>
              <w:rPr>
                <w:rFonts w:hint="eastAsia" w:ascii="仿宋_GB2312" w:hAnsi="仿宋_GB2312" w:eastAsia="仿宋_GB2312" w:cs="仿宋_GB2312"/>
                <w:b w:val="0"/>
                <w:bCs w:val="0"/>
                <w:i w:val="0"/>
                <w:iCs w:val="0"/>
                <w:sz w:val="24"/>
                <w:szCs w:val="24"/>
              </w:rPr>
              <w:t>公斤</w:t>
            </w:r>
            <w:r>
              <w:rPr>
                <w:rFonts w:hint="eastAsia" w:ascii="仿宋_GB2312" w:hAnsi="仿宋_GB2312" w:eastAsia="仿宋_GB2312" w:cs="仿宋_GB2312"/>
                <w:b w:val="0"/>
                <w:bCs w:val="0"/>
                <w:i w:val="0"/>
                <w:iCs w:val="0"/>
                <w:sz w:val="24"/>
                <w:szCs w:val="24"/>
                <w:lang w:eastAsia="zh-CN"/>
              </w:rPr>
              <w:t>）</w:t>
            </w:r>
          </w:p>
        </w:tc>
        <w:tc>
          <w:tcPr>
            <w:tcW w:w="1664"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131" w:type="dxa"/>
            <w:tcMar>
              <w:top w:w="60" w:type="dxa"/>
              <w:left w:w="120" w:type="dxa"/>
              <w:bottom w:w="30" w:type="dxa"/>
              <w:right w:w="120" w:type="dxa"/>
            </w:tcMar>
            <w:vAlign w:val="center"/>
          </w:tcPr>
          <w:p>
            <w:pPr>
              <w:pStyle w:val="94"/>
              <w:ind w:left="0" w:lef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3000</w:t>
            </w:r>
          </w:p>
        </w:tc>
        <w:tc>
          <w:tcPr>
            <w:tcW w:w="2131"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553"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合计</w:t>
            </w:r>
          </w:p>
        </w:tc>
        <w:tc>
          <w:tcPr>
            <w:tcW w:w="6134" w:type="dxa"/>
            <w:gridSpan w:val="3"/>
            <w:tcMar>
              <w:top w:w="60" w:type="dxa"/>
              <w:left w:w="120" w:type="dxa"/>
              <w:bottom w:w="30" w:type="dxa"/>
              <w:right w:w="120" w:type="dxa"/>
            </w:tcMar>
            <w:vAlign w:val="center"/>
          </w:tcPr>
          <w:p>
            <w:pPr>
              <w:pStyle w:val="94"/>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含税13%、含运费</w:t>
            </w:r>
          </w:p>
        </w:tc>
        <w:tc>
          <w:tcPr>
            <w:tcW w:w="2131" w:type="dxa"/>
            <w:tcMar>
              <w:top w:w="60" w:type="dxa"/>
              <w:left w:w="120" w:type="dxa"/>
              <w:bottom w:w="30" w:type="dxa"/>
              <w:right w:w="120" w:type="dxa"/>
            </w:tcMar>
            <w:vAlign w:val="center"/>
          </w:tcPr>
          <w:p>
            <w:pPr>
              <w:pStyle w:val="94"/>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896500</w:t>
            </w:r>
          </w:p>
        </w:tc>
      </w:tr>
    </w:tbl>
    <w:p>
      <w:pPr>
        <w:pStyle w:val="93"/>
        <w:numPr>
          <w:ilvl w:val="0"/>
          <w:numId w:val="0"/>
        </w:numPr>
        <w:spacing w:line="560" w:lineRule="exact"/>
        <w:ind w:left="420" w:firstLine="0" w:firstLineChars="0"/>
        <w:rPr>
          <w:rFonts w:hint="eastAsia" w:ascii="仿宋_GB2312" w:eastAsia="仿宋_GB2312"/>
          <w:b/>
          <w:sz w:val="32"/>
          <w:szCs w:val="32"/>
        </w:rPr>
      </w:pPr>
    </w:p>
    <w:p>
      <w:pPr>
        <w:spacing w:line="560" w:lineRule="exact"/>
        <w:rPr>
          <w:rFonts w:hint="eastAsia" w:ascii="仿宋_GB2312" w:eastAsia="仿宋_GB2312"/>
          <w:b w:val="0"/>
          <w:bCs/>
          <w:sz w:val="32"/>
          <w:szCs w:val="32"/>
        </w:rPr>
      </w:pPr>
      <w:r>
        <w:rPr>
          <w:rFonts w:hint="eastAsia" w:ascii="仿宋_GB2312" w:eastAsia="仿宋_GB2312"/>
          <w:b w:val="0"/>
          <w:bCs/>
          <w:sz w:val="32"/>
          <w:szCs w:val="32"/>
        </w:rPr>
        <w:t>注：1.其中价格包含运费、税金、</w:t>
      </w:r>
      <w:r>
        <w:rPr>
          <w:rFonts w:hint="eastAsia" w:ascii="仿宋_GB2312" w:eastAsia="仿宋_GB2312"/>
          <w:b w:val="0"/>
          <w:bCs/>
          <w:sz w:val="32"/>
          <w:szCs w:val="32"/>
          <w:lang w:val="en-US" w:eastAsia="zh-CN"/>
        </w:rPr>
        <w:t>装卸费</w:t>
      </w:r>
      <w:r>
        <w:rPr>
          <w:rFonts w:hint="eastAsia" w:ascii="仿宋_GB2312" w:eastAsia="仿宋_GB2312"/>
          <w:b w:val="0"/>
          <w:bCs/>
          <w:sz w:val="32"/>
          <w:szCs w:val="32"/>
        </w:rPr>
        <w:t>及产品合格检测费等所需的一切费用。</w:t>
      </w:r>
    </w:p>
    <w:p>
      <w:pPr>
        <w:numPr>
          <w:ilvl w:val="0"/>
          <w:numId w:val="0"/>
        </w:numPr>
        <w:spacing w:line="560" w:lineRule="exact"/>
        <w:ind w:firstLine="640" w:firstLineChars="200"/>
        <w:rPr>
          <w:rFonts w:hint="eastAsia" w:ascii="仿宋_GB2312" w:hAnsi="仿宋" w:eastAsia="仿宋_GB2312"/>
          <w:b w:val="0"/>
          <w:bCs/>
          <w:sz w:val="32"/>
          <w:szCs w:val="32"/>
        </w:rPr>
      </w:pPr>
      <w:r>
        <w:rPr>
          <w:rFonts w:hint="eastAsia" w:ascii="仿宋_GB2312" w:eastAsia="仿宋_GB2312"/>
          <w:b w:val="0"/>
          <w:bCs/>
          <w:sz w:val="32"/>
          <w:szCs w:val="32"/>
          <w:lang w:val="en-US" w:eastAsia="zh-CN"/>
        </w:rPr>
        <w:t>2.上表所列采购数量仅为采购暂估数量，实际以采购人实际下单通知数量为准，实际数量将分批次供应。本项目签署单价合同，分批供货、分批结算，合同期内成交单位须按本项目成交价供应所列</w:t>
      </w:r>
      <w:r>
        <w:rPr>
          <w:rFonts w:hint="eastAsia" w:ascii="仿宋_GB2312" w:eastAsia="仿宋_GB2312"/>
          <w:b w:val="0"/>
          <w:bCs/>
          <w:sz w:val="32"/>
          <w:szCs w:val="32"/>
          <w:highlight w:val="none"/>
          <w:lang w:val="en-US" w:eastAsia="zh-CN"/>
        </w:rPr>
        <w:t>货物</w:t>
      </w:r>
      <w:r>
        <w:rPr>
          <w:rFonts w:hint="eastAsia" w:ascii="仿宋_GB2312" w:eastAsia="仿宋_GB2312"/>
          <w:b w:val="0"/>
          <w:bCs/>
          <w:sz w:val="32"/>
          <w:szCs w:val="32"/>
          <w:lang w:val="en-US" w:eastAsia="zh-CN"/>
        </w:rPr>
        <w:t>。</w:t>
      </w:r>
    </w:p>
    <w:p>
      <w:pPr>
        <w:keepNext w:val="0"/>
        <w:pageBreakBefore w:val="0"/>
        <w:kinsoku/>
        <w:wordWrap/>
        <w:overflowPunct/>
        <w:topLinePunct w:val="0"/>
        <w:autoSpaceDE/>
        <w:autoSpaceDN/>
        <w:bidi w:val="0"/>
        <w:adjustRightInd/>
        <w:snapToGrid/>
        <w:spacing w:line="400" w:lineRule="exact"/>
        <w:rPr>
          <w:rFonts w:hint="eastAsia" w:ascii="仿宋_GB2312" w:eastAsia="仿宋_GB2312"/>
          <w:b/>
          <w:sz w:val="32"/>
          <w:szCs w:val="32"/>
        </w:rPr>
      </w:pPr>
      <w:r>
        <w:rPr>
          <w:rFonts w:hint="eastAsia" w:ascii="仿宋_GB2312" w:eastAsia="仿宋_GB2312"/>
          <w:b/>
          <w:sz w:val="32"/>
          <w:szCs w:val="32"/>
          <w:lang w:val="en-US" w:eastAsia="zh-CN"/>
        </w:rPr>
        <w:t>二</w:t>
      </w:r>
      <w:r>
        <w:rPr>
          <w:rFonts w:hint="eastAsia" w:ascii="仿宋_GB2312" w:eastAsia="仿宋_GB2312"/>
          <w:b/>
          <w:sz w:val="32"/>
          <w:szCs w:val="32"/>
        </w:rPr>
        <w:t>、</w:t>
      </w:r>
      <w:r>
        <w:rPr>
          <w:rFonts w:hint="eastAsia" w:ascii="仿宋_GB2312" w:eastAsia="仿宋_GB2312"/>
          <w:b/>
          <w:sz w:val="32"/>
          <w:szCs w:val="32"/>
          <w:lang w:val="en-US" w:eastAsia="zh-CN"/>
        </w:rPr>
        <w:t>产品</w:t>
      </w:r>
      <w:r>
        <w:rPr>
          <w:rFonts w:hint="eastAsia" w:ascii="仿宋_GB2312" w:eastAsia="仿宋_GB2312"/>
          <w:b/>
          <w:sz w:val="32"/>
          <w:szCs w:val="32"/>
        </w:rPr>
        <w:t>质量要求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color w:val="000000"/>
          <w:sz w:val="32"/>
          <w:szCs w:val="32"/>
          <w:lang w:val="en-US" w:eastAsia="zh-CN"/>
        </w:rPr>
        <w:t>1.供应商</w:t>
      </w:r>
      <w:r>
        <w:rPr>
          <w:rFonts w:hint="eastAsia" w:ascii="仿宋_GB2312" w:eastAsia="仿宋_GB2312"/>
          <w:color w:val="000000"/>
          <w:sz w:val="32"/>
          <w:szCs w:val="32"/>
        </w:rPr>
        <w:t>严格按照</w:t>
      </w:r>
      <w:bookmarkStart w:id="38" w:name="OLE_LINK6"/>
      <w:r>
        <w:rPr>
          <w:rFonts w:hint="eastAsia" w:ascii="仿宋_GB2312" w:eastAsia="仿宋_GB2312"/>
          <w:color w:val="000000"/>
          <w:sz w:val="32"/>
          <w:szCs w:val="32"/>
          <w:lang w:val="en-US" w:eastAsia="zh-CN"/>
        </w:rPr>
        <w:t>采购人</w:t>
      </w:r>
      <w:bookmarkEnd w:id="38"/>
      <w:r>
        <w:rPr>
          <w:rFonts w:hint="eastAsia" w:ascii="仿宋_GB2312" w:eastAsia="仿宋_GB2312"/>
          <w:color w:val="000000"/>
          <w:sz w:val="32"/>
          <w:szCs w:val="32"/>
        </w:rPr>
        <w:t>要求生产，货物到达地点后，</w:t>
      </w:r>
      <w:r>
        <w:rPr>
          <w:rFonts w:hint="eastAsia" w:ascii="仿宋_GB2312" w:eastAsia="仿宋_GB2312"/>
          <w:color w:val="000000"/>
          <w:sz w:val="32"/>
          <w:szCs w:val="32"/>
          <w:lang w:val="en-US" w:eastAsia="zh-CN"/>
        </w:rPr>
        <w:t>采购人</w:t>
      </w:r>
      <w:r>
        <w:rPr>
          <w:rFonts w:hint="eastAsia" w:ascii="仿宋_GB2312" w:eastAsia="仿宋_GB2312"/>
          <w:color w:val="000000"/>
          <w:sz w:val="32"/>
          <w:szCs w:val="32"/>
        </w:rPr>
        <w:t>应对货物进行验收，验收时，如发现有质量不合格，数量不符的，应保持原状通知</w:t>
      </w:r>
      <w:r>
        <w:rPr>
          <w:rFonts w:hint="eastAsia" w:ascii="仿宋_GB2312" w:eastAsia="仿宋_GB2312"/>
          <w:color w:val="000000"/>
          <w:sz w:val="32"/>
          <w:szCs w:val="32"/>
          <w:lang w:val="en-US" w:eastAsia="zh-CN"/>
        </w:rPr>
        <w:t>采购人</w:t>
      </w:r>
      <w:r>
        <w:rPr>
          <w:rFonts w:hint="eastAsia" w:ascii="仿宋_GB2312" w:eastAsia="仿宋_GB2312"/>
          <w:color w:val="000000"/>
          <w:sz w:val="32"/>
          <w:szCs w:val="32"/>
        </w:rPr>
        <w:t>检测</w:t>
      </w:r>
      <w:r>
        <w:rPr>
          <w:rFonts w:hint="eastAsia" w:ascii="仿宋_GB2312" w:eastAsia="仿宋_GB2312"/>
          <w:color w:val="000000"/>
          <w:sz w:val="32"/>
          <w:szCs w:val="32"/>
          <w:lang w:val="en-US" w:eastAsia="zh-CN"/>
        </w:rPr>
        <w:t>核实</w:t>
      </w:r>
      <w:r>
        <w:rPr>
          <w:rFonts w:hint="eastAsia" w:ascii="仿宋_GB2312" w:eastAsia="仿宋_GB2312"/>
          <w:color w:val="000000"/>
          <w:sz w:val="32"/>
          <w:szCs w:val="32"/>
        </w:rPr>
        <w:t>。如规格数量与合同不符，</w:t>
      </w:r>
      <w:r>
        <w:rPr>
          <w:rFonts w:hint="eastAsia" w:ascii="仿宋_GB2312" w:eastAsia="仿宋_GB2312"/>
          <w:color w:val="000000"/>
          <w:sz w:val="32"/>
          <w:szCs w:val="32"/>
          <w:lang w:val="en-US" w:eastAsia="zh-CN"/>
        </w:rPr>
        <w:t>供应商</w:t>
      </w:r>
      <w:r>
        <w:rPr>
          <w:rFonts w:hint="eastAsia" w:ascii="仿宋_GB2312" w:eastAsia="仿宋_GB2312"/>
          <w:color w:val="000000"/>
          <w:sz w:val="32"/>
          <w:szCs w:val="32"/>
        </w:rPr>
        <w:t>无条件退换货。</w:t>
      </w:r>
      <w:r>
        <w:rPr>
          <w:rFonts w:hint="eastAsia" w:ascii="仿宋_GB2312" w:eastAsia="仿宋_GB2312"/>
          <w:color w:val="000000"/>
          <w:sz w:val="32"/>
          <w:szCs w:val="32"/>
          <w:lang w:val="en-US" w:eastAsia="zh-CN"/>
        </w:rPr>
        <w:t>供应商</w:t>
      </w:r>
      <w:r>
        <w:rPr>
          <w:rFonts w:hint="eastAsia" w:ascii="仿宋_GB2312" w:eastAsia="仿宋_GB2312"/>
          <w:sz w:val="32"/>
          <w:szCs w:val="32"/>
        </w:rPr>
        <w:t>要做好</w:t>
      </w:r>
      <w:r>
        <w:rPr>
          <w:rFonts w:hint="eastAsia" w:ascii="仿宋_GB2312" w:eastAsia="仿宋_GB2312"/>
          <w:sz w:val="32"/>
          <w:szCs w:val="32"/>
          <w:lang w:val="en-US" w:eastAsia="zh-CN"/>
        </w:rPr>
        <w:t>货物的包装、</w:t>
      </w:r>
      <w:r>
        <w:rPr>
          <w:rFonts w:hint="eastAsia" w:ascii="仿宋_GB2312" w:eastAsia="仿宋_GB2312"/>
          <w:sz w:val="32"/>
          <w:szCs w:val="32"/>
        </w:rPr>
        <w:t>装卸</w:t>
      </w:r>
      <w:r>
        <w:rPr>
          <w:rFonts w:hint="eastAsia" w:ascii="仿宋_GB2312" w:eastAsia="仿宋_GB2312"/>
          <w:sz w:val="32"/>
          <w:szCs w:val="32"/>
          <w:lang w:eastAsia="zh-CN"/>
        </w:rPr>
        <w:t>、</w:t>
      </w:r>
      <w:r>
        <w:rPr>
          <w:rFonts w:hint="eastAsia" w:ascii="仿宋_GB2312" w:eastAsia="仿宋_GB2312"/>
          <w:sz w:val="32"/>
          <w:szCs w:val="32"/>
          <w:lang w:val="en-US" w:eastAsia="zh-CN"/>
        </w:rPr>
        <w:t>及相应的</w:t>
      </w:r>
      <w:r>
        <w:rPr>
          <w:rFonts w:hint="eastAsia" w:ascii="仿宋_GB2312" w:eastAsia="仿宋_GB2312"/>
          <w:sz w:val="32"/>
          <w:szCs w:val="32"/>
        </w:rPr>
        <w:t>安全工作，并对此产生的相关安全责任负全责。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bookmarkStart w:id="39" w:name="OLE_LINK1"/>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val="0"/>
          <w:i w:val="0"/>
          <w:iCs w:val="0"/>
          <w:sz w:val="32"/>
          <w:szCs w:val="32"/>
          <w:lang w:val="en-US" w:eastAsia="zh-CN"/>
        </w:rPr>
        <w:t>水马质量要求：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 材料要求：主料需用符合GB/T 11115 - 2009的高密度聚乙烯（HDPE）原生树脂，严禁用回料。部分要求拉伸强度≥16.44MPa，断裂伸长率≥264%，还需添加抗紫外线剂，保证长期使用不轻易褪色老化。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外观与工艺要求：表面要平整光滑，无塌陷、孔洞、撕裂痕迹等缺陷，截开断面无气泡和裂痕，部件间熔结紧密不脱开。采用吹塑或滚塑一体成型工艺，内壁厚度均匀，注水孔密封良好，注水后无渗漏。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规格与性能要求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注水90%以上不得变形鼓包；抗冲击性强，受撞击后不轻易开裂破损，能起到缓冲防护作用。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 附属警示要求：迎车面需粘贴红白或黄白相间的反光条，逆反射系数等性能需契合相关反光标准，保障夜间可视性</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lang w:val="en-US" w:eastAsia="zh-CN"/>
        </w:rPr>
        <w:t>3.防撞桶质量要求：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需满足GB/T 28650 - 2012《公路防撞桶》的要求，包括以下但不限于：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（1）材料要求：材料拉伸强度不小于15MPa，断裂伸长率不小于300%，塑料冲击脆化温度低于 -40℃。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（2） 外观与尺寸要求：表面无裂纹、明显凹痕与划痕，颜色均匀，桶身需设泄气孔，装配载物后无泄漏。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（3）核心性能要求 ：碰撞后桶体及配载物不得飞散，避免伤及车辆和行人；能耐受 -20℃至50℃的温度变化，经高低温、冰雪、酸雨等环境影响后不变形、不变色。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（4）反光膜要求：外贴红白相间的二级及以上反光膜，其色度、光度、耐候性、耐盐雾等性能需符合GB/T 18833要求，确保全天候警示效果。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4.弹力柱质量要求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满足国标GB/T 24972 - 2010《弹性交通柱》的质量要求，包括以下但不限于：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（1）材料与外观：主体常用柔韧性好的PU材料，表面得平整光洁、颜色均匀，无明显划痕和变形；反光面材料要保障湿态下的光度性能，柱体顶端中心需开直径30mm±10mm的圆孔，避免碾压时爆裂。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（2）尺寸与颜色未注公差不超规定尺寸的5%；柱体颜色符合GB 2893 - 2001《安全色》I级亮度因数要求，反光面夜间色遵循GB/T 18833相关规定。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（3）反光面性能：反光面不少于三条，每条纵向尺寸不小于50mm；Rl、R2级反光部分的逆反射系数，分别不低于GB/T 18833中一级、三级反光膜的要求。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i w:val="0"/>
          <w:iCs w:val="0"/>
          <w:sz w:val="24"/>
          <w:szCs w:val="24"/>
          <w:highlight w:val="yellow"/>
          <w:lang w:val="en-US" w:eastAsia="zh-CN"/>
        </w:rPr>
      </w:pPr>
      <w:r>
        <w:rPr>
          <w:rFonts w:hint="eastAsia" w:ascii="仿宋_GB2312" w:hAnsi="仿宋_GB2312" w:eastAsia="仿宋_GB2312" w:cs="仿宋_GB2312"/>
          <w:b w:val="0"/>
          <w:bCs w:val="0"/>
          <w:i w:val="0"/>
          <w:iCs w:val="0"/>
          <w:sz w:val="32"/>
          <w:szCs w:val="32"/>
          <w:highlight w:val="none"/>
          <w:lang w:val="en-US" w:eastAsia="zh-CN"/>
        </w:rPr>
        <w:t>（4）核心物理性能：低温撞击后无破损且能恢复原状，反光面逆反射系数不低于撞击前的80%；经轮胎碾压20个来回后，10秒内可恢复原状，无裂缝、破碎等问题。</w:t>
      </w:r>
    </w:p>
    <w:bookmarkEnd w:id="39"/>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5.供应商递交响应文件时应提供所供的交安设施合格检测报告复印件或</w:t>
      </w:r>
      <w:r>
        <w:rPr>
          <w:rFonts w:hint="eastAsia" w:ascii="仿宋_GB2312" w:eastAsia="仿宋_GB2312"/>
          <w:b/>
          <w:bCs/>
          <w:sz w:val="32"/>
          <w:szCs w:val="32"/>
        </w:rPr>
        <w:t>质量合格证书复印件</w:t>
      </w:r>
      <w:r>
        <w:rPr>
          <w:rFonts w:hint="eastAsia" w:ascii="仿宋_GB2312" w:eastAsia="仿宋_GB2312"/>
          <w:b/>
          <w:bCs/>
          <w:sz w:val="32"/>
          <w:szCs w:val="32"/>
          <w:lang w:val="en-US" w:eastAsia="zh-CN"/>
        </w:rPr>
        <w:t>并加盖公章，未按要求提供的视为未满足响应文件要求。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eastAsia="仿宋_GB2312"/>
          <w:b/>
          <w:bCs/>
          <w:sz w:val="32"/>
          <w:szCs w:val="32"/>
          <w:highlight w:val="yellow"/>
          <w:lang w:val="en-US" w:eastAsia="zh-CN"/>
        </w:rPr>
      </w:pPr>
      <w:bookmarkStart w:id="40" w:name="OLE_LINK2"/>
      <w:r>
        <w:rPr>
          <w:rFonts w:hint="eastAsia" w:ascii="仿宋_GB2312" w:eastAsia="仿宋_GB2312"/>
          <w:b/>
          <w:bCs/>
          <w:sz w:val="32"/>
          <w:szCs w:val="32"/>
          <w:highlight w:val="none"/>
          <w:lang w:val="en-US" w:eastAsia="zh-CN"/>
        </w:rPr>
        <w:t>6</w:t>
      </w:r>
      <w:r>
        <w:rPr>
          <w:rFonts w:hint="eastAsia" w:ascii="仿宋_GB2312" w:eastAsia="仿宋_GB2312"/>
          <w:b/>
          <w:bCs/>
          <w:sz w:val="32"/>
          <w:szCs w:val="32"/>
          <w:lang w:val="en-US" w:eastAsia="zh-CN"/>
        </w:rPr>
        <w:t>.供应商需</w:t>
      </w:r>
      <w:r>
        <w:rPr>
          <w:rFonts w:hint="eastAsia" w:ascii="仿宋_GB2312" w:eastAsia="仿宋_GB2312"/>
          <w:b/>
          <w:bCs/>
          <w:sz w:val="32"/>
          <w:szCs w:val="32"/>
          <w:highlight w:val="none"/>
          <w:lang w:val="en-US" w:eastAsia="zh-CN"/>
        </w:rPr>
        <w:t>各</w:t>
      </w:r>
      <w:r>
        <w:rPr>
          <w:rFonts w:hint="eastAsia" w:ascii="仿宋_GB2312" w:eastAsia="仿宋_GB2312"/>
          <w:b/>
          <w:bCs/>
          <w:sz w:val="32"/>
          <w:szCs w:val="32"/>
          <w:lang w:val="en-US" w:eastAsia="zh-CN"/>
        </w:rPr>
        <w:t>寄一个</w:t>
      </w:r>
      <w:r>
        <w:rPr>
          <w:rFonts w:hint="eastAsia" w:ascii="仿宋_GB2312" w:hAnsi="Times New Roman" w:eastAsia="仿宋_GB2312" w:cs="Times New Roman"/>
          <w:b/>
          <w:bCs/>
          <w:i w:val="0"/>
          <w:iCs w:val="0"/>
          <w:sz w:val="32"/>
          <w:szCs w:val="32"/>
        </w:rPr>
        <w:t>滚塑</w:t>
      </w:r>
      <w:r>
        <w:rPr>
          <w:rFonts w:hint="eastAsia" w:ascii="仿宋_GB2312" w:hAnsi="Times New Roman" w:eastAsia="仿宋_GB2312" w:cs="Times New Roman"/>
          <w:b/>
          <w:bCs/>
          <w:i w:val="0"/>
          <w:iCs w:val="0"/>
          <w:sz w:val="32"/>
          <w:szCs w:val="32"/>
          <w:lang w:val="en-US" w:eastAsia="zh-CN"/>
        </w:rPr>
        <w:t>防撞桶</w:t>
      </w:r>
      <w:r>
        <w:rPr>
          <w:rFonts w:hint="eastAsia" w:ascii="仿宋_GB2312" w:hAnsi="Times New Roman" w:eastAsia="仿宋_GB2312" w:cs="Times New Roman"/>
          <w:b/>
          <w:bCs/>
          <w:i w:val="0"/>
          <w:iCs w:val="0"/>
          <w:sz w:val="32"/>
          <w:szCs w:val="32"/>
        </w:rPr>
        <w:t>57*79cm</w:t>
      </w:r>
      <w:r>
        <w:rPr>
          <w:rFonts w:hint="eastAsia" w:ascii="仿宋_GB2312" w:hAnsi="Times New Roman" w:eastAsia="仿宋_GB2312" w:cs="Times New Roman"/>
          <w:b/>
          <w:bCs/>
          <w:i w:val="0"/>
          <w:iCs w:val="0"/>
          <w:sz w:val="32"/>
          <w:szCs w:val="32"/>
          <w:lang w:val="en-US" w:eastAsia="zh-CN"/>
        </w:rPr>
        <w:t>和</w:t>
      </w:r>
      <w:r>
        <w:rPr>
          <w:rFonts w:hint="eastAsia" w:ascii="仿宋_GB2312" w:hAnsi="Times New Roman" w:eastAsia="仿宋_GB2312" w:cs="Times New Roman"/>
          <w:b/>
          <w:bCs/>
          <w:i w:val="0"/>
          <w:iCs w:val="0"/>
          <w:sz w:val="32"/>
          <w:szCs w:val="32"/>
        </w:rPr>
        <w:t>滚塑</w:t>
      </w:r>
      <w:r>
        <w:rPr>
          <w:rFonts w:hint="eastAsia" w:ascii="仿宋_GB2312" w:hAnsi="Times New Roman" w:eastAsia="仿宋_GB2312" w:cs="Times New Roman"/>
          <w:b/>
          <w:bCs/>
          <w:i w:val="0"/>
          <w:iCs w:val="0"/>
          <w:sz w:val="32"/>
          <w:szCs w:val="32"/>
          <w:lang w:val="en-US" w:eastAsia="zh-CN"/>
        </w:rPr>
        <w:t>水马</w:t>
      </w:r>
      <w:r>
        <w:rPr>
          <w:rFonts w:hint="eastAsia" w:ascii="仿宋_GB2312" w:hAnsi="Times New Roman" w:eastAsia="仿宋_GB2312" w:cs="Times New Roman"/>
          <w:b/>
          <w:bCs/>
          <w:i w:val="0"/>
          <w:iCs w:val="0"/>
          <w:sz w:val="32"/>
          <w:szCs w:val="32"/>
        </w:rPr>
        <w:t>150</w:t>
      </w:r>
      <w:r>
        <w:rPr>
          <w:rFonts w:hint="eastAsia" w:ascii="仿宋_GB2312" w:hAnsi="Times New Roman" w:eastAsia="仿宋_GB2312" w:cs="Times New Roman"/>
          <w:b/>
          <w:bCs/>
          <w:i w:val="0"/>
          <w:iCs w:val="0"/>
          <w:sz w:val="32"/>
          <w:szCs w:val="32"/>
          <w:lang w:val="en-US" w:eastAsia="zh-CN"/>
        </w:rPr>
        <w:t>*80*15</w:t>
      </w:r>
      <w:r>
        <w:rPr>
          <w:rFonts w:hint="eastAsia" w:ascii="仿宋_GB2312" w:hAnsi="Times New Roman" w:eastAsia="仿宋_GB2312" w:cs="Times New Roman"/>
          <w:b/>
          <w:bCs/>
          <w:i w:val="0"/>
          <w:iCs w:val="0"/>
          <w:sz w:val="32"/>
          <w:szCs w:val="32"/>
        </w:rPr>
        <w:t>*33cm</w:t>
      </w:r>
      <w:r>
        <w:rPr>
          <w:rFonts w:hint="eastAsia" w:ascii="仿宋_GB2312" w:eastAsia="仿宋_GB2312" w:cs="Times New Roman"/>
          <w:b/>
          <w:bCs/>
          <w:i w:val="0"/>
          <w:iCs w:val="0"/>
          <w:sz w:val="32"/>
          <w:szCs w:val="32"/>
          <w:highlight w:val="none"/>
          <w:lang w:val="en-US" w:eastAsia="zh-CN"/>
        </w:rPr>
        <w:t>样品</w:t>
      </w:r>
      <w:r>
        <w:rPr>
          <w:rFonts w:hint="eastAsia" w:ascii="仿宋_GB2312" w:eastAsia="仿宋_GB2312"/>
          <w:b/>
          <w:bCs/>
          <w:sz w:val="32"/>
          <w:szCs w:val="32"/>
          <w:lang w:val="en-US" w:eastAsia="zh-CN"/>
        </w:rPr>
        <w:t>至</w:t>
      </w:r>
      <w:r>
        <w:rPr>
          <w:rFonts w:hint="eastAsia" w:ascii="仿宋_GB2312" w:eastAsia="仿宋_GB2312"/>
          <w:b/>
          <w:bCs/>
          <w:sz w:val="32"/>
          <w:szCs w:val="32"/>
          <w:highlight w:val="none"/>
          <w:lang w:val="en-US" w:eastAsia="zh-CN"/>
        </w:rPr>
        <w:t>交安设施工厂</w:t>
      </w:r>
      <w:r>
        <w:rPr>
          <w:rFonts w:hint="eastAsia" w:ascii="仿宋_GB2312" w:eastAsia="仿宋_GB2312"/>
          <w:b/>
          <w:bCs/>
          <w:sz w:val="32"/>
          <w:szCs w:val="32"/>
          <w:highlight w:val="none"/>
          <w:lang w:val="en-US" w:eastAsia="zh-CN"/>
        </w:rPr>
        <w:t>（地址：</w:t>
      </w:r>
      <w:r>
        <w:rPr>
          <w:rFonts w:hint="eastAsia" w:ascii="仿宋_GB2312" w:eastAsia="仿宋_GB2312"/>
          <w:b/>
          <w:bCs/>
          <w:sz w:val="32"/>
          <w:szCs w:val="32"/>
        </w:rPr>
        <w:t>福州市仓山区城门镇城门山工业区45号</w:t>
      </w:r>
      <w:r>
        <w:rPr>
          <w:rFonts w:hint="eastAsia" w:ascii="仿宋_GB2312" w:eastAsia="仿宋_GB2312"/>
          <w:b/>
          <w:bCs/>
          <w:sz w:val="32"/>
          <w:szCs w:val="32"/>
          <w:highlight w:val="none"/>
          <w:lang w:eastAsia="zh-CN"/>
        </w:rPr>
        <w:t>，</w:t>
      </w:r>
      <w:r>
        <w:rPr>
          <w:rFonts w:hint="eastAsia" w:ascii="仿宋_GB2312" w:eastAsia="仿宋_GB2312"/>
          <w:b/>
          <w:bCs/>
          <w:sz w:val="32"/>
          <w:szCs w:val="32"/>
          <w:highlight w:val="none"/>
          <w:lang w:val="en-US" w:eastAsia="zh-CN"/>
        </w:rPr>
        <w:t>18878710919，王女士）</w:t>
      </w:r>
      <w:r>
        <w:rPr>
          <w:rFonts w:hint="eastAsia" w:ascii="仿宋_GB2312" w:eastAsia="仿宋_GB2312"/>
          <w:b/>
          <w:bCs/>
          <w:sz w:val="32"/>
          <w:szCs w:val="32"/>
          <w:lang w:val="en-US" w:eastAsia="zh-CN"/>
        </w:rPr>
        <w:t>需满足本文件所述质量</w:t>
      </w:r>
      <w:r>
        <w:rPr>
          <w:rFonts w:hint="eastAsia" w:ascii="仿宋_GB2312" w:eastAsia="仿宋_GB2312"/>
          <w:b/>
          <w:bCs/>
          <w:sz w:val="32"/>
          <w:szCs w:val="32"/>
          <w:highlight w:val="none"/>
          <w:lang w:val="en-US" w:eastAsia="zh-CN"/>
        </w:rPr>
        <w:t>和尺寸</w:t>
      </w:r>
      <w:r>
        <w:rPr>
          <w:rFonts w:hint="eastAsia" w:ascii="仿宋_GB2312" w:eastAsia="仿宋_GB2312"/>
          <w:b/>
          <w:bCs/>
          <w:sz w:val="32"/>
          <w:szCs w:val="32"/>
          <w:lang w:val="en-US" w:eastAsia="zh-CN"/>
        </w:rPr>
        <w:t>要求。如未满足则视为未满足响应文件要求。</w:t>
      </w:r>
      <w:bookmarkEnd w:id="4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sz w:val="32"/>
          <w:szCs w:val="32"/>
          <w:lang w:val="en-US" w:eastAsia="zh-CN"/>
        </w:rPr>
        <w:t>采购</w:t>
      </w:r>
      <w:r>
        <w:rPr>
          <w:rFonts w:hint="eastAsia" w:ascii="仿宋_GB2312" w:eastAsia="仿宋_GB2312"/>
          <w:sz w:val="32"/>
          <w:szCs w:val="32"/>
        </w:rPr>
        <w:t>文件中规定的其他要求。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pPr>
        <w:pStyle w:val="2"/>
        <w:spacing w:line="560" w:lineRule="exact"/>
        <w:jc w:val="center"/>
        <w:rPr>
          <w:rFonts w:hint="eastAsia"/>
        </w:rPr>
      </w:pPr>
      <w:bookmarkStart w:id="41" w:name="_Toc2532"/>
      <w:bookmarkStart w:id="42" w:name="_Toc14893"/>
      <w:bookmarkStart w:id="43" w:name="_Toc7584"/>
      <w:bookmarkStart w:id="44" w:name="_Toc22739"/>
      <w:r>
        <w:rPr>
          <w:rFonts w:hint="eastAsia"/>
        </w:rPr>
        <w:t xml:space="preserve">第三篇  </w:t>
      </w:r>
      <w:r>
        <w:rPr>
          <w:rFonts w:hint="eastAsia"/>
          <w:lang w:eastAsia="zh-CN"/>
        </w:rPr>
        <w:t>供应商</w:t>
      </w:r>
      <w:r>
        <w:rPr>
          <w:rFonts w:hint="eastAsia"/>
        </w:rPr>
        <w:t>须知</w:t>
      </w:r>
      <w:bookmarkEnd w:id="41"/>
      <w:bookmarkEnd w:id="42"/>
      <w:bookmarkEnd w:id="43"/>
      <w:bookmarkEnd w:id="44"/>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一、资金来源</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资金来源：</w:t>
      </w:r>
      <w:r>
        <w:rPr>
          <w:rFonts w:hint="eastAsia" w:ascii="仿宋_GB2312" w:eastAsia="仿宋_GB2312"/>
          <w:sz w:val="32"/>
          <w:szCs w:val="32"/>
          <w:lang w:eastAsia="zh-CN"/>
        </w:rPr>
        <w:t>福路通资源循环（福建）有限公司</w:t>
      </w:r>
      <w:r>
        <w:rPr>
          <w:rFonts w:hint="eastAsia" w:ascii="仿宋_GB2312" w:eastAsia="仿宋_GB2312"/>
          <w:sz w:val="32"/>
          <w:szCs w:val="32"/>
          <w:lang w:val="en-US" w:eastAsia="zh-CN"/>
        </w:rPr>
        <w:t>企业自筹资金</w:t>
      </w:r>
      <w:r>
        <w:rPr>
          <w:rFonts w:hint="eastAsia" w:ascii="仿宋_GB2312" w:eastAsia="仿宋_GB2312"/>
          <w:sz w:val="32"/>
          <w:szCs w:val="32"/>
        </w:rPr>
        <w:t>。</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eastAsia="zh-CN"/>
        </w:rPr>
        <w:t>供应商</w:t>
      </w:r>
      <w:r>
        <w:rPr>
          <w:rFonts w:hint="eastAsia" w:ascii="仿宋_GB2312" w:eastAsia="仿宋_GB2312"/>
          <w:b/>
          <w:sz w:val="32"/>
          <w:szCs w:val="32"/>
        </w:rPr>
        <w:t>的合格条件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（一）本项目采用资格后审方式</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（二）资格条件</w:t>
      </w:r>
      <w:r>
        <w:rPr>
          <w:rFonts w:hint="eastAsia" w:ascii="仿宋_GB2312" w:eastAsia="仿宋_GB2312"/>
          <w:sz w:val="32"/>
          <w:szCs w:val="32"/>
          <w:lang w:val="en-US" w:eastAsia="zh-CN"/>
        </w:rPr>
        <w:t>要求</w:t>
      </w:r>
    </w:p>
    <w:tbl>
      <w:tblPr>
        <w:tblStyle w:val="29"/>
        <w:tblW w:w="9019"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465"/>
        <w:gridCol w:w="5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695" w:type="dxa"/>
            <w:vAlign w:val="center"/>
          </w:tcPr>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b w:val="0"/>
                <w:bCs w:val="0"/>
                <w:color w:val="auto"/>
                <w:kern w:val="2"/>
                <w:sz w:val="32"/>
                <w:szCs w:val="32"/>
                <w:highlight w:val="none"/>
                <w:vertAlign w:val="baseline"/>
                <w:lang w:val="en-US" w:eastAsia="zh-CN" w:bidi="ar-SA"/>
              </w:rPr>
            </w:pPr>
            <w:r>
              <w:rPr>
                <w:rFonts w:hint="eastAsia" w:ascii="仿宋_GB2312" w:hAnsi="Times New Roman" w:eastAsia="仿宋_GB2312" w:cs="Times New Roman"/>
                <w:b w:val="0"/>
                <w:bCs w:val="0"/>
                <w:color w:val="auto"/>
                <w:kern w:val="2"/>
                <w:sz w:val="32"/>
                <w:szCs w:val="32"/>
                <w:highlight w:val="none"/>
                <w:vertAlign w:val="baseline"/>
                <w:lang w:val="en-US" w:eastAsia="zh-CN" w:bidi="ar-SA"/>
              </w:rPr>
              <w:t>1</w:t>
            </w:r>
          </w:p>
        </w:tc>
        <w:tc>
          <w:tcPr>
            <w:tcW w:w="2465" w:type="dxa"/>
            <w:vAlign w:val="center"/>
          </w:tcPr>
          <w:p>
            <w:pPr>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Times New Roman" w:eastAsia="仿宋_GB2312" w:cs="Times New Roman"/>
                <w:b w:val="0"/>
                <w:bCs w:val="0"/>
                <w:color w:val="auto"/>
                <w:kern w:val="2"/>
                <w:sz w:val="32"/>
                <w:szCs w:val="32"/>
                <w:highlight w:val="none"/>
                <w:vertAlign w:val="baseline"/>
                <w:lang w:val="en-US" w:eastAsia="zh-CN" w:bidi="ar-SA"/>
              </w:rPr>
            </w:pPr>
            <w:r>
              <w:rPr>
                <w:rFonts w:hint="eastAsia" w:ascii="仿宋_GB2312" w:hAnsi="Times New Roman" w:eastAsia="仿宋_GB2312" w:cs="Times New Roman"/>
                <w:b w:val="0"/>
                <w:bCs w:val="0"/>
                <w:color w:val="auto"/>
                <w:kern w:val="2"/>
                <w:sz w:val="32"/>
                <w:szCs w:val="32"/>
                <w:highlight w:val="none"/>
                <w:vertAlign w:val="baseline"/>
                <w:lang w:val="en-US" w:eastAsia="zh-CN" w:bidi="ar-SA"/>
              </w:rPr>
              <w:t>营业执照</w:t>
            </w:r>
          </w:p>
        </w:tc>
        <w:tc>
          <w:tcPr>
            <w:tcW w:w="5859" w:type="dxa"/>
            <w:vAlign w:val="center"/>
          </w:tcPr>
          <w:p>
            <w:pPr>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Times New Roman" w:eastAsia="仿宋_GB2312" w:cs="Times New Roman"/>
                <w:b w:val="0"/>
                <w:bCs w:val="0"/>
                <w:color w:val="auto"/>
                <w:sz w:val="32"/>
                <w:szCs w:val="32"/>
                <w:highlight w:val="none"/>
              </w:rPr>
            </w:pPr>
            <w:r>
              <w:rPr>
                <w:rFonts w:hint="eastAsia" w:ascii="仿宋_GB2312" w:hAnsi="Times New Roman" w:eastAsia="仿宋_GB2312" w:cs="Times New Roman"/>
                <w:b w:val="0"/>
                <w:bCs w:val="0"/>
                <w:color w:val="auto"/>
                <w:kern w:val="2"/>
                <w:sz w:val="32"/>
                <w:szCs w:val="32"/>
                <w:highlight w:val="none"/>
                <w:vertAlign w:val="baseline"/>
                <w:lang w:val="en-US" w:eastAsia="zh-CN" w:bidi="ar-SA"/>
              </w:rPr>
              <w:t>供应商应提供有效的依法法设立的独立法人企业的营业执照复印件并加盖供应商公章，未提供或提供不全的响应文件将被否决。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trPr>
        <w:tc>
          <w:tcPr>
            <w:tcW w:w="695" w:type="dxa"/>
            <w:vAlign w:val="center"/>
          </w:tcPr>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b w:val="0"/>
                <w:bCs w:val="0"/>
                <w:color w:val="auto"/>
                <w:kern w:val="2"/>
                <w:sz w:val="32"/>
                <w:szCs w:val="32"/>
                <w:highlight w:val="none"/>
                <w:vertAlign w:val="baseline"/>
                <w:lang w:val="en-US" w:eastAsia="zh-CN" w:bidi="ar-SA"/>
              </w:rPr>
            </w:pPr>
            <w:r>
              <w:rPr>
                <w:rFonts w:hint="eastAsia" w:ascii="仿宋_GB2312" w:hAnsi="Times New Roman" w:eastAsia="仿宋_GB2312" w:cs="Times New Roman"/>
                <w:b w:val="0"/>
                <w:bCs w:val="0"/>
                <w:color w:val="auto"/>
                <w:kern w:val="2"/>
                <w:sz w:val="32"/>
                <w:szCs w:val="32"/>
                <w:highlight w:val="none"/>
                <w:vertAlign w:val="baseline"/>
                <w:lang w:val="en-US" w:eastAsia="zh-CN" w:bidi="ar-SA"/>
              </w:rPr>
              <w:t>2</w:t>
            </w:r>
          </w:p>
        </w:tc>
        <w:tc>
          <w:tcPr>
            <w:tcW w:w="2465" w:type="dxa"/>
            <w:vAlign w:val="center"/>
          </w:tcPr>
          <w:p>
            <w:pPr>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仿宋_GB2312" w:hAnsi="Times New Roman" w:eastAsia="仿宋_GB2312" w:cs="Times New Roman"/>
                <w:b w:val="0"/>
                <w:bCs w:val="0"/>
                <w:color w:val="auto"/>
                <w:kern w:val="2"/>
                <w:sz w:val="32"/>
                <w:szCs w:val="32"/>
                <w:highlight w:val="none"/>
                <w:vertAlign w:val="baseline"/>
                <w:lang w:val="en-US" w:eastAsia="zh-CN" w:bidi="ar-SA"/>
              </w:rPr>
            </w:pPr>
            <w:r>
              <w:rPr>
                <w:rFonts w:hint="eastAsia" w:ascii="仿宋_GB2312" w:hAnsi="Times New Roman" w:eastAsia="仿宋_GB2312" w:cs="Times New Roman"/>
                <w:b w:val="0"/>
                <w:bCs w:val="0"/>
                <w:color w:val="auto"/>
                <w:sz w:val="32"/>
                <w:szCs w:val="32"/>
                <w:highlight w:val="none"/>
                <w:vertAlign w:val="baseline"/>
                <w:lang w:val="en-US" w:eastAsia="zh-CN"/>
              </w:rPr>
              <w:t>定代表人</w:t>
            </w:r>
            <w:r>
              <w:rPr>
                <w:rFonts w:hint="eastAsia" w:ascii="仿宋_GB2312" w:hAnsi="Times New Roman" w:eastAsia="仿宋_GB2312" w:cs="Times New Roman"/>
                <w:b w:val="0"/>
                <w:bCs w:val="0"/>
                <w:color w:val="auto"/>
                <w:kern w:val="2"/>
                <w:sz w:val="32"/>
                <w:szCs w:val="32"/>
                <w:highlight w:val="none"/>
                <w:vertAlign w:val="baseline"/>
                <w:lang w:val="en-US" w:eastAsia="zh-CN" w:bidi="ar-SA"/>
              </w:rPr>
              <w:t>授权书或法定代表人身份证明</w:t>
            </w:r>
          </w:p>
        </w:tc>
        <w:tc>
          <w:tcPr>
            <w:tcW w:w="5859" w:type="dxa"/>
            <w:vAlign w:val="center"/>
          </w:tcPr>
          <w:p>
            <w:pPr>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Times New Roman" w:eastAsia="仿宋_GB2312" w:cs="Times New Roman"/>
                <w:b w:val="0"/>
                <w:bCs w:val="0"/>
                <w:color w:val="auto"/>
                <w:sz w:val="32"/>
                <w:szCs w:val="32"/>
                <w:highlight w:val="none"/>
                <w:vertAlign w:val="baseline"/>
              </w:rPr>
            </w:pPr>
            <w:r>
              <w:rPr>
                <w:rFonts w:hint="eastAsia" w:ascii="仿宋_GB2312" w:hAnsi="Times New Roman" w:eastAsia="仿宋_GB2312" w:cs="Times New Roman"/>
                <w:b w:val="0"/>
                <w:bCs w:val="0"/>
                <w:color w:val="auto"/>
                <w:sz w:val="32"/>
                <w:szCs w:val="32"/>
                <w:highlight w:val="none"/>
                <w:vertAlign w:val="baseline"/>
                <w:lang w:eastAsia="zh-CN"/>
              </w:rPr>
              <w:t>供应商</w:t>
            </w:r>
            <w:r>
              <w:rPr>
                <w:rFonts w:hint="eastAsia" w:ascii="仿宋_GB2312" w:hAnsi="Times New Roman" w:eastAsia="仿宋_GB2312" w:cs="Times New Roman"/>
                <w:b w:val="0"/>
                <w:bCs w:val="0"/>
                <w:color w:val="auto"/>
                <w:sz w:val="32"/>
                <w:szCs w:val="32"/>
                <w:highlight w:val="none"/>
                <w:vertAlign w:val="baseline"/>
                <w:lang w:val="en-US" w:eastAsia="zh-CN"/>
              </w:rPr>
              <w:t>应提供法定代表人</w:t>
            </w:r>
            <w:r>
              <w:rPr>
                <w:rFonts w:hint="eastAsia" w:ascii="仿宋_GB2312" w:hAnsi="Times New Roman" w:eastAsia="仿宋_GB2312" w:cs="Times New Roman"/>
                <w:b w:val="0"/>
                <w:bCs w:val="0"/>
                <w:color w:val="auto"/>
                <w:sz w:val="32"/>
                <w:szCs w:val="32"/>
                <w:highlight w:val="none"/>
                <w:vertAlign w:val="baseline"/>
              </w:rPr>
              <w:t>授权书</w:t>
            </w:r>
            <w:r>
              <w:rPr>
                <w:rFonts w:hint="eastAsia" w:ascii="仿宋_GB2312" w:hAnsi="Times New Roman" w:eastAsia="仿宋_GB2312" w:cs="Times New Roman"/>
                <w:b w:val="0"/>
                <w:bCs w:val="0"/>
                <w:color w:val="auto"/>
                <w:sz w:val="32"/>
                <w:szCs w:val="32"/>
                <w:highlight w:val="none"/>
                <w:vertAlign w:val="baseline"/>
                <w:lang w:val="en-US" w:eastAsia="zh-CN"/>
              </w:rPr>
              <w:t>或法定代表人身份证明，未提供或提供不全的</w:t>
            </w:r>
            <w:r>
              <w:rPr>
                <w:rFonts w:hint="eastAsia" w:ascii="仿宋_GB2312" w:hAnsi="Times New Roman" w:eastAsia="仿宋_GB2312" w:cs="Times New Roman"/>
                <w:b w:val="0"/>
                <w:bCs w:val="0"/>
                <w:color w:val="auto"/>
                <w:kern w:val="2"/>
                <w:sz w:val="32"/>
                <w:szCs w:val="32"/>
                <w:highlight w:val="none"/>
                <w:lang w:eastAsia="zh-CN"/>
              </w:rPr>
              <w:t>响应文件</w:t>
            </w:r>
            <w:r>
              <w:rPr>
                <w:rFonts w:hint="eastAsia" w:ascii="仿宋_GB2312" w:hAnsi="Times New Roman" w:eastAsia="仿宋_GB2312" w:cs="Times New Roman"/>
                <w:b w:val="0"/>
                <w:bCs w:val="0"/>
                <w:color w:val="auto"/>
                <w:sz w:val="32"/>
                <w:szCs w:val="32"/>
                <w:highlight w:val="none"/>
                <w:vertAlign w:val="baseline"/>
                <w:lang w:val="en-US" w:eastAsia="zh-CN"/>
              </w:rPr>
              <w:t>将被否决</w:t>
            </w:r>
            <w:r>
              <w:rPr>
                <w:rFonts w:hint="eastAsia" w:ascii="仿宋_GB2312" w:hAnsi="Times New Roman" w:eastAsia="仿宋_GB2312" w:cs="Times New Roman"/>
                <w:b w:val="0"/>
                <w:bCs w:val="0"/>
                <w:color w:val="auto"/>
                <w:sz w:val="32"/>
                <w:szCs w:val="32"/>
                <w:highlight w:val="none"/>
                <w:vertAlign w:val="baseline"/>
              </w:rPr>
              <w:t>。</w:t>
            </w:r>
          </w:p>
          <w:p>
            <w:pPr>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Times New Roman" w:eastAsia="仿宋_GB2312" w:cs="Times New Roman"/>
                <w:b w:val="0"/>
                <w:bCs w:val="0"/>
                <w:color w:val="auto"/>
                <w:sz w:val="32"/>
                <w:szCs w:val="32"/>
                <w:highlight w:val="none"/>
              </w:rPr>
            </w:pPr>
            <w:r>
              <w:rPr>
                <w:rFonts w:hint="eastAsia" w:ascii="仿宋_GB2312" w:hAnsi="Times New Roman" w:eastAsia="仿宋_GB2312" w:cs="Times New Roman"/>
                <w:b w:val="0"/>
                <w:bCs w:val="0"/>
                <w:color w:val="auto"/>
                <w:sz w:val="32"/>
                <w:szCs w:val="32"/>
                <w:highlight w:val="none"/>
                <w:vertAlign w:val="baseline"/>
                <w:lang w:val="en-US" w:eastAsia="zh-CN"/>
              </w:rPr>
              <w:t>注：</w:t>
            </w:r>
            <w:r>
              <w:rPr>
                <w:rFonts w:hint="eastAsia" w:ascii="仿宋_GB2312" w:hAnsi="Times New Roman" w:eastAsia="仿宋_GB2312" w:cs="Times New Roman"/>
                <w:b w:val="0"/>
                <w:bCs w:val="0"/>
                <w:color w:val="auto"/>
                <w:kern w:val="2"/>
                <w:sz w:val="32"/>
                <w:szCs w:val="32"/>
                <w:highlight w:val="none"/>
                <w:vertAlign w:val="baseline"/>
                <w:lang w:val="en-US" w:eastAsia="zh-CN" w:bidi="ar-SA"/>
              </w:rPr>
              <w:t>供应商</w:t>
            </w:r>
            <w:r>
              <w:rPr>
                <w:rFonts w:hint="eastAsia" w:ascii="仿宋_GB2312" w:hAnsi="Times New Roman" w:eastAsia="仿宋_GB2312" w:cs="Times New Roman"/>
                <w:b w:val="0"/>
                <w:bCs w:val="0"/>
                <w:color w:val="auto"/>
                <w:sz w:val="32"/>
                <w:szCs w:val="32"/>
                <w:highlight w:val="none"/>
              </w:rPr>
              <w:t>应按照</w:t>
            </w:r>
            <w:r>
              <w:rPr>
                <w:rFonts w:hint="eastAsia" w:ascii="仿宋_GB2312" w:hAnsi="Times New Roman" w:eastAsia="仿宋_GB2312" w:cs="Times New Roman"/>
                <w:b w:val="0"/>
                <w:bCs w:val="0"/>
                <w:color w:val="auto"/>
                <w:sz w:val="32"/>
                <w:szCs w:val="32"/>
                <w:highlight w:val="none"/>
                <w:lang w:val="en-US" w:eastAsia="zh-CN"/>
              </w:rPr>
              <w:t>采购文件</w:t>
            </w:r>
            <w:r>
              <w:rPr>
                <w:rFonts w:hint="eastAsia" w:ascii="仿宋_GB2312" w:hAnsi="Times New Roman" w:eastAsia="仿宋_GB2312" w:cs="Times New Roman"/>
                <w:b w:val="0"/>
                <w:bCs w:val="0"/>
                <w:color w:val="auto"/>
                <w:sz w:val="32"/>
                <w:szCs w:val="32"/>
                <w:highlight w:val="none"/>
              </w:rPr>
              <w:t>格式规定提供。</w:t>
            </w:r>
          </w:p>
        </w:tc>
      </w:tr>
    </w:tbl>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三、询价采购日程安排：</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860"/>
        <w:gridCol w:w="5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69"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序号</w:t>
            </w:r>
          </w:p>
        </w:tc>
        <w:tc>
          <w:tcPr>
            <w:tcW w:w="2860"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项   目</w:t>
            </w:r>
          </w:p>
        </w:tc>
        <w:tc>
          <w:tcPr>
            <w:tcW w:w="5213"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69"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1</w:t>
            </w:r>
          </w:p>
        </w:tc>
        <w:tc>
          <w:tcPr>
            <w:tcW w:w="2860"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询价采购人</w:t>
            </w:r>
          </w:p>
        </w:tc>
        <w:tc>
          <w:tcPr>
            <w:tcW w:w="5213" w:type="dxa"/>
            <w:vAlign w:val="center"/>
          </w:tcPr>
          <w:p>
            <w:pPr>
              <w:spacing w:line="56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 xml:space="preserve">福路通资源循环（福建）有限公司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69"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2</w:t>
            </w:r>
          </w:p>
        </w:tc>
        <w:tc>
          <w:tcPr>
            <w:tcW w:w="2860"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项目名称</w:t>
            </w:r>
          </w:p>
        </w:tc>
        <w:tc>
          <w:tcPr>
            <w:tcW w:w="5213" w:type="dxa"/>
            <w:vAlign w:val="center"/>
          </w:tcPr>
          <w:p>
            <w:pPr>
              <w:spacing w:line="560" w:lineRule="exact"/>
              <w:jc w:val="center"/>
              <w:rPr>
                <w:rFonts w:hint="default" w:ascii="仿宋_GB2312" w:eastAsia="仿宋_GB2312"/>
                <w:sz w:val="28"/>
                <w:szCs w:val="28"/>
                <w:lang w:val="en-US" w:eastAsia="zh-CN"/>
              </w:rPr>
            </w:pPr>
            <w:r>
              <w:rPr>
                <w:rFonts w:hint="eastAsia" w:ascii="仿宋_GB2312" w:eastAsia="仿宋_GB2312"/>
                <w:sz w:val="28"/>
                <w:szCs w:val="28"/>
                <w:lang w:eastAsia="zh-CN"/>
              </w:rPr>
              <w:t>交安设施</w:t>
            </w:r>
            <w:r>
              <w:rPr>
                <w:rFonts w:hint="eastAsia" w:ascii="仿宋_GB2312" w:eastAsia="仿宋_GB2312"/>
                <w:sz w:val="28"/>
                <w:szCs w:val="28"/>
                <w:lang w:val="en-US" w:eastAsia="zh-CN"/>
              </w:rPr>
              <w:t>原材料</w:t>
            </w:r>
            <w:r>
              <w:rPr>
                <w:rFonts w:hint="eastAsia" w:ascii="仿宋_GB2312" w:eastAsia="仿宋_GB2312"/>
                <w:sz w:val="28"/>
                <w:szCs w:val="28"/>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69"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3</w:t>
            </w:r>
          </w:p>
        </w:tc>
        <w:tc>
          <w:tcPr>
            <w:tcW w:w="2860"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询价采购方式</w:t>
            </w:r>
          </w:p>
        </w:tc>
        <w:tc>
          <w:tcPr>
            <w:tcW w:w="5213"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询价采购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9"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4</w:t>
            </w:r>
          </w:p>
        </w:tc>
        <w:tc>
          <w:tcPr>
            <w:tcW w:w="2860"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询价采购文件领取</w:t>
            </w:r>
          </w:p>
        </w:tc>
        <w:tc>
          <w:tcPr>
            <w:tcW w:w="5213"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详见询价采购公告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69"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5</w:t>
            </w:r>
          </w:p>
        </w:tc>
        <w:tc>
          <w:tcPr>
            <w:tcW w:w="2860"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现场查看时间</w:t>
            </w:r>
          </w:p>
        </w:tc>
        <w:tc>
          <w:tcPr>
            <w:tcW w:w="5213" w:type="dxa"/>
            <w:vAlign w:val="center"/>
          </w:tcPr>
          <w:p>
            <w:pPr>
              <w:spacing w:line="560" w:lineRule="exact"/>
              <w:jc w:val="center"/>
              <w:rPr>
                <w:rFonts w:hint="default" w:ascii="仿宋_GB2312" w:eastAsia="仿宋_GB2312"/>
                <w:sz w:val="28"/>
                <w:szCs w:val="28"/>
                <w:lang w:val="en-US" w:eastAsia="zh-CN"/>
              </w:rPr>
            </w:pPr>
            <w:r>
              <w:rPr>
                <w:rFonts w:hint="eastAsia" w:ascii="仿宋_GB2312" w:eastAsia="仿宋_GB2312"/>
                <w:color w:val="000000"/>
                <w:sz w:val="28"/>
                <w:szCs w:val="28"/>
                <w:lang w:val="en-US" w:eastAsia="zh-CN"/>
              </w:rPr>
              <w:t>不</w:t>
            </w:r>
            <w:r>
              <w:rPr>
                <w:rFonts w:hint="eastAsia" w:ascii="仿宋_GB2312" w:eastAsia="仿宋_GB2312"/>
                <w:color w:val="000000"/>
                <w:sz w:val="28"/>
                <w:szCs w:val="28"/>
              </w:rPr>
              <w:t>组织现场查看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69" w:type="dxa"/>
            <w:vAlign w:val="center"/>
          </w:tcPr>
          <w:p>
            <w:pPr>
              <w:spacing w:line="56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6</w:t>
            </w:r>
          </w:p>
        </w:tc>
        <w:tc>
          <w:tcPr>
            <w:tcW w:w="2860" w:type="dxa"/>
            <w:vAlign w:val="center"/>
          </w:tcPr>
          <w:p>
            <w:pPr>
              <w:spacing w:line="560" w:lineRule="exact"/>
              <w:jc w:val="center"/>
              <w:rPr>
                <w:rFonts w:hint="default" w:ascii="仿宋_GB2312" w:eastAsia="仿宋_GB2312"/>
                <w:sz w:val="28"/>
                <w:szCs w:val="28"/>
                <w:lang w:val="en-US" w:eastAsia="zh-CN"/>
              </w:rPr>
            </w:pPr>
            <w:bookmarkStart w:id="45" w:name="OLE_LINK11"/>
            <w:r>
              <w:rPr>
                <w:rFonts w:hint="eastAsia" w:ascii="仿宋_GB2312" w:eastAsia="仿宋_GB2312"/>
                <w:sz w:val="28"/>
                <w:szCs w:val="28"/>
                <w:lang w:val="en-US" w:eastAsia="zh-CN"/>
              </w:rPr>
              <w:t>响应</w:t>
            </w:r>
            <w:r>
              <w:rPr>
                <w:rFonts w:hint="eastAsia" w:ascii="仿宋_GB2312" w:eastAsia="仿宋_GB2312"/>
                <w:sz w:val="28"/>
                <w:szCs w:val="28"/>
              </w:rPr>
              <w:t>保证金</w:t>
            </w:r>
            <w:bookmarkEnd w:id="45"/>
            <w:r>
              <w:rPr>
                <w:rFonts w:hint="eastAsia" w:ascii="仿宋_GB2312" w:eastAsia="仿宋_GB2312"/>
                <w:sz w:val="28"/>
                <w:szCs w:val="28"/>
                <w:lang w:val="en-US" w:eastAsia="zh-CN"/>
              </w:rPr>
              <w:t>及缴纳方式</w:t>
            </w:r>
          </w:p>
        </w:tc>
        <w:tc>
          <w:tcPr>
            <w:tcW w:w="5213" w:type="dxa"/>
            <w:vAlign w:val="center"/>
          </w:tcPr>
          <w:p>
            <w:pPr>
              <w:spacing w:line="560" w:lineRule="exact"/>
              <w:jc w:val="left"/>
              <w:rPr>
                <w:rFonts w:hint="default" w:ascii="仿宋_GB2312" w:eastAsia="仿宋_GB2312"/>
                <w:sz w:val="28"/>
                <w:szCs w:val="28"/>
              </w:rPr>
            </w:pPr>
            <w:r>
              <w:rPr>
                <w:rFonts w:hint="eastAsia" w:ascii="仿宋_GB2312" w:eastAsia="仿宋_GB2312"/>
                <w:sz w:val="28"/>
                <w:szCs w:val="28"/>
              </w:rPr>
              <w:t>本项目响应保证金额度为</w:t>
            </w:r>
            <w:r>
              <w:rPr>
                <w:rFonts w:hint="eastAsia" w:ascii="仿宋_GB2312" w:eastAsia="仿宋_GB2312"/>
                <w:sz w:val="28"/>
                <w:szCs w:val="28"/>
                <w:lang w:eastAsia="zh-CN"/>
              </w:rPr>
              <w:t>5</w:t>
            </w:r>
            <w:r>
              <w:rPr>
                <w:rFonts w:hint="eastAsia" w:ascii="仿宋_GB2312" w:eastAsia="仿宋_GB2312"/>
                <w:sz w:val="28"/>
                <w:szCs w:val="28"/>
              </w:rPr>
              <w:t>0000元（</w:t>
            </w:r>
            <w:r>
              <w:rPr>
                <w:rFonts w:hint="eastAsia" w:ascii="仿宋_GB2312" w:eastAsia="仿宋_GB2312"/>
                <w:sz w:val="28"/>
                <w:szCs w:val="28"/>
                <w:lang w:eastAsia="zh-CN"/>
              </w:rPr>
              <w:t>伍</w:t>
            </w:r>
            <w:r>
              <w:rPr>
                <w:rFonts w:hint="eastAsia" w:ascii="仿宋_GB2312" w:eastAsia="仿宋_GB2312"/>
                <w:sz w:val="28"/>
                <w:szCs w:val="28"/>
              </w:rPr>
              <w:t>万元整），供应商须采用转账方式汇入采购人指定账户，未按要求缴纳保证金的不得参与本项目采购活动。</w:t>
            </w:r>
          </w:p>
          <w:p>
            <w:pPr>
              <w:spacing w:line="560" w:lineRule="exact"/>
              <w:jc w:val="left"/>
              <w:rPr>
                <w:rFonts w:hint="eastAsia" w:ascii="仿宋_GB2312" w:eastAsia="仿宋_GB2312"/>
                <w:sz w:val="28"/>
                <w:szCs w:val="28"/>
              </w:rPr>
            </w:pPr>
            <w:r>
              <w:rPr>
                <w:rFonts w:hint="eastAsia" w:ascii="仿宋_GB2312" w:eastAsia="仿宋_GB2312"/>
                <w:sz w:val="28"/>
                <w:szCs w:val="28"/>
              </w:rPr>
              <w:t>保证金缴纳账户信息如下：</w:t>
            </w:r>
          </w:p>
          <w:p>
            <w:pPr>
              <w:spacing w:line="560" w:lineRule="exact"/>
              <w:jc w:val="left"/>
              <w:rPr>
                <w:rFonts w:hint="eastAsia" w:ascii="仿宋_GB2312" w:eastAsia="仿宋_GB2312"/>
                <w:sz w:val="28"/>
                <w:szCs w:val="28"/>
              </w:rPr>
            </w:pPr>
            <w:r>
              <w:rPr>
                <w:rFonts w:hint="eastAsia" w:ascii="仿宋_GB2312" w:eastAsia="仿宋_GB2312"/>
                <w:sz w:val="28"/>
                <w:szCs w:val="28"/>
              </w:rPr>
              <w:t>户名：福路通资源循环（福建）有限公司</w:t>
            </w:r>
          </w:p>
          <w:p>
            <w:pPr>
              <w:spacing w:line="560" w:lineRule="exact"/>
              <w:jc w:val="left"/>
              <w:rPr>
                <w:rFonts w:hint="eastAsia" w:ascii="仿宋_GB2312" w:eastAsia="仿宋_GB2312"/>
                <w:sz w:val="28"/>
                <w:szCs w:val="28"/>
              </w:rPr>
            </w:pPr>
            <w:r>
              <w:rPr>
                <w:rFonts w:hint="eastAsia" w:ascii="仿宋_GB2312" w:eastAsia="仿宋_GB2312"/>
                <w:sz w:val="28"/>
                <w:szCs w:val="28"/>
              </w:rPr>
              <w:t xml:space="preserve">开户行：兴业银行股份有限公司福州华林支行  </w:t>
            </w:r>
          </w:p>
          <w:p>
            <w:pPr>
              <w:spacing w:line="560" w:lineRule="exact"/>
              <w:jc w:val="left"/>
              <w:rPr>
                <w:rFonts w:hint="eastAsia" w:ascii="仿宋_GB2312" w:eastAsia="仿宋_GB2312"/>
                <w:sz w:val="28"/>
                <w:szCs w:val="28"/>
              </w:rPr>
            </w:pPr>
            <w:r>
              <w:rPr>
                <w:rFonts w:hint="eastAsia" w:ascii="仿宋_GB2312" w:eastAsia="仿宋_GB2312"/>
                <w:sz w:val="28"/>
                <w:szCs w:val="28"/>
              </w:rPr>
              <w:t>账号：117130100171111113</w:t>
            </w:r>
          </w:p>
          <w:p>
            <w:pPr>
              <w:spacing w:line="560" w:lineRule="exact"/>
              <w:jc w:val="left"/>
              <w:rPr>
                <w:rFonts w:hint="eastAsia" w:ascii="仿宋_GB2312" w:eastAsia="仿宋_GB2312" w:cs="Times New Roman"/>
                <w:sz w:val="28"/>
                <w:szCs w:val="28"/>
                <w:lang w:val="en-US" w:eastAsia="zh-CN"/>
              </w:rPr>
            </w:pPr>
            <w:r>
              <w:rPr>
                <w:rFonts w:hint="eastAsia" w:ascii="仿宋_GB2312" w:eastAsia="仿宋_GB2312"/>
                <w:sz w:val="28"/>
                <w:szCs w:val="28"/>
              </w:rPr>
              <w:t>注明用途：</w:t>
            </w:r>
            <w:r>
              <w:rPr>
                <w:rFonts w:hint="eastAsia" w:ascii="仿宋_GB2312" w:eastAsia="仿宋_GB2312"/>
                <w:sz w:val="28"/>
                <w:szCs w:val="28"/>
                <w:lang w:val="en-US" w:eastAsia="zh-CN"/>
              </w:rPr>
              <w:t>交安设施</w:t>
            </w:r>
            <w:r>
              <w:rPr>
                <w:rFonts w:hint="eastAsia" w:ascii="仿宋_GB2312" w:eastAsia="仿宋_GB2312"/>
                <w:sz w:val="28"/>
                <w:szCs w:val="28"/>
                <w:lang w:eastAsia="zh-CN"/>
              </w:rPr>
              <w:t>响应保证金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69" w:type="dxa"/>
            <w:vAlign w:val="center"/>
          </w:tcPr>
          <w:p>
            <w:pPr>
              <w:spacing w:line="560" w:lineRule="exact"/>
              <w:jc w:val="center"/>
              <w:rPr>
                <w:rFonts w:hint="eastAsia" w:ascii="仿宋_GB2312" w:eastAsia="仿宋_GB2312"/>
                <w:sz w:val="28"/>
                <w:szCs w:val="28"/>
                <w:lang w:eastAsia="zh-CN"/>
              </w:rPr>
            </w:pPr>
            <w:r>
              <w:rPr>
                <w:rFonts w:hint="eastAsia" w:ascii="仿宋_GB2312" w:eastAsia="仿宋_GB2312"/>
                <w:sz w:val="28"/>
                <w:szCs w:val="28"/>
                <w:lang w:val="en-US" w:eastAsia="zh-CN"/>
              </w:rPr>
              <w:t>7</w:t>
            </w:r>
          </w:p>
        </w:tc>
        <w:tc>
          <w:tcPr>
            <w:tcW w:w="2860" w:type="dxa"/>
            <w:vAlign w:val="center"/>
          </w:tcPr>
          <w:p>
            <w:pPr>
              <w:spacing w:line="560" w:lineRule="exact"/>
              <w:jc w:val="center"/>
              <w:rPr>
                <w:rFonts w:hint="eastAsia" w:ascii="仿宋_GB2312" w:eastAsia="仿宋_GB2312"/>
                <w:sz w:val="28"/>
                <w:szCs w:val="28"/>
              </w:rPr>
            </w:pPr>
            <w:bookmarkStart w:id="46" w:name="OLE_LINK4"/>
            <w:r>
              <w:rPr>
                <w:rFonts w:hint="eastAsia" w:ascii="仿宋_GB2312" w:eastAsia="仿宋_GB2312"/>
                <w:sz w:val="28"/>
                <w:szCs w:val="28"/>
              </w:rPr>
              <w:t>保证金</w:t>
            </w:r>
            <w:bookmarkEnd w:id="46"/>
            <w:r>
              <w:rPr>
                <w:rFonts w:hint="eastAsia" w:ascii="仿宋_GB2312" w:eastAsia="仿宋_GB2312"/>
                <w:sz w:val="28"/>
                <w:szCs w:val="28"/>
              </w:rPr>
              <w:t>缴纳时间</w:t>
            </w:r>
          </w:p>
        </w:tc>
        <w:tc>
          <w:tcPr>
            <w:tcW w:w="5213" w:type="dxa"/>
            <w:vAlign w:val="center"/>
          </w:tcPr>
          <w:p>
            <w:pPr>
              <w:spacing w:line="56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2025年12月1日 23:59前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69" w:type="dxa"/>
            <w:vAlign w:val="center"/>
          </w:tcPr>
          <w:p>
            <w:pPr>
              <w:spacing w:line="560" w:lineRule="exact"/>
              <w:jc w:val="center"/>
              <w:rPr>
                <w:rFonts w:hint="eastAsia" w:ascii="仿宋_GB2312" w:eastAsia="仿宋_GB2312"/>
                <w:sz w:val="28"/>
                <w:szCs w:val="28"/>
                <w:lang w:eastAsia="zh-CN"/>
              </w:rPr>
            </w:pPr>
            <w:r>
              <w:rPr>
                <w:rFonts w:hint="eastAsia" w:ascii="仿宋_GB2312" w:eastAsia="仿宋_GB2312"/>
                <w:sz w:val="28"/>
                <w:szCs w:val="28"/>
                <w:lang w:val="en-US" w:eastAsia="zh-CN"/>
              </w:rPr>
              <w:t>8</w:t>
            </w:r>
          </w:p>
        </w:tc>
        <w:tc>
          <w:tcPr>
            <w:tcW w:w="2860"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答疑时间</w:t>
            </w:r>
          </w:p>
        </w:tc>
        <w:tc>
          <w:tcPr>
            <w:tcW w:w="5213"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69"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8</w:t>
            </w:r>
          </w:p>
        </w:tc>
        <w:tc>
          <w:tcPr>
            <w:tcW w:w="2860"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递交</w:t>
            </w:r>
            <w:r>
              <w:rPr>
                <w:rFonts w:hint="eastAsia" w:ascii="仿宋_GB2312" w:eastAsia="仿宋_GB2312"/>
                <w:sz w:val="28"/>
                <w:szCs w:val="28"/>
                <w:lang w:eastAsia="zh-CN"/>
              </w:rPr>
              <w:t>响应文件</w:t>
            </w:r>
            <w:r>
              <w:rPr>
                <w:rFonts w:hint="eastAsia" w:ascii="仿宋_GB2312" w:eastAsia="仿宋_GB2312"/>
                <w:sz w:val="28"/>
                <w:szCs w:val="28"/>
              </w:rPr>
              <w:t>截止时间</w:t>
            </w:r>
          </w:p>
        </w:tc>
        <w:tc>
          <w:tcPr>
            <w:tcW w:w="5213" w:type="dxa"/>
            <w:vAlign w:val="center"/>
          </w:tcPr>
          <w:p>
            <w:pPr>
              <w:spacing w:line="560" w:lineRule="exact"/>
              <w:jc w:val="center"/>
              <w:rPr>
                <w:rFonts w:hint="eastAsia" w:ascii="仿宋_GB2312" w:eastAsia="仿宋_GB2312"/>
                <w:sz w:val="28"/>
                <w:szCs w:val="28"/>
                <w:highlight w:val="yellow"/>
              </w:rPr>
            </w:pPr>
            <w:r>
              <w:rPr>
                <w:rFonts w:hint="eastAsia" w:ascii="仿宋_GB2312" w:eastAsia="仿宋_GB2312"/>
                <w:sz w:val="28"/>
                <w:szCs w:val="28"/>
              </w:rPr>
              <w:t>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w:t>
            </w:r>
            <w:r>
              <w:rPr>
                <w:rFonts w:hint="eastAsia" w:ascii="仿宋_GB2312" w:eastAsia="仿宋_GB2312"/>
                <w:sz w:val="28"/>
                <w:szCs w:val="28"/>
              </w:rPr>
              <w:t>日9:30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69" w:type="dxa"/>
            <w:vAlign w:val="center"/>
          </w:tcPr>
          <w:p>
            <w:pPr>
              <w:spacing w:line="56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9</w:t>
            </w:r>
          </w:p>
        </w:tc>
        <w:tc>
          <w:tcPr>
            <w:tcW w:w="2860" w:type="dxa"/>
            <w:vAlign w:val="center"/>
          </w:tcPr>
          <w:p>
            <w:pPr>
              <w:spacing w:line="56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提交响应文件和缴纳保证金要求</w:t>
            </w:r>
          </w:p>
        </w:tc>
        <w:tc>
          <w:tcPr>
            <w:tcW w:w="5213" w:type="dxa"/>
            <w:vAlign w:val="center"/>
          </w:tcPr>
          <w:p>
            <w:pPr>
              <w:spacing w:line="56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现场递交响应文件或响应文件快递签收且缴纳保证金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69" w:type="dxa"/>
            <w:vAlign w:val="center"/>
          </w:tcPr>
          <w:p>
            <w:pPr>
              <w:spacing w:line="56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10</w:t>
            </w:r>
          </w:p>
        </w:tc>
        <w:tc>
          <w:tcPr>
            <w:tcW w:w="2860"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lang w:eastAsia="zh-CN"/>
              </w:rPr>
              <w:t>响应文件</w:t>
            </w:r>
            <w:r>
              <w:rPr>
                <w:rFonts w:hint="eastAsia" w:ascii="仿宋_GB2312" w:eastAsia="仿宋_GB2312"/>
                <w:sz w:val="28"/>
                <w:szCs w:val="28"/>
              </w:rPr>
              <w:t>评审时间：</w:t>
            </w:r>
          </w:p>
        </w:tc>
        <w:tc>
          <w:tcPr>
            <w:tcW w:w="5213" w:type="dxa"/>
            <w:vAlign w:val="center"/>
          </w:tcPr>
          <w:p>
            <w:pPr>
              <w:spacing w:line="560" w:lineRule="exact"/>
              <w:jc w:val="center"/>
              <w:rPr>
                <w:rFonts w:hint="default" w:ascii="仿宋_GB2312" w:eastAsia="仿宋_GB2312"/>
                <w:sz w:val="28"/>
                <w:szCs w:val="28"/>
                <w:highlight w:val="yellow"/>
                <w:lang w:val="en-US" w:eastAsia="zh-CN"/>
              </w:rPr>
            </w:pPr>
            <w:r>
              <w:rPr>
                <w:rFonts w:hint="eastAsia" w:ascii="仿宋_GB2312" w:eastAsia="仿宋_GB2312"/>
                <w:sz w:val="28"/>
                <w:szCs w:val="28"/>
              </w:rPr>
              <w:t>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w:t>
            </w:r>
            <w:r>
              <w:rPr>
                <w:rFonts w:hint="eastAsia" w:ascii="仿宋_GB2312"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69" w:type="dxa"/>
            <w:vAlign w:val="center"/>
          </w:tcPr>
          <w:p>
            <w:pPr>
              <w:spacing w:line="560" w:lineRule="exact"/>
              <w:jc w:val="center"/>
              <w:rPr>
                <w:rFonts w:hint="eastAsia" w:ascii="仿宋_GB2312" w:eastAsia="仿宋_GB2312"/>
                <w:sz w:val="28"/>
                <w:szCs w:val="28"/>
                <w:lang w:eastAsia="zh-CN"/>
              </w:rPr>
            </w:pPr>
            <w:r>
              <w:rPr>
                <w:rFonts w:hint="eastAsia" w:ascii="仿宋_GB2312" w:eastAsia="仿宋_GB2312"/>
                <w:sz w:val="28"/>
                <w:szCs w:val="28"/>
              </w:rPr>
              <w:t>1</w:t>
            </w:r>
            <w:r>
              <w:rPr>
                <w:rFonts w:hint="eastAsia" w:ascii="仿宋_GB2312" w:eastAsia="仿宋_GB2312"/>
                <w:sz w:val="28"/>
                <w:szCs w:val="28"/>
                <w:lang w:val="en-US" w:eastAsia="zh-CN"/>
              </w:rPr>
              <w:t>1</w:t>
            </w:r>
          </w:p>
        </w:tc>
        <w:tc>
          <w:tcPr>
            <w:tcW w:w="2860"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合同签订时间</w:t>
            </w:r>
          </w:p>
        </w:tc>
        <w:tc>
          <w:tcPr>
            <w:tcW w:w="5213"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成交通知书下达后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869" w:type="dxa"/>
            <w:vAlign w:val="center"/>
          </w:tcPr>
          <w:p>
            <w:pPr>
              <w:spacing w:line="560" w:lineRule="exact"/>
              <w:jc w:val="center"/>
              <w:rPr>
                <w:rFonts w:hint="eastAsia" w:ascii="仿宋_GB2312" w:eastAsia="仿宋_GB2312"/>
                <w:sz w:val="28"/>
                <w:szCs w:val="28"/>
                <w:lang w:eastAsia="zh-CN"/>
              </w:rPr>
            </w:pPr>
            <w:r>
              <w:rPr>
                <w:rFonts w:hint="eastAsia" w:ascii="仿宋_GB2312" w:eastAsia="仿宋_GB2312"/>
                <w:sz w:val="28"/>
                <w:szCs w:val="28"/>
              </w:rPr>
              <w:t>1</w:t>
            </w:r>
            <w:r>
              <w:rPr>
                <w:rFonts w:hint="eastAsia" w:ascii="仿宋_GB2312" w:eastAsia="仿宋_GB2312"/>
                <w:sz w:val="28"/>
                <w:szCs w:val="28"/>
                <w:lang w:val="en-US" w:eastAsia="zh-CN"/>
              </w:rPr>
              <w:t>2</w:t>
            </w:r>
          </w:p>
        </w:tc>
        <w:tc>
          <w:tcPr>
            <w:tcW w:w="2860"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lang w:eastAsia="zh-CN"/>
              </w:rPr>
              <w:t>响应文件</w:t>
            </w:r>
            <w:r>
              <w:rPr>
                <w:rFonts w:hint="eastAsia" w:ascii="仿宋_GB2312" w:eastAsia="仿宋_GB2312"/>
                <w:sz w:val="28"/>
                <w:szCs w:val="28"/>
              </w:rPr>
              <w:t>投递地点：</w:t>
            </w:r>
          </w:p>
        </w:tc>
        <w:tc>
          <w:tcPr>
            <w:tcW w:w="5213" w:type="dxa"/>
            <w:vAlign w:val="center"/>
          </w:tcPr>
          <w:p>
            <w:pPr>
              <w:spacing w:line="500" w:lineRule="exact"/>
              <w:rPr>
                <w:rFonts w:hint="eastAsia" w:ascii="仿宋_GB2312" w:eastAsia="仿宋_GB2312"/>
                <w:sz w:val="28"/>
                <w:szCs w:val="28"/>
                <w:lang w:eastAsia="zh-CN"/>
              </w:rPr>
            </w:pPr>
            <w:r>
              <w:rPr>
                <w:rFonts w:hint="eastAsia" w:ascii="仿宋_GB2312" w:eastAsia="仿宋_GB2312"/>
                <w:sz w:val="28"/>
                <w:szCs w:val="28"/>
                <w:highlight w:val="none"/>
              </w:rPr>
              <w:t>福建省福州市鼓楼区东水路18号交通运输厅26楼</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lang w:eastAsia="zh-CN"/>
              </w:rPr>
              <w:t>福路通资源循环（福建）有限公司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69" w:type="dxa"/>
            <w:vAlign w:val="center"/>
          </w:tcPr>
          <w:p>
            <w:pPr>
              <w:spacing w:line="560" w:lineRule="exact"/>
              <w:jc w:val="center"/>
              <w:rPr>
                <w:rFonts w:hint="eastAsia" w:ascii="仿宋_GB2312" w:eastAsia="仿宋_GB2312"/>
                <w:sz w:val="28"/>
                <w:szCs w:val="28"/>
                <w:lang w:eastAsia="zh-CN"/>
              </w:rPr>
            </w:pPr>
            <w:r>
              <w:rPr>
                <w:rFonts w:hint="eastAsia" w:ascii="仿宋_GB2312" w:eastAsia="仿宋_GB2312"/>
                <w:sz w:val="28"/>
                <w:szCs w:val="28"/>
              </w:rPr>
              <w:t>1</w:t>
            </w:r>
            <w:r>
              <w:rPr>
                <w:rFonts w:hint="eastAsia" w:ascii="仿宋_GB2312" w:eastAsia="仿宋_GB2312"/>
                <w:sz w:val="28"/>
                <w:szCs w:val="28"/>
                <w:lang w:val="en-US" w:eastAsia="zh-CN"/>
              </w:rPr>
              <w:t>3</w:t>
            </w:r>
          </w:p>
        </w:tc>
        <w:tc>
          <w:tcPr>
            <w:tcW w:w="2860"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交货时间、地点：</w:t>
            </w:r>
          </w:p>
        </w:tc>
        <w:tc>
          <w:tcPr>
            <w:tcW w:w="5213" w:type="dxa"/>
            <w:vAlign w:val="center"/>
          </w:tcPr>
          <w:p>
            <w:pPr>
              <w:spacing w:line="500" w:lineRule="exact"/>
              <w:rPr>
                <w:rFonts w:hint="eastAsia" w:ascii="仿宋_GB2312" w:eastAsia="仿宋_GB2312"/>
                <w:sz w:val="28"/>
                <w:szCs w:val="28"/>
              </w:rPr>
            </w:pPr>
            <w:r>
              <w:rPr>
                <w:rFonts w:hint="eastAsia" w:ascii="仿宋_GB2312" w:eastAsia="仿宋_GB2312"/>
                <w:sz w:val="28"/>
                <w:szCs w:val="28"/>
              </w:rPr>
              <w:t>具体供货时间由询价采购人提前7天通知，</w:t>
            </w:r>
            <w:r>
              <w:rPr>
                <w:rFonts w:hint="eastAsia" w:ascii="仿宋_GB2312" w:eastAsia="仿宋_GB2312"/>
                <w:sz w:val="28"/>
                <w:szCs w:val="28"/>
                <w:lang w:eastAsia="zh-CN"/>
              </w:rPr>
              <w:t>供应商</w:t>
            </w:r>
            <w:r>
              <w:rPr>
                <w:rFonts w:hint="eastAsia" w:ascii="仿宋_GB2312" w:eastAsia="仿宋_GB2312"/>
                <w:sz w:val="28"/>
                <w:szCs w:val="28"/>
              </w:rPr>
              <w:t>按询价采购人通知的规格、数量供货</w:t>
            </w:r>
            <w:r>
              <w:rPr>
                <w:rFonts w:hint="eastAsia" w:ascii="仿宋_GB2312" w:eastAsia="仿宋_GB2312"/>
                <w:sz w:val="28"/>
                <w:szCs w:val="28"/>
                <w:lang w:eastAsia="zh-CN"/>
              </w:rPr>
              <w:t>，</w:t>
            </w:r>
            <w:r>
              <w:rPr>
                <w:rFonts w:hint="eastAsia" w:ascii="仿宋_GB2312" w:eastAsia="仿宋_GB2312"/>
                <w:sz w:val="28"/>
                <w:szCs w:val="28"/>
                <w:lang w:val="en-US" w:eastAsia="zh-CN"/>
              </w:rPr>
              <w:t>地点：福建省内采购人指定地点</w:t>
            </w:r>
            <w:r>
              <w:rPr>
                <w:rFonts w:hint="eastAsia" w:ascii="仿宋_GB2312"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869" w:type="dxa"/>
            <w:vAlign w:val="center"/>
          </w:tcPr>
          <w:p>
            <w:pPr>
              <w:spacing w:line="560" w:lineRule="exact"/>
              <w:jc w:val="center"/>
              <w:rPr>
                <w:rFonts w:hint="eastAsia" w:ascii="仿宋_GB2312" w:eastAsia="仿宋_GB2312"/>
                <w:sz w:val="28"/>
                <w:szCs w:val="28"/>
                <w:lang w:eastAsia="zh-CN"/>
              </w:rPr>
            </w:pPr>
            <w:r>
              <w:rPr>
                <w:rFonts w:hint="eastAsia" w:ascii="仿宋_GB2312" w:eastAsia="仿宋_GB2312"/>
                <w:sz w:val="28"/>
                <w:szCs w:val="28"/>
              </w:rPr>
              <w:t>1</w:t>
            </w:r>
            <w:r>
              <w:rPr>
                <w:rFonts w:hint="eastAsia" w:ascii="仿宋_GB2312" w:eastAsia="仿宋_GB2312"/>
                <w:sz w:val="28"/>
                <w:szCs w:val="28"/>
                <w:lang w:val="en-US" w:eastAsia="zh-CN"/>
              </w:rPr>
              <w:t>4</w:t>
            </w:r>
          </w:p>
        </w:tc>
        <w:tc>
          <w:tcPr>
            <w:tcW w:w="2860"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成交办法：</w:t>
            </w:r>
          </w:p>
        </w:tc>
        <w:tc>
          <w:tcPr>
            <w:tcW w:w="5213" w:type="dxa"/>
            <w:vAlign w:val="center"/>
          </w:tcPr>
          <w:p>
            <w:pPr>
              <w:spacing w:line="50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最低价评审法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69" w:type="dxa"/>
            <w:vAlign w:val="center"/>
          </w:tcPr>
          <w:p>
            <w:pPr>
              <w:spacing w:line="560" w:lineRule="exact"/>
              <w:jc w:val="center"/>
              <w:rPr>
                <w:rFonts w:hint="eastAsia" w:ascii="仿宋_GB2312" w:eastAsia="仿宋_GB2312"/>
                <w:sz w:val="28"/>
                <w:szCs w:val="28"/>
                <w:lang w:eastAsia="zh-CN"/>
              </w:rPr>
            </w:pPr>
            <w:r>
              <w:rPr>
                <w:rFonts w:hint="eastAsia" w:ascii="仿宋_GB2312" w:eastAsia="仿宋_GB2312"/>
                <w:sz w:val="28"/>
                <w:szCs w:val="28"/>
              </w:rPr>
              <w:t>1</w:t>
            </w:r>
            <w:r>
              <w:rPr>
                <w:rFonts w:hint="eastAsia" w:ascii="仿宋_GB2312" w:eastAsia="仿宋_GB2312"/>
                <w:sz w:val="28"/>
                <w:szCs w:val="28"/>
                <w:lang w:val="en-US" w:eastAsia="zh-CN"/>
              </w:rPr>
              <w:t>5</w:t>
            </w:r>
          </w:p>
        </w:tc>
        <w:tc>
          <w:tcPr>
            <w:tcW w:w="2860"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成交</w:t>
            </w:r>
            <w:r>
              <w:rPr>
                <w:rFonts w:hint="eastAsia" w:ascii="仿宋_GB2312" w:eastAsia="仿宋_GB2312"/>
                <w:sz w:val="28"/>
                <w:szCs w:val="28"/>
                <w:lang w:val="en-US" w:eastAsia="zh-CN"/>
              </w:rPr>
              <w:t>结果</w:t>
            </w:r>
            <w:r>
              <w:rPr>
                <w:rFonts w:hint="eastAsia" w:ascii="仿宋_GB2312" w:eastAsia="仿宋_GB2312"/>
                <w:sz w:val="28"/>
                <w:szCs w:val="28"/>
              </w:rPr>
              <w:t>公示</w:t>
            </w:r>
            <w:r>
              <w:rPr>
                <w:rFonts w:hint="eastAsia" w:ascii="仿宋_GB2312" w:eastAsia="仿宋_GB2312"/>
                <w:sz w:val="28"/>
                <w:szCs w:val="28"/>
                <w:lang w:val="en-US" w:eastAsia="zh-CN"/>
              </w:rPr>
              <w:t>媒介</w:t>
            </w:r>
          </w:p>
        </w:tc>
        <w:tc>
          <w:tcPr>
            <w:tcW w:w="5213" w:type="dxa"/>
            <w:vAlign w:val="center"/>
          </w:tcPr>
          <w:p>
            <w:pPr>
              <w:spacing w:line="500" w:lineRule="exact"/>
              <w:jc w:val="left"/>
              <w:rPr>
                <w:rFonts w:hint="default" w:ascii="仿宋_GB2312" w:eastAsia="仿宋_GB2312"/>
                <w:sz w:val="28"/>
                <w:szCs w:val="28"/>
                <w:lang w:val="en-US" w:eastAsia="zh-CN"/>
              </w:rPr>
            </w:pPr>
            <w:r>
              <w:rPr>
                <w:rFonts w:hint="eastAsia" w:ascii="仿宋_GB2312" w:eastAsia="仿宋_GB2312"/>
                <w:color w:val="auto"/>
                <w:sz w:val="28"/>
                <w:szCs w:val="28"/>
                <w:highlight w:val="none"/>
                <w:lang w:val="en-US" w:eastAsia="zh-CN"/>
              </w:rPr>
              <w:t>本项目成交结果公示在</w:t>
            </w:r>
            <w:r>
              <w:rPr>
                <w:rFonts w:hint="eastAsia" w:ascii="仿宋_GB2312" w:eastAsia="仿宋_GB2312"/>
                <w:color w:val="auto"/>
                <w:sz w:val="28"/>
                <w:szCs w:val="28"/>
                <w:highlight w:val="none"/>
              </w:rPr>
              <w:t>福建省高速公路集团有限公司（www.fjgsgl.com）</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各供应商自行查看。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69" w:type="dxa"/>
            <w:vAlign w:val="center"/>
          </w:tcPr>
          <w:p>
            <w:pPr>
              <w:spacing w:line="56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16</w:t>
            </w:r>
          </w:p>
        </w:tc>
        <w:tc>
          <w:tcPr>
            <w:tcW w:w="2860" w:type="dxa"/>
            <w:vAlign w:val="center"/>
          </w:tcPr>
          <w:p>
            <w:pPr>
              <w:spacing w:line="56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响应有效期</w:t>
            </w:r>
          </w:p>
        </w:tc>
        <w:tc>
          <w:tcPr>
            <w:tcW w:w="5213" w:type="dxa"/>
            <w:vAlign w:val="center"/>
          </w:tcPr>
          <w:p>
            <w:pPr>
              <w:spacing w:line="5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自响应文件递交截止时间起90日。</w:t>
            </w:r>
          </w:p>
        </w:tc>
      </w:tr>
    </w:tbl>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五、询价采购文件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 询价采购文件由询价采购公告；项目</w:t>
      </w:r>
      <w:r>
        <w:rPr>
          <w:rFonts w:hint="eastAsia" w:ascii="仿宋_GB2312" w:eastAsia="仿宋_GB2312"/>
          <w:sz w:val="32"/>
          <w:szCs w:val="32"/>
          <w:highlight w:val="none"/>
          <w:lang w:val="en-US" w:eastAsia="zh-CN"/>
        </w:rPr>
        <w:t>产品</w:t>
      </w:r>
      <w:r>
        <w:rPr>
          <w:rFonts w:hint="eastAsia" w:ascii="仿宋_GB2312" w:eastAsia="仿宋_GB2312"/>
          <w:sz w:val="32"/>
          <w:szCs w:val="32"/>
        </w:rPr>
        <w:t>规格及质量要求；</w:t>
      </w:r>
      <w:r>
        <w:rPr>
          <w:rFonts w:hint="eastAsia" w:ascii="仿宋_GB2312" w:eastAsia="仿宋_GB2312"/>
          <w:sz w:val="32"/>
          <w:szCs w:val="32"/>
          <w:lang w:eastAsia="zh-CN"/>
        </w:rPr>
        <w:t>供应商</w:t>
      </w:r>
      <w:r>
        <w:rPr>
          <w:rFonts w:hint="eastAsia" w:ascii="仿宋_GB2312" w:eastAsia="仿宋_GB2312"/>
          <w:sz w:val="32"/>
          <w:szCs w:val="32"/>
        </w:rPr>
        <w:t>须知；</w:t>
      </w:r>
      <w:r>
        <w:rPr>
          <w:rFonts w:hint="eastAsia" w:ascii="仿宋_GB2312" w:eastAsia="仿宋_GB2312"/>
          <w:sz w:val="32"/>
          <w:szCs w:val="32"/>
          <w:lang w:eastAsia="zh-CN"/>
        </w:rPr>
        <w:t>响应文件</w:t>
      </w:r>
      <w:r>
        <w:rPr>
          <w:rFonts w:hint="eastAsia" w:ascii="仿宋_GB2312" w:eastAsia="仿宋_GB2312"/>
          <w:sz w:val="32"/>
          <w:szCs w:val="32"/>
        </w:rPr>
        <w:t>要求；评审方法；合同主要条款、合同格式；</w:t>
      </w:r>
      <w:r>
        <w:rPr>
          <w:rFonts w:hint="eastAsia" w:ascii="仿宋_GB2312" w:eastAsia="仿宋_GB2312"/>
          <w:sz w:val="32"/>
          <w:szCs w:val="32"/>
          <w:lang w:eastAsia="zh-CN"/>
        </w:rPr>
        <w:t>响应文件</w:t>
      </w:r>
      <w:r>
        <w:rPr>
          <w:rFonts w:hint="eastAsia" w:ascii="仿宋_GB2312" w:eastAsia="仿宋_GB2312"/>
          <w:sz w:val="32"/>
          <w:szCs w:val="32"/>
        </w:rPr>
        <w:t>格式共七部分组成。</w:t>
      </w:r>
    </w:p>
    <w:p>
      <w:pPr>
        <w:keepLines w:val="0"/>
        <w:widowControl/>
        <w:spacing w:before="0" w:after="0" w:line="560" w:lineRule="exact"/>
        <w:ind w:firstLine="640" w:firstLineChars="200"/>
        <w:jc w:val="left"/>
        <w:outlineLvl w:val="9"/>
        <w:rPr>
          <w:rFonts w:hint="eastAsia" w:ascii="仿宋_GB2312" w:hAnsi="仿宋_GB2312" w:eastAsia="仿宋_GB2312" w:cs="仿宋_GB2312"/>
          <w:b/>
          <w:bCs/>
          <w:kern w:val="44"/>
          <w:sz w:val="36"/>
          <w:szCs w:val="36"/>
        </w:rPr>
      </w:pPr>
      <w:r>
        <w:rPr>
          <w:rFonts w:hint="eastAsia" w:ascii="仿宋_GB2312" w:eastAsia="仿宋_GB2312"/>
          <w:sz w:val="32"/>
          <w:szCs w:val="32"/>
        </w:rPr>
        <w:t>(二) 询价采购文件的解释权归</w:t>
      </w:r>
      <w:r>
        <w:rPr>
          <w:rFonts w:hint="eastAsia" w:ascii="仿宋_GB2312" w:eastAsia="仿宋_GB2312"/>
          <w:sz w:val="32"/>
          <w:szCs w:val="32"/>
          <w:lang w:eastAsia="zh-CN"/>
        </w:rPr>
        <w:t>福路通资源循环（福建）有限公司</w:t>
      </w:r>
      <w:r>
        <w:rPr>
          <w:rFonts w:hint="eastAsia" w:ascii="仿宋_GB2312" w:eastAsia="仿宋_GB2312"/>
          <w:sz w:val="32"/>
          <w:szCs w:val="32"/>
        </w:rPr>
        <w:t>所有。</w:t>
      </w:r>
      <w:bookmarkStart w:id="47" w:name="_Toc7624"/>
    </w:p>
    <w:p>
      <w:pPr>
        <w:pStyle w:val="2"/>
        <w:spacing w:line="560" w:lineRule="exact"/>
        <w:ind w:firstLine="2891" w:firstLineChars="800"/>
        <w:jc w:val="both"/>
        <w:rPr>
          <w:rFonts w:hint="eastAsia"/>
        </w:rPr>
      </w:pPr>
      <w:bookmarkStart w:id="48" w:name="_Toc2551"/>
      <w:bookmarkStart w:id="49" w:name="_Toc13993"/>
      <w:bookmarkStart w:id="50" w:name="_Toc23539"/>
      <w:r>
        <w:rPr>
          <w:rFonts w:hint="eastAsia"/>
        </w:rPr>
        <w:t xml:space="preserve">第四篇  </w:t>
      </w:r>
      <w:r>
        <w:rPr>
          <w:rFonts w:hint="eastAsia"/>
          <w:lang w:eastAsia="zh-CN"/>
        </w:rPr>
        <w:t>响应文件</w:t>
      </w:r>
      <w:r>
        <w:rPr>
          <w:rFonts w:hint="eastAsia"/>
        </w:rPr>
        <w:t>要求</w:t>
      </w:r>
      <w:bookmarkEnd w:id="47"/>
      <w:bookmarkEnd w:id="48"/>
      <w:bookmarkEnd w:id="49"/>
      <w:bookmarkEnd w:id="50"/>
      <w:bookmarkStart w:id="51" w:name="_Toc409439680"/>
      <w:bookmarkStart w:id="52" w:name="_Toc508286667"/>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一、文件要求</w:t>
      </w:r>
      <w:bookmarkEnd w:id="51"/>
      <w:bookmarkEnd w:id="52"/>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供应商</w:t>
      </w:r>
      <w:r>
        <w:rPr>
          <w:rFonts w:hint="eastAsia" w:ascii="仿宋_GB2312" w:eastAsia="仿宋_GB2312"/>
          <w:sz w:val="32"/>
          <w:szCs w:val="32"/>
        </w:rPr>
        <w:t>应当按照询价采购文件的要求编制</w:t>
      </w:r>
      <w:r>
        <w:rPr>
          <w:rFonts w:hint="eastAsia" w:ascii="仿宋_GB2312" w:eastAsia="仿宋_GB2312"/>
          <w:sz w:val="32"/>
          <w:szCs w:val="32"/>
          <w:lang w:eastAsia="zh-CN"/>
        </w:rPr>
        <w:t>响应文件</w:t>
      </w:r>
      <w:r>
        <w:rPr>
          <w:rFonts w:hint="eastAsia" w:ascii="仿宋_GB2312" w:eastAsia="仿宋_GB2312"/>
          <w:sz w:val="32"/>
          <w:szCs w:val="32"/>
        </w:rPr>
        <w:t>，</w:t>
      </w:r>
      <w:r>
        <w:rPr>
          <w:rFonts w:hint="eastAsia" w:ascii="仿宋_GB2312" w:eastAsia="仿宋_GB2312"/>
          <w:sz w:val="32"/>
          <w:szCs w:val="32"/>
          <w:lang w:eastAsia="zh-CN"/>
        </w:rPr>
        <w:t>供应商</w:t>
      </w:r>
      <w:r>
        <w:rPr>
          <w:rFonts w:hint="eastAsia" w:ascii="仿宋_GB2312" w:eastAsia="仿宋_GB2312"/>
          <w:sz w:val="32"/>
          <w:szCs w:val="32"/>
        </w:rPr>
        <w:t>应满足询价采购文件提出的要求和条件。</w:t>
      </w:r>
      <w:bookmarkStart w:id="53" w:name="_Toc508286668"/>
      <w:bookmarkStart w:id="54" w:name="_Toc409439681"/>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eastAsia="zh-CN"/>
        </w:rPr>
        <w:t>供应商响应文件</w:t>
      </w:r>
      <w:r>
        <w:rPr>
          <w:rFonts w:hint="eastAsia" w:ascii="仿宋_GB2312" w:eastAsia="仿宋_GB2312"/>
          <w:b/>
          <w:sz w:val="32"/>
          <w:szCs w:val="32"/>
        </w:rPr>
        <w:t>的组成</w:t>
      </w:r>
      <w:bookmarkEnd w:id="53"/>
      <w:bookmarkEnd w:id="54"/>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响应文件</w:t>
      </w:r>
      <w:r>
        <w:rPr>
          <w:rFonts w:hint="eastAsia" w:ascii="仿宋_GB2312" w:eastAsia="仿宋_GB2312"/>
          <w:sz w:val="32"/>
          <w:szCs w:val="32"/>
        </w:rPr>
        <w:t>由以下部分和</w:t>
      </w:r>
      <w:r>
        <w:rPr>
          <w:rFonts w:hint="eastAsia" w:ascii="仿宋_GB2312" w:eastAsia="仿宋_GB2312"/>
          <w:sz w:val="32"/>
          <w:szCs w:val="32"/>
          <w:lang w:eastAsia="zh-CN"/>
        </w:rPr>
        <w:t>供应商</w:t>
      </w:r>
      <w:r>
        <w:rPr>
          <w:rFonts w:hint="eastAsia" w:ascii="仿宋_GB2312" w:eastAsia="仿宋_GB2312"/>
          <w:sz w:val="32"/>
          <w:szCs w:val="32"/>
        </w:rPr>
        <w:t>所作的一切有效补充、修改和承诺等文件组成，具体见第七篇“</w:t>
      </w:r>
      <w:r>
        <w:rPr>
          <w:rFonts w:hint="eastAsia" w:ascii="仿宋_GB2312" w:eastAsia="仿宋_GB2312"/>
          <w:sz w:val="32"/>
          <w:szCs w:val="32"/>
          <w:lang w:eastAsia="zh-CN"/>
        </w:rPr>
        <w:t>响应文件</w:t>
      </w:r>
      <w:r>
        <w:rPr>
          <w:rFonts w:hint="eastAsia" w:ascii="仿宋_GB2312" w:eastAsia="仿宋_GB2312"/>
          <w:sz w:val="32"/>
          <w:szCs w:val="32"/>
        </w:rPr>
        <w:t>格式”。它包括：</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(一)报价函；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(二)报价表；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eastAsia="zh-CN"/>
        </w:rPr>
        <w:t>供应商</w:t>
      </w:r>
      <w:r>
        <w:rPr>
          <w:rFonts w:hint="eastAsia" w:ascii="仿宋_GB2312" w:eastAsia="仿宋_GB2312"/>
          <w:sz w:val="32"/>
          <w:szCs w:val="32"/>
        </w:rPr>
        <w:t>法定代表人身份证明书；</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lang w:eastAsia="zh-CN"/>
        </w:rPr>
        <w:t>供应商</w:t>
      </w:r>
      <w:r>
        <w:rPr>
          <w:rFonts w:hint="eastAsia" w:ascii="仿宋_GB2312" w:eastAsia="仿宋_GB2312"/>
          <w:sz w:val="32"/>
          <w:szCs w:val="32"/>
        </w:rPr>
        <w:t>法定代表人授权委托书；</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(五)资质文件。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1.经有效年检的企业法人营业执照复印件（加盖</w:t>
      </w:r>
      <w:r>
        <w:rPr>
          <w:rFonts w:hint="eastAsia" w:ascii="仿宋_GB2312" w:eastAsia="仿宋_GB2312"/>
          <w:sz w:val="32"/>
          <w:szCs w:val="32"/>
          <w:lang w:eastAsia="zh-CN"/>
        </w:rPr>
        <w:t>供应商</w:t>
      </w:r>
      <w:r>
        <w:rPr>
          <w:rFonts w:hint="eastAsia" w:ascii="仿宋_GB2312" w:eastAsia="仿宋_GB2312"/>
          <w:sz w:val="32"/>
          <w:szCs w:val="32"/>
        </w:rPr>
        <w:t>公章）；</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供应商</w:t>
      </w:r>
      <w:r>
        <w:rPr>
          <w:rFonts w:hint="eastAsia" w:ascii="仿宋_GB2312" w:eastAsia="仿宋_GB2312"/>
          <w:sz w:val="32"/>
          <w:szCs w:val="32"/>
        </w:rPr>
        <w:t xml:space="preserve">应响应询价采购文件并且符合第三篇“第二条 </w:t>
      </w:r>
      <w:r>
        <w:rPr>
          <w:rFonts w:hint="eastAsia" w:ascii="仿宋_GB2312" w:eastAsia="仿宋_GB2312"/>
          <w:sz w:val="32"/>
          <w:szCs w:val="32"/>
          <w:lang w:eastAsia="zh-CN"/>
        </w:rPr>
        <w:t>供应商</w:t>
      </w:r>
      <w:r>
        <w:rPr>
          <w:rFonts w:hint="eastAsia" w:ascii="仿宋_GB2312" w:eastAsia="仿宋_GB2312"/>
          <w:sz w:val="32"/>
          <w:szCs w:val="32"/>
        </w:rPr>
        <w:t>的合格条件”规定的资格条件。</w:t>
      </w:r>
    </w:p>
    <w:p>
      <w:pPr>
        <w:spacing w:line="560" w:lineRule="exact"/>
        <w:ind w:firstLine="643" w:firstLineChars="200"/>
        <w:rPr>
          <w:rFonts w:hint="eastAsia" w:ascii="仿宋_GB2312" w:eastAsia="仿宋_GB2312"/>
          <w:b/>
          <w:sz w:val="32"/>
          <w:szCs w:val="32"/>
        </w:rPr>
      </w:pPr>
      <w:bookmarkStart w:id="55" w:name="_Toc409439684"/>
      <w:bookmarkStart w:id="56" w:name="_Toc508286670"/>
      <w:r>
        <w:rPr>
          <w:rFonts w:hint="eastAsia" w:ascii="仿宋_GB2312" w:eastAsia="仿宋_GB2312"/>
          <w:b/>
          <w:sz w:val="32"/>
          <w:szCs w:val="32"/>
          <w:lang w:val="en-US" w:eastAsia="zh-CN"/>
        </w:rPr>
        <w:t>三</w:t>
      </w:r>
      <w:r>
        <w:rPr>
          <w:rFonts w:hint="eastAsia" w:ascii="仿宋_GB2312" w:eastAsia="仿宋_GB2312"/>
          <w:b/>
          <w:sz w:val="32"/>
          <w:szCs w:val="32"/>
        </w:rPr>
        <w:t>、</w:t>
      </w:r>
      <w:r>
        <w:rPr>
          <w:rFonts w:hint="eastAsia" w:ascii="仿宋_GB2312" w:eastAsia="仿宋_GB2312"/>
          <w:b/>
          <w:sz w:val="32"/>
          <w:szCs w:val="32"/>
          <w:lang w:eastAsia="zh-CN"/>
        </w:rPr>
        <w:t>响应文件</w:t>
      </w:r>
      <w:r>
        <w:rPr>
          <w:rFonts w:hint="eastAsia" w:ascii="仿宋_GB2312" w:eastAsia="仿宋_GB2312"/>
          <w:b/>
          <w:sz w:val="32"/>
          <w:szCs w:val="32"/>
        </w:rPr>
        <w:t>的份数和签署</w:t>
      </w:r>
      <w:bookmarkEnd w:id="55"/>
      <w:bookmarkEnd w:id="56"/>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响应文件</w:t>
      </w:r>
      <w:r>
        <w:rPr>
          <w:rFonts w:hint="eastAsia" w:ascii="仿宋_GB2312" w:eastAsia="仿宋_GB2312"/>
          <w:sz w:val="32"/>
          <w:szCs w:val="32"/>
        </w:rPr>
        <w:t>一式两份，其中正本一份，副本一份，副本</w:t>
      </w:r>
      <w:r>
        <w:rPr>
          <w:rFonts w:hint="eastAsia" w:ascii="仿宋_GB2312" w:eastAsia="仿宋_GB2312"/>
          <w:sz w:val="32"/>
          <w:szCs w:val="32"/>
          <w:lang w:val="en-US" w:eastAsia="zh-CN"/>
        </w:rPr>
        <w:t>可以</w:t>
      </w:r>
      <w:r>
        <w:rPr>
          <w:rFonts w:hint="eastAsia" w:ascii="仿宋_GB2312" w:eastAsia="仿宋_GB2312"/>
          <w:sz w:val="32"/>
          <w:szCs w:val="32"/>
        </w:rPr>
        <w:t>是正本的复印件</w:t>
      </w:r>
      <w:r>
        <w:rPr>
          <w:rFonts w:hint="eastAsia" w:ascii="仿宋_GB2312" w:eastAsia="仿宋_GB2312"/>
          <w:sz w:val="32"/>
          <w:szCs w:val="32"/>
          <w:lang w:eastAsia="zh-CN"/>
        </w:rPr>
        <w:t>，</w:t>
      </w:r>
      <w:r>
        <w:rPr>
          <w:rFonts w:hint="eastAsia" w:ascii="仿宋_GB2312" w:eastAsia="仿宋_GB2312"/>
          <w:sz w:val="32"/>
          <w:szCs w:val="32"/>
          <w:lang w:val="en-US" w:eastAsia="zh-CN"/>
        </w:rPr>
        <w:t>正本及副本都需逐页</w:t>
      </w:r>
      <w:r>
        <w:rPr>
          <w:rFonts w:hint="eastAsia" w:ascii="仿宋_GB2312" w:eastAsia="仿宋_GB2312"/>
          <w:sz w:val="32"/>
          <w:szCs w:val="32"/>
        </w:rPr>
        <w:t>加盖</w:t>
      </w:r>
      <w:r>
        <w:rPr>
          <w:rFonts w:hint="eastAsia" w:ascii="仿宋_GB2312" w:eastAsia="仿宋_GB2312"/>
          <w:sz w:val="32"/>
          <w:szCs w:val="32"/>
          <w:lang w:eastAsia="zh-CN"/>
        </w:rPr>
        <w:t>供应商</w:t>
      </w:r>
      <w:r>
        <w:rPr>
          <w:rFonts w:hint="eastAsia" w:ascii="仿宋_GB2312" w:eastAsia="仿宋_GB2312"/>
          <w:sz w:val="32"/>
          <w:szCs w:val="32"/>
        </w:rPr>
        <w:t>单位公章</w:t>
      </w:r>
      <w:r>
        <w:rPr>
          <w:rFonts w:hint="eastAsia" w:ascii="仿宋_GB2312" w:eastAsia="仿宋_GB2312"/>
          <w:sz w:val="32"/>
          <w:szCs w:val="32"/>
          <w:lang w:val="en-US" w:eastAsia="zh-CN"/>
        </w:rPr>
        <w:t>及骑缝章</w:t>
      </w:r>
      <w:r>
        <w:rPr>
          <w:rFonts w:hint="eastAsia" w:ascii="仿宋_GB2312" w:eastAsia="仿宋_GB2312"/>
          <w:sz w:val="32"/>
          <w:szCs w:val="32"/>
        </w:rPr>
        <w:t>。正本与副本不一致时，以正本为准。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(二)若</w:t>
      </w:r>
      <w:r>
        <w:rPr>
          <w:rFonts w:hint="eastAsia" w:ascii="仿宋_GB2312" w:eastAsia="仿宋_GB2312"/>
          <w:sz w:val="32"/>
          <w:szCs w:val="32"/>
          <w:lang w:eastAsia="zh-CN"/>
        </w:rPr>
        <w:t>供应商</w:t>
      </w:r>
      <w:r>
        <w:rPr>
          <w:rFonts w:hint="eastAsia" w:ascii="仿宋_GB2312" w:eastAsia="仿宋_GB2312"/>
          <w:sz w:val="32"/>
          <w:szCs w:val="32"/>
        </w:rPr>
        <w:t>对</w:t>
      </w:r>
      <w:r>
        <w:rPr>
          <w:rFonts w:hint="eastAsia" w:ascii="仿宋_GB2312" w:eastAsia="仿宋_GB2312"/>
          <w:sz w:val="32"/>
          <w:szCs w:val="32"/>
          <w:lang w:eastAsia="zh-CN"/>
        </w:rPr>
        <w:t>响应文件</w:t>
      </w:r>
      <w:r>
        <w:rPr>
          <w:rFonts w:hint="eastAsia" w:ascii="仿宋_GB2312" w:eastAsia="仿宋_GB2312"/>
          <w:sz w:val="32"/>
          <w:szCs w:val="32"/>
        </w:rPr>
        <w:t>的错处作必要修改，则应在修改处由法人代表或授权代表签字确认。</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(三)电报、电话、传真形式的</w:t>
      </w:r>
      <w:r>
        <w:rPr>
          <w:rFonts w:hint="eastAsia" w:ascii="仿宋_GB2312" w:eastAsia="仿宋_GB2312"/>
          <w:sz w:val="32"/>
          <w:szCs w:val="32"/>
          <w:lang w:eastAsia="zh-CN"/>
        </w:rPr>
        <w:t>响应文件</w:t>
      </w:r>
      <w:r>
        <w:rPr>
          <w:rFonts w:hint="eastAsia" w:ascii="仿宋_GB2312" w:eastAsia="仿宋_GB2312"/>
          <w:sz w:val="32"/>
          <w:szCs w:val="32"/>
        </w:rPr>
        <w:t>概不接受。</w:t>
      </w:r>
      <w:bookmarkStart w:id="57" w:name="_Toc409439685"/>
      <w:bookmarkStart w:id="58" w:name="_Toc508286671"/>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四</w:t>
      </w:r>
      <w:r>
        <w:rPr>
          <w:rFonts w:hint="eastAsia" w:ascii="仿宋_GB2312" w:eastAsia="仿宋_GB2312"/>
          <w:b/>
          <w:sz w:val="32"/>
          <w:szCs w:val="32"/>
        </w:rPr>
        <w:t>、报价</w:t>
      </w:r>
      <w:bookmarkEnd w:id="57"/>
      <w:bookmarkEnd w:id="58"/>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供应商</w:t>
      </w:r>
      <w:r>
        <w:rPr>
          <w:rFonts w:hint="eastAsia" w:ascii="仿宋_GB2312" w:eastAsia="仿宋_GB2312"/>
          <w:sz w:val="32"/>
          <w:szCs w:val="32"/>
        </w:rPr>
        <w:t>应严格按照《</w:t>
      </w:r>
      <w:r>
        <w:rPr>
          <w:rFonts w:hint="eastAsia" w:ascii="仿宋_GB2312" w:eastAsia="仿宋_GB2312"/>
          <w:sz w:val="32"/>
          <w:szCs w:val="32"/>
          <w:lang w:eastAsia="zh-CN"/>
        </w:rPr>
        <w:t>响应文件格式</w:t>
      </w:r>
      <w:r>
        <w:rPr>
          <w:rFonts w:hint="eastAsia" w:ascii="仿宋_GB2312" w:eastAsia="仿宋_GB2312"/>
          <w:sz w:val="32"/>
          <w:szCs w:val="32"/>
        </w:rPr>
        <w:t>》的“</w:t>
      </w:r>
      <w:r>
        <w:rPr>
          <w:rFonts w:hint="eastAsia" w:ascii="仿宋_GB2312" w:eastAsia="仿宋_GB2312"/>
          <w:sz w:val="32"/>
          <w:szCs w:val="32"/>
          <w:lang w:eastAsia="zh-CN"/>
        </w:rPr>
        <w:t>响应文件</w:t>
      </w:r>
      <w:r>
        <w:rPr>
          <w:rFonts w:hint="eastAsia" w:ascii="仿宋_GB2312" w:eastAsia="仿宋_GB2312"/>
          <w:sz w:val="32"/>
          <w:szCs w:val="32"/>
        </w:rPr>
        <w:t>”格式认真填写。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供应商</w:t>
      </w:r>
      <w:r>
        <w:rPr>
          <w:rFonts w:hint="eastAsia" w:ascii="仿宋_GB2312" w:eastAsia="仿宋_GB2312"/>
          <w:sz w:val="32"/>
          <w:szCs w:val="32"/>
        </w:rPr>
        <w:t>的报价为一次性报价。即在报价有效期内报价价格固定不变。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eastAsia="zh-CN"/>
        </w:rPr>
        <w:t>供应商</w:t>
      </w:r>
      <w:r>
        <w:rPr>
          <w:rFonts w:hint="eastAsia" w:ascii="仿宋_GB2312" w:eastAsia="仿宋_GB2312"/>
          <w:sz w:val="32"/>
          <w:szCs w:val="32"/>
        </w:rPr>
        <w:t>可在最高控制价以下自由报价，应一次性报出不得更改的价格。</w:t>
      </w:r>
      <w:r>
        <w:rPr>
          <w:rFonts w:hint="eastAsia" w:ascii="仿宋_GB2312" w:eastAsia="仿宋_GB2312"/>
          <w:sz w:val="32"/>
          <w:szCs w:val="32"/>
          <w:lang w:eastAsia="zh-CN"/>
        </w:rPr>
        <w:t>供应商</w:t>
      </w:r>
      <w:r>
        <w:rPr>
          <w:rFonts w:hint="eastAsia" w:ascii="仿宋_GB2312" w:eastAsia="仿宋_GB2312"/>
          <w:sz w:val="32"/>
          <w:szCs w:val="32"/>
        </w:rPr>
        <w:t>所报价格</w:t>
      </w:r>
      <w:r>
        <w:rPr>
          <w:rFonts w:hint="eastAsia" w:ascii="仿宋_GB2312" w:eastAsia="仿宋_GB2312"/>
          <w:sz w:val="32"/>
          <w:szCs w:val="32"/>
          <w:lang w:val="en-US" w:eastAsia="zh-CN"/>
        </w:rPr>
        <w:t>应</w:t>
      </w:r>
      <w:r>
        <w:rPr>
          <w:rFonts w:hint="eastAsia" w:ascii="仿宋_GB2312" w:eastAsia="仿宋_GB2312"/>
          <w:sz w:val="32"/>
          <w:szCs w:val="32"/>
        </w:rPr>
        <w:t>包括</w:t>
      </w:r>
      <w:r>
        <w:rPr>
          <w:rFonts w:hint="eastAsia" w:ascii="仿宋_GB2312" w:eastAsia="仿宋_GB2312"/>
          <w:sz w:val="32"/>
          <w:szCs w:val="32"/>
          <w:lang w:val="en-US" w:eastAsia="zh-CN"/>
        </w:rPr>
        <w:t>货物运费、税金、及产品合格检测费等所需的</w:t>
      </w:r>
      <w:r>
        <w:rPr>
          <w:rFonts w:hint="eastAsia" w:ascii="仿宋_GB2312" w:eastAsia="仿宋_GB2312"/>
          <w:sz w:val="32"/>
          <w:szCs w:val="32"/>
        </w:rPr>
        <w:t>一切费用。</w:t>
      </w:r>
      <w:r>
        <w:rPr>
          <w:rFonts w:hint="eastAsia" w:ascii="仿宋_GB2312" w:eastAsia="仿宋_GB2312"/>
          <w:sz w:val="32"/>
          <w:szCs w:val="32"/>
          <w:lang w:eastAsia="zh-CN"/>
        </w:rPr>
        <w:t>供应商</w:t>
      </w:r>
      <w:r>
        <w:rPr>
          <w:rFonts w:hint="eastAsia" w:ascii="仿宋_GB2312" w:eastAsia="仿宋_GB2312"/>
          <w:sz w:val="32"/>
          <w:szCs w:val="32"/>
        </w:rPr>
        <w:t>所报的总金额超过最高询价采购控制总金额</w:t>
      </w:r>
      <w:r>
        <w:rPr>
          <w:rFonts w:hint="eastAsia" w:ascii="仿宋_GB2312" w:eastAsia="仿宋_GB2312"/>
          <w:sz w:val="32"/>
          <w:szCs w:val="32"/>
          <w:lang w:val="en-US" w:eastAsia="zh-CN"/>
        </w:rPr>
        <w:t>或单项货物单价超过询价采购人控制单价的，</w:t>
      </w:r>
      <w:r>
        <w:rPr>
          <w:rFonts w:hint="eastAsia" w:ascii="仿宋_GB2312" w:eastAsia="仿宋_GB2312"/>
          <w:sz w:val="32"/>
          <w:szCs w:val="32"/>
          <w:lang w:eastAsia="zh-CN"/>
        </w:rPr>
        <w:t>响应文件</w:t>
      </w:r>
      <w:r>
        <w:rPr>
          <w:rFonts w:hint="eastAsia" w:ascii="仿宋_GB2312" w:eastAsia="仿宋_GB2312"/>
          <w:sz w:val="32"/>
          <w:szCs w:val="32"/>
        </w:rPr>
        <w:t>作相应无效处理。</w:t>
      </w:r>
      <w:bookmarkStart w:id="59" w:name="_Toc271711745"/>
      <w:bookmarkStart w:id="60" w:name="_Toc508286672"/>
      <w:bookmarkStart w:id="61" w:name="_Toc409439686"/>
    </w:p>
    <w:bookmarkEnd w:id="59"/>
    <w:bookmarkEnd w:id="60"/>
    <w:bookmarkEnd w:id="61"/>
    <w:p>
      <w:pPr>
        <w:spacing w:line="560" w:lineRule="exact"/>
        <w:ind w:firstLine="643" w:firstLineChars="200"/>
        <w:rPr>
          <w:rFonts w:hint="eastAsia" w:ascii="仿宋_GB2312" w:eastAsia="仿宋_GB2312"/>
          <w:b/>
          <w:sz w:val="32"/>
          <w:szCs w:val="32"/>
        </w:rPr>
      </w:pPr>
      <w:bookmarkStart w:id="62" w:name="_Toc508286673"/>
      <w:bookmarkStart w:id="63" w:name="_Toc409439687"/>
      <w:r>
        <w:rPr>
          <w:rFonts w:hint="eastAsia" w:ascii="仿宋_GB2312" w:eastAsia="仿宋_GB2312"/>
          <w:b/>
          <w:sz w:val="32"/>
          <w:szCs w:val="32"/>
          <w:lang w:val="en-US" w:eastAsia="zh-CN"/>
        </w:rPr>
        <w:t>五</w:t>
      </w:r>
      <w:r>
        <w:rPr>
          <w:rFonts w:hint="eastAsia" w:ascii="仿宋_GB2312" w:eastAsia="仿宋_GB2312"/>
          <w:b/>
          <w:sz w:val="32"/>
          <w:szCs w:val="32"/>
        </w:rPr>
        <w:t>、</w:t>
      </w:r>
      <w:r>
        <w:rPr>
          <w:rFonts w:hint="eastAsia" w:ascii="仿宋_GB2312" w:eastAsia="仿宋_GB2312"/>
          <w:b/>
          <w:sz w:val="32"/>
          <w:szCs w:val="32"/>
          <w:lang w:eastAsia="zh-CN"/>
        </w:rPr>
        <w:t>响应文件</w:t>
      </w:r>
      <w:r>
        <w:rPr>
          <w:rFonts w:hint="eastAsia" w:ascii="仿宋_GB2312" w:eastAsia="仿宋_GB2312"/>
          <w:b/>
          <w:sz w:val="32"/>
          <w:szCs w:val="32"/>
        </w:rPr>
        <w:t>的递交</w:t>
      </w:r>
      <w:bookmarkEnd w:id="62"/>
      <w:bookmarkEnd w:id="63"/>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响应文件</w:t>
      </w:r>
      <w:r>
        <w:rPr>
          <w:rFonts w:hint="eastAsia" w:ascii="仿宋_GB2312" w:eastAsia="仿宋_GB2312"/>
          <w:sz w:val="32"/>
          <w:szCs w:val="32"/>
        </w:rPr>
        <w:t>的密封与标记</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响应文件</w:t>
      </w:r>
      <w:r>
        <w:rPr>
          <w:rFonts w:hint="eastAsia" w:ascii="仿宋_GB2312" w:eastAsia="仿宋_GB2312"/>
          <w:sz w:val="32"/>
          <w:szCs w:val="32"/>
        </w:rPr>
        <w:t>的封面应注明“正本”、“副本”字样，一并装入密封袋密封</w:t>
      </w:r>
      <w:r>
        <w:rPr>
          <w:rFonts w:hint="eastAsia" w:ascii="仿宋_GB2312" w:eastAsia="仿宋_GB2312"/>
          <w:b w:val="0"/>
          <w:bCs w:val="0"/>
          <w:sz w:val="32"/>
          <w:szCs w:val="32"/>
          <w:lang w:eastAsia="zh-CN"/>
        </w:rPr>
        <w:t>，</w:t>
      </w:r>
      <w:r>
        <w:rPr>
          <w:rFonts w:hint="eastAsia" w:ascii="仿宋_GB2312" w:eastAsia="仿宋_GB2312"/>
          <w:sz w:val="32"/>
          <w:szCs w:val="32"/>
        </w:rPr>
        <w:t>密封袋上注明项目名称</w:t>
      </w:r>
      <w:r>
        <w:rPr>
          <w:rFonts w:hint="eastAsia" w:ascii="仿宋_GB2312" w:eastAsia="仿宋_GB2312"/>
          <w:sz w:val="32"/>
          <w:szCs w:val="32"/>
          <w:lang w:eastAsia="zh-CN"/>
        </w:rPr>
        <w:t>，</w:t>
      </w:r>
      <w:r>
        <w:rPr>
          <w:rFonts w:hint="eastAsia" w:ascii="仿宋_GB2312" w:eastAsia="仿宋_GB2312"/>
          <w:sz w:val="32"/>
          <w:szCs w:val="32"/>
        </w:rPr>
        <w:t>密封袋的封口处须加盖密封章。</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响应文件</w:t>
      </w:r>
      <w:r>
        <w:rPr>
          <w:rFonts w:hint="eastAsia" w:ascii="仿宋_GB2312" w:eastAsia="仿宋_GB2312"/>
          <w:sz w:val="32"/>
          <w:szCs w:val="32"/>
        </w:rPr>
        <w:t>的递交</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供应商响应文件</w:t>
      </w:r>
      <w:r>
        <w:rPr>
          <w:rFonts w:hint="eastAsia" w:ascii="仿宋_GB2312" w:eastAsia="仿宋_GB2312"/>
          <w:sz w:val="32"/>
          <w:szCs w:val="32"/>
        </w:rPr>
        <w:t>应于询价采购文件要求的递交</w:t>
      </w:r>
      <w:r>
        <w:rPr>
          <w:rFonts w:hint="eastAsia" w:ascii="仿宋_GB2312" w:eastAsia="仿宋_GB2312"/>
          <w:sz w:val="32"/>
          <w:szCs w:val="32"/>
          <w:lang w:eastAsia="zh-CN"/>
        </w:rPr>
        <w:t>响应文件</w:t>
      </w:r>
      <w:r>
        <w:rPr>
          <w:rFonts w:hint="eastAsia" w:ascii="仿宋_GB2312" w:eastAsia="仿宋_GB2312"/>
          <w:sz w:val="32"/>
          <w:szCs w:val="32"/>
        </w:rPr>
        <w:t>截止时间前递交，</w:t>
      </w:r>
      <w:r>
        <w:rPr>
          <w:rFonts w:hint="eastAsia" w:ascii="仿宋_GB2312" w:eastAsia="仿宋_GB2312"/>
          <w:sz w:val="32"/>
          <w:szCs w:val="32"/>
          <w:lang w:eastAsia="zh-CN"/>
        </w:rPr>
        <w:t>响应文件</w:t>
      </w:r>
      <w:r>
        <w:rPr>
          <w:rFonts w:hint="eastAsia" w:ascii="仿宋_GB2312" w:eastAsia="仿宋_GB2312"/>
          <w:sz w:val="32"/>
          <w:szCs w:val="32"/>
        </w:rPr>
        <w:t>的递交</w:t>
      </w:r>
      <w:r>
        <w:rPr>
          <w:rFonts w:hint="eastAsia" w:ascii="仿宋_GB2312" w:eastAsia="仿宋_GB2312"/>
          <w:sz w:val="32"/>
          <w:szCs w:val="32"/>
          <w:lang w:val="en-US" w:eastAsia="zh-CN"/>
        </w:rPr>
        <w:t>方式</w:t>
      </w:r>
      <w:r>
        <w:rPr>
          <w:rFonts w:hint="eastAsia" w:ascii="仿宋_GB2312" w:eastAsia="仿宋_GB2312"/>
          <w:sz w:val="32"/>
          <w:szCs w:val="32"/>
        </w:rPr>
        <w:t>与时间见第三篇</w:t>
      </w:r>
      <w:r>
        <w:rPr>
          <w:rFonts w:hint="eastAsia" w:ascii="仿宋_GB2312" w:eastAsia="仿宋_GB2312"/>
          <w:sz w:val="32"/>
          <w:szCs w:val="32"/>
          <w:lang w:eastAsia="zh-CN"/>
        </w:rPr>
        <w:t>供应商</w:t>
      </w:r>
      <w:r>
        <w:rPr>
          <w:rFonts w:hint="eastAsia" w:ascii="仿宋_GB2312" w:eastAsia="仿宋_GB2312"/>
          <w:sz w:val="32"/>
          <w:szCs w:val="32"/>
        </w:rPr>
        <w:t>须知。</w:t>
      </w:r>
      <w:bookmarkStart w:id="64" w:name="_Toc409439688"/>
      <w:bookmarkStart w:id="65" w:name="_Toc508286674"/>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六</w:t>
      </w:r>
      <w:r>
        <w:rPr>
          <w:rFonts w:hint="eastAsia" w:ascii="仿宋_GB2312" w:eastAsia="仿宋_GB2312"/>
          <w:b/>
          <w:sz w:val="32"/>
          <w:szCs w:val="32"/>
        </w:rPr>
        <w:t>、无效</w:t>
      </w:r>
      <w:bookmarkEnd w:id="64"/>
      <w:r>
        <w:rPr>
          <w:rFonts w:hint="eastAsia" w:ascii="仿宋_GB2312" w:eastAsia="仿宋_GB2312"/>
          <w:b/>
          <w:sz w:val="32"/>
          <w:szCs w:val="32"/>
        </w:rPr>
        <w:t>报价</w:t>
      </w:r>
      <w:bookmarkEnd w:id="65"/>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评审小组评审时，</w:t>
      </w:r>
      <w:r>
        <w:rPr>
          <w:rFonts w:hint="eastAsia" w:ascii="仿宋_GB2312" w:eastAsia="仿宋_GB2312"/>
          <w:sz w:val="32"/>
          <w:szCs w:val="32"/>
          <w:lang w:eastAsia="zh-CN"/>
        </w:rPr>
        <w:t>供应商响应文件</w:t>
      </w:r>
      <w:r>
        <w:rPr>
          <w:rFonts w:hint="eastAsia" w:ascii="仿宋_GB2312" w:eastAsia="仿宋_GB2312"/>
          <w:sz w:val="32"/>
          <w:szCs w:val="32"/>
        </w:rPr>
        <w:t>出现下列情况之一者，应为无效报价：</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供应商</w:t>
      </w:r>
      <w:r>
        <w:rPr>
          <w:rFonts w:hint="eastAsia" w:ascii="仿宋_GB2312" w:eastAsia="仿宋_GB2312"/>
          <w:sz w:val="32"/>
          <w:szCs w:val="32"/>
        </w:rPr>
        <w:t>不具备询价采购文件规定的资格要求的。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供应商</w:t>
      </w:r>
      <w:r>
        <w:rPr>
          <w:rFonts w:hint="eastAsia" w:ascii="仿宋_GB2312" w:eastAsia="仿宋_GB2312"/>
          <w:sz w:val="32"/>
          <w:szCs w:val="32"/>
        </w:rPr>
        <w:t>未按照询价采购文件要求由</w:t>
      </w:r>
      <w:r>
        <w:rPr>
          <w:rFonts w:hint="eastAsia" w:ascii="仿宋_GB2312" w:eastAsia="仿宋_GB2312"/>
          <w:sz w:val="32"/>
          <w:szCs w:val="32"/>
          <w:lang w:eastAsia="zh-CN"/>
        </w:rPr>
        <w:t>供应商</w:t>
      </w:r>
      <w:r>
        <w:rPr>
          <w:rFonts w:hint="eastAsia" w:ascii="仿宋_GB2312" w:eastAsia="仿宋_GB2312"/>
          <w:sz w:val="32"/>
          <w:szCs w:val="32"/>
        </w:rPr>
        <w:t>法定代表人或授权委托人签字，或未按询价采购文件要求的格式加盖公章的（应逐页盖章并加盖骑缝章，及需签字部分）。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eastAsia="zh-CN"/>
        </w:rPr>
        <w:t>响应文件</w:t>
      </w:r>
      <w:r>
        <w:rPr>
          <w:rFonts w:hint="eastAsia" w:ascii="仿宋_GB2312" w:eastAsia="仿宋_GB2312"/>
          <w:sz w:val="32"/>
          <w:szCs w:val="32"/>
        </w:rPr>
        <w:t>出现多个报价方案或报价的。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lang w:val="en-US" w:eastAsia="zh-CN"/>
        </w:rPr>
        <w:t>响应报价</w:t>
      </w:r>
      <w:r>
        <w:rPr>
          <w:rFonts w:hint="eastAsia" w:ascii="仿宋_GB2312" w:eastAsia="仿宋_GB2312"/>
          <w:sz w:val="32"/>
          <w:szCs w:val="32"/>
        </w:rPr>
        <w:t>超出询价采购文件规定的询价采购控制</w:t>
      </w:r>
      <w:r>
        <w:rPr>
          <w:rFonts w:hint="eastAsia" w:ascii="仿宋_GB2312" w:eastAsia="仿宋_GB2312"/>
          <w:sz w:val="32"/>
          <w:szCs w:val="32"/>
          <w:lang w:val="en-US" w:eastAsia="zh-CN"/>
        </w:rPr>
        <w:t>单</w:t>
      </w:r>
      <w:r>
        <w:rPr>
          <w:rFonts w:hint="eastAsia" w:ascii="仿宋_GB2312" w:eastAsia="仿宋_GB2312"/>
          <w:sz w:val="32"/>
          <w:szCs w:val="32"/>
        </w:rPr>
        <w:t>价</w:t>
      </w:r>
      <w:r>
        <w:rPr>
          <w:rFonts w:hint="eastAsia" w:ascii="仿宋_GB2312" w:eastAsia="仿宋_GB2312"/>
          <w:sz w:val="32"/>
          <w:szCs w:val="32"/>
          <w:lang w:val="en-US" w:eastAsia="zh-CN"/>
        </w:rPr>
        <w:t>及控制总价</w:t>
      </w:r>
      <w:r>
        <w:rPr>
          <w:rFonts w:hint="eastAsia" w:ascii="仿宋_GB2312" w:eastAsia="仿宋_GB2312"/>
          <w:sz w:val="32"/>
          <w:szCs w:val="32"/>
        </w:rPr>
        <w:t>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w:t>
      </w:r>
      <w:r>
        <w:rPr>
          <w:rFonts w:hint="eastAsia" w:ascii="仿宋_GB2312" w:eastAsia="仿宋_GB2312"/>
          <w:sz w:val="32"/>
          <w:szCs w:val="32"/>
          <w:lang w:val="en-US" w:eastAsia="zh-CN"/>
        </w:rPr>
        <w:t>响应</w:t>
      </w:r>
      <w:r>
        <w:rPr>
          <w:rFonts w:hint="eastAsia" w:ascii="仿宋_GB2312" w:eastAsia="仿宋_GB2312"/>
          <w:sz w:val="32"/>
          <w:szCs w:val="32"/>
        </w:rPr>
        <w:t>有效期、交货时间等商务条款不能满足询价采购文件要求的。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(六)报价产品不符合必须强制执行的国家标准的。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(七)</w:t>
      </w:r>
      <w:r>
        <w:rPr>
          <w:rFonts w:hint="eastAsia" w:ascii="仿宋_GB2312" w:eastAsia="仿宋_GB2312"/>
          <w:sz w:val="32"/>
          <w:szCs w:val="32"/>
          <w:lang w:eastAsia="zh-CN"/>
        </w:rPr>
        <w:t>响应文件</w:t>
      </w:r>
      <w:r>
        <w:rPr>
          <w:rFonts w:hint="eastAsia" w:ascii="仿宋_GB2312" w:eastAsia="仿宋_GB2312"/>
          <w:sz w:val="32"/>
          <w:szCs w:val="32"/>
        </w:rPr>
        <w:t>含有违反国家法律、法规的内容，或附有询价采购人不能接受的条件的。</w:t>
      </w:r>
      <w:bookmarkStart w:id="66" w:name="_Toc122750639"/>
      <w:bookmarkStart w:id="67" w:name="_Toc122257617"/>
    </w:p>
    <w:p>
      <w:pPr>
        <w:pStyle w:val="2"/>
        <w:spacing w:line="560" w:lineRule="exact"/>
        <w:ind w:firstLine="2891" w:firstLineChars="800"/>
        <w:jc w:val="both"/>
        <w:rPr>
          <w:rFonts w:hint="eastAsia"/>
        </w:rPr>
      </w:pPr>
      <w:bookmarkStart w:id="68" w:name="_Toc24320"/>
      <w:bookmarkStart w:id="69" w:name="_Toc14232"/>
      <w:bookmarkStart w:id="70" w:name="_Toc2958"/>
      <w:bookmarkStart w:id="71" w:name="_Toc4963"/>
      <w:r>
        <w:rPr>
          <w:rFonts w:hint="eastAsia"/>
        </w:rPr>
        <w:t>第五篇  评审办法</w:t>
      </w:r>
      <w:bookmarkEnd w:id="68"/>
      <w:bookmarkEnd w:id="69"/>
      <w:bookmarkEnd w:id="70"/>
      <w:bookmarkEnd w:id="71"/>
      <w:bookmarkStart w:id="72" w:name="_Toc409439690"/>
      <w:bookmarkStart w:id="73" w:name="_Toc508286676"/>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eastAsia="zh-CN"/>
        </w:rPr>
        <w:t>响应文件</w:t>
      </w:r>
      <w:r>
        <w:rPr>
          <w:rFonts w:hint="eastAsia" w:ascii="仿宋_GB2312" w:eastAsia="仿宋_GB2312"/>
          <w:b/>
          <w:sz w:val="32"/>
          <w:szCs w:val="32"/>
        </w:rPr>
        <w:t>开封</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响应文件</w:t>
      </w:r>
      <w:r>
        <w:rPr>
          <w:rFonts w:hint="eastAsia" w:ascii="仿宋_GB2312" w:eastAsia="仿宋_GB2312"/>
          <w:sz w:val="32"/>
          <w:szCs w:val="32"/>
        </w:rPr>
        <w:t>开封在询价采购文件中“询价采购公告”确定的时间和地点公开进行。</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(二)询价采购人可以视询价采购具体情况，延长询价采购截止时间和开封时间，但至少应当在询价采购文件要求提交</w:t>
      </w:r>
      <w:r>
        <w:rPr>
          <w:rFonts w:hint="eastAsia" w:ascii="仿宋_GB2312" w:eastAsia="仿宋_GB2312"/>
          <w:sz w:val="32"/>
          <w:szCs w:val="32"/>
          <w:lang w:eastAsia="zh-CN"/>
        </w:rPr>
        <w:t>响应文件</w:t>
      </w:r>
      <w:r>
        <w:rPr>
          <w:rFonts w:hint="eastAsia" w:ascii="仿宋_GB2312" w:eastAsia="仿宋_GB2312"/>
          <w:sz w:val="32"/>
          <w:szCs w:val="32"/>
        </w:rPr>
        <w:t>的截止时间三日前，将变更时间书面通知所有报价</w:t>
      </w:r>
      <w:r>
        <w:rPr>
          <w:rFonts w:hint="eastAsia" w:ascii="仿宋_GB2312" w:eastAsia="仿宋_GB2312"/>
          <w:sz w:val="32"/>
          <w:szCs w:val="32"/>
          <w:lang w:eastAsia="zh-CN"/>
        </w:rPr>
        <w:t>供应商</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(三)评审会由询价采购人主持，询价采购人、</w:t>
      </w:r>
      <w:r>
        <w:rPr>
          <w:rFonts w:hint="eastAsia" w:ascii="仿宋_GB2312" w:eastAsia="仿宋_GB2312"/>
          <w:sz w:val="32"/>
          <w:szCs w:val="32"/>
          <w:lang w:eastAsia="zh-CN"/>
        </w:rPr>
        <w:t>供应商</w:t>
      </w:r>
      <w:r>
        <w:rPr>
          <w:rFonts w:hint="eastAsia" w:ascii="仿宋_GB2312" w:eastAsia="仿宋_GB2312"/>
          <w:sz w:val="32"/>
          <w:szCs w:val="32"/>
        </w:rPr>
        <w:t>或有关方面代表参加。</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lang w:eastAsia="zh-CN"/>
        </w:rPr>
        <w:t>响应文件</w:t>
      </w:r>
      <w:r>
        <w:rPr>
          <w:rFonts w:hint="eastAsia" w:ascii="仿宋_GB2312" w:eastAsia="仿宋_GB2312"/>
          <w:sz w:val="32"/>
          <w:szCs w:val="32"/>
        </w:rPr>
        <w:t>开封时，由询价采购方或</w:t>
      </w:r>
      <w:r>
        <w:rPr>
          <w:rFonts w:hint="eastAsia" w:ascii="仿宋_GB2312" w:eastAsia="仿宋_GB2312"/>
          <w:sz w:val="32"/>
          <w:szCs w:val="32"/>
          <w:lang w:eastAsia="zh-CN"/>
        </w:rPr>
        <w:t>供应商</w:t>
      </w:r>
      <w:r>
        <w:rPr>
          <w:rFonts w:hint="eastAsia" w:ascii="仿宋_GB2312" w:eastAsia="仿宋_GB2312"/>
          <w:sz w:val="32"/>
          <w:szCs w:val="32"/>
        </w:rPr>
        <w:t>推选的代表检查</w:t>
      </w:r>
      <w:r>
        <w:rPr>
          <w:rFonts w:hint="eastAsia" w:ascii="仿宋_GB2312" w:eastAsia="仿宋_GB2312"/>
          <w:sz w:val="32"/>
          <w:szCs w:val="32"/>
          <w:lang w:eastAsia="zh-CN"/>
        </w:rPr>
        <w:t>响应文件</w:t>
      </w:r>
      <w:r>
        <w:rPr>
          <w:rFonts w:hint="eastAsia" w:ascii="仿宋_GB2312" w:eastAsia="仿宋_GB2312"/>
          <w:sz w:val="32"/>
          <w:szCs w:val="32"/>
        </w:rPr>
        <w:t>的密封情况，经确认无误后，由询价采购方工作人员当众拆封宣读，宣读</w:t>
      </w:r>
      <w:r>
        <w:rPr>
          <w:rFonts w:hint="eastAsia" w:ascii="仿宋_GB2312" w:eastAsia="仿宋_GB2312"/>
          <w:sz w:val="32"/>
          <w:szCs w:val="32"/>
          <w:lang w:eastAsia="zh-CN"/>
        </w:rPr>
        <w:t>供应商</w:t>
      </w:r>
      <w:r>
        <w:rPr>
          <w:rFonts w:hint="eastAsia" w:ascii="仿宋_GB2312" w:eastAsia="仿宋_GB2312"/>
          <w:sz w:val="32"/>
          <w:szCs w:val="32"/>
        </w:rPr>
        <w:t>名称、正本“报价表”内容，以及其他主要内容并记录。</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eastAsia="zh-CN"/>
        </w:rPr>
        <w:t>响应文件</w:t>
      </w:r>
      <w:r>
        <w:rPr>
          <w:rFonts w:hint="eastAsia" w:ascii="仿宋_GB2312" w:eastAsia="仿宋_GB2312"/>
          <w:b/>
          <w:sz w:val="32"/>
          <w:szCs w:val="32"/>
        </w:rPr>
        <w:t>评审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(一)评审小组的组成</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询价采购人按</w:t>
      </w:r>
      <w:r>
        <w:rPr>
          <w:rFonts w:hint="eastAsia" w:ascii="仿宋_GB2312" w:eastAsia="仿宋_GB2312"/>
          <w:sz w:val="32"/>
          <w:szCs w:val="32"/>
          <w:lang w:val="en-US" w:eastAsia="zh-CN"/>
        </w:rPr>
        <w:t>相关文件的</w:t>
      </w:r>
      <w:r>
        <w:rPr>
          <w:rFonts w:hint="eastAsia" w:ascii="仿宋_GB2312" w:eastAsia="仿宋_GB2312"/>
          <w:sz w:val="32"/>
          <w:szCs w:val="32"/>
        </w:rPr>
        <w:t>要求并根据询价采购项目特点组成评审小组。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(二)评审方法和依据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1．评审办法：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评审小组从质量和服务均能满足询价采购文件实质性响应要求的</w:t>
      </w:r>
      <w:r>
        <w:rPr>
          <w:rFonts w:hint="eastAsia" w:ascii="仿宋_GB2312" w:eastAsia="仿宋_GB2312"/>
          <w:sz w:val="32"/>
          <w:szCs w:val="32"/>
          <w:lang w:eastAsia="zh-CN"/>
        </w:rPr>
        <w:t>供应商</w:t>
      </w:r>
      <w:r>
        <w:rPr>
          <w:rFonts w:hint="eastAsia" w:ascii="仿宋_GB2312" w:eastAsia="仿宋_GB2312"/>
          <w:sz w:val="32"/>
          <w:szCs w:val="32"/>
        </w:rPr>
        <w:t>中，按照</w:t>
      </w:r>
      <w:r>
        <w:rPr>
          <w:rFonts w:hint="eastAsia" w:ascii="仿宋_GB2312" w:eastAsia="仿宋_GB2312"/>
          <w:sz w:val="32"/>
          <w:szCs w:val="32"/>
          <w:lang w:val="en-US" w:eastAsia="zh-CN"/>
        </w:rPr>
        <w:t>报价总价</w:t>
      </w:r>
      <w:r>
        <w:rPr>
          <w:rFonts w:hint="eastAsia" w:ascii="仿宋_GB2312" w:eastAsia="仿宋_GB2312"/>
          <w:sz w:val="32"/>
          <w:szCs w:val="32"/>
        </w:rPr>
        <w:t>由</w:t>
      </w:r>
      <w:r>
        <w:rPr>
          <w:rFonts w:hint="eastAsia" w:ascii="仿宋_GB2312" w:eastAsia="仿宋_GB2312"/>
          <w:sz w:val="32"/>
          <w:szCs w:val="32"/>
          <w:lang w:val="en-US" w:eastAsia="zh-CN"/>
        </w:rPr>
        <w:t>低</w:t>
      </w:r>
      <w:r>
        <w:rPr>
          <w:rFonts w:hint="eastAsia" w:ascii="仿宋_GB2312" w:eastAsia="仿宋_GB2312"/>
          <w:sz w:val="32"/>
          <w:szCs w:val="32"/>
        </w:rPr>
        <w:t>到</w:t>
      </w:r>
      <w:r>
        <w:rPr>
          <w:rFonts w:hint="eastAsia" w:ascii="仿宋_GB2312" w:eastAsia="仿宋_GB2312"/>
          <w:sz w:val="32"/>
          <w:szCs w:val="32"/>
          <w:lang w:val="en-US" w:eastAsia="zh-CN"/>
        </w:rPr>
        <w:t>高</w:t>
      </w:r>
      <w:r>
        <w:rPr>
          <w:rFonts w:hint="eastAsia" w:ascii="仿宋_GB2312" w:eastAsia="仿宋_GB2312"/>
          <w:sz w:val="32"/>
          <w:szCs w:val="32"/>
        </w:rPr>
        <w:t>的顺序不多于3名成交候选人，并编写评审报告。</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询价采购人从评审报告推荐的成交候选人中，根据质量和服务均能满足询价采购文件实质性响应要求且报价最</w:t>
      </w:r>
      <w:r>
        <w:rPr>
          <w:rFonts w:hint="eastAsia" w:ascii="仿宋_GB2312" w:eastAsia="仿宋_GB2312"/>
          <w:sz w:val="32"/>
          <w:szCs w:val="32"/>
          <w:lang w:val="en-US" w:eastAsia="zh-CN"/>
        </w:rPr>
        <w:t>低</w:t>
      </w:r>
      <w:r>
        <w:rPr>
          <w:rFonts w:hint="eastAsia" w:ascii="仿宋_GB2312" w:eastAsia="仿宋_GB2312"/>
          <w:sz w:val="32"/>
          <w:szCs w:val="32"/>
        </w:rPr>
        <w:t>的原则确定成交人。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2．评审依据：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评审的依据为询价采购文件（含有效的补充文件），评审小组判断</w:t>
      </w:r>
      <w:r>
        <w:rPr>
          <w:rFonts w:hint="eastAsia" w:ascii="仿宋_GB2312" w:eastAsia="仿宋_GB2312"/>
          <w:sz w:val="32"/>
          <w:szCs w:val="32"/>
          <w:lang w:eastAsia="zh-CN"/>
        </w:rPr>
        <w:t>供应商</w:t>
      </w:r>
      <w:r>
        <w:rPr>
          <w:rFonts w:hint="eastAsia" w:ascii="仿宋_GB2312" w:eastAsia="仿宋_GB2312"/>
          <w:sz w:val="32"/>
          <w:szCs w:val="32"/>
        </w:rPr>
        <w:t>对询价采购文件的响应仅基于</w:t>
      </w:r>
      <w:r>
        <w:rPr>
          <w:rFonts w:hint="eastAsia" w:ascii="仿宋_GB2312" w:eastAsia="仿宋_GB2312"/>
          <w:sz w:val="32"/>
          <w:szCs w:val="32"/>
          <w:lang w:eastAsia="zh-CN"/>
        </w:rPr>
        <w:t>响应文件</w:t>
      </w:r>
      <w:r>
        <w:rPr>
          <w:rFonts w:hint="eastAsia" w:ascii="仿宋_GB2312" w:eastAsia="仿宋_GB2312"/>
          <w:sz w:val="32"/>
          <w:szCs w:val="32"/>
        </w:rPr>
        <w:t>本身而不靠外部证据。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3．评审原则：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（1）对所有有效报价的评价，都采用相同的程序和标准。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（2）评审严格按照询价采购文件的要求和条件进行。</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4．评审程序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（1）根据《询价采购文件》的要求和规定，评审小组首先对各</w:t>
      </w:r>
      <w:r>
        <w:rPr>
          <w:rFonts w:hint="eastAsia" w:ascii="仿宋_GB2312" w:eastAsia="仿宋_GB2312"/>
          <w:sz w:val="32"/>
          <w:szCs w:val="32"/>
          <w:lang w:eastAsia="zh-CN"/>
        </w:rPr>
        <w:t>供应商</w:t>
      </w:r>
      <w:r>
        <w:rPr>
          <w:rFonts w:hint="eastAsia" w:ascii="仿宋_GB2312" w:eastAsia="仿宋_GB2312"/>
          <w:sz w:val="32"/>
          <w:szCs w:val="32"/>
        </w:rPr>
        <w:t>的《</w:t>
      </w:r>
      <w:r>
        <w:rPr>
          <w:rFonts w:hint="eastAsia" w:ascii="仿宋_GB2312" w:eastAsia="仿宋_GB2312"/>
          <w:sz w:val="32"/>
          <w:szCs w:val="32"/>
          <w:lang w:eastAsia="zh-CN"/>
        </w:rPr>
        <w:t>响应文件</w:t>
      </w:r>
      <w:r>
        <w:rPr>
          <w:rFonts w:hint="eastAsia" w:ascii="仿宋_GB2312" w:eastAsia="仿宋_GB2312"/>
          <w:sz w:val="32"/>
          <w:szCs w:val="32"/>
        </w:rPr>
        <w:t>》进行初审。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初审分资格性检查和符合性检查：资格性检查是依据法律法规和询价采购文件的规定，对</w:t>
      </w:r>
      <w:r>
        <w:rPr>
          <w:rFonts w:hint="eastAsia" w:ascii="仿宋_GB2312" w:eastAsia="仿宋_GB2312"/>
          <w:sz w:val="32"/>
          <w:szCs w:val="32"/>
          <w:lang w:eastAsia="zh-CN"/>
        </w:rPr>
        <w:t>响应文件</w:t>
      </w:r>
      <w:r>
        <w:rPr>
          <w:rFonts w:hint="eastAsia" w:ascii="仿宋_GB2312" w:eastAsia="仿宋_GB2312"/>
          <w:sz w:val="32"/>
          <w:szCs w:val="32"/>
        </w:rPr>
        <w:t>中的资格证明等进行审查，以确定</w:t>
      </w:r>
      <w:r>
        <w:rPr>
          <w:rFonts w:hint="eastAsia" w:ascii="仿宋_GB2312" w:eastAsia="仿宋_GB2312"/>
          <w:sz w:val="32"/>
          <w:szCs w:val="32"/>
          <w:lang w:eastAsia="zh-CN"/>
        </w:rPr>
        <w:t>供应商</w:t>
      </w:r>
      <w:r>
        <w:rPr>
          <w:rFonts w:hint="eastAsia" w:ascii="仿宋_GB2312" w:eastAsia="仿宋_GB2312"/>
          <w:sz w:val="32"/>
          <w:szCs w:val="32"/>
        </w:rPr>
        <w:t>是否具备报价资格；符合性检查是依据询价采购文件的规定，从</w:t>
      </w:r>
      <w:r>
        <w:rPr>
          <w:rFonts w:hint="eastAsia" w:ascii="仿宋_GB2312" w:eastAsia="仿宋_GB2312"/>
          <w:sz w:val="32"/>
          <w:szCs w:val="32"/>
          <w:lang w:eastAsia="zh-CN"/>
        </w:rPr>
        <w:t>响应文件</w:t>
      </w:r>
      <w:r>
        <w:rPr>
          <w:rFonts w:hint="eastAsia" w:ascii="仿宋_GB2312" w:eastAsia="仿宋_GB2312"/>
          <w:sz w:val="32"/>
          <w:szCs w:val="32"/>
        </w:rPr>
        <w:t>的有效性、完整性和对询价采购文件的响应程度进行审查，以确定</w:t>
      </w:r>
      <w:r>
        <w:rPr>
          <w:rFonts w:hint="eastAsia" w:ascii="仿宋_GB2312" w:eastAsia="仿宋_GB2312"/>
          <w:sz w:val="32"/>
          <w:szCs w:val="32"/>
          <w:lang w:eastAsia="zh-CN"/>
        </w:rPr>
        <w:t>供应商</w:t>
      </w:r>
      <w:r>
        <w:rPr>
          <w:rFonts w:hint="eastAsia" w:ascii="仿宋_GB2312" w:eastAsia="仿宋_GB2312"/>
          <w:sz w:val="32"/>
          <w:szCs w:val="32"/>
        </w:rPr>
        <w:t>是否对询价采购文件的实质性要求作出响应。</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（2）澄清有关问题。为了有助于对</w:t>
      </w:r>
      <w:r>
        <w:rPr>
          <w:rFonts w:hint="eastAsia" w:ascii="仿宋_GB2312" w:eastAsia="仿宋_GB2312"/>
          <w:sz w:val="32"/>
          <w:szCs w:val="32"/>
          <w:lang w:eastAsia="zh-CN"/>
        </w:rPr>
        <w:t>响应文件</w:t>
      </w:r>
      <w:r>
        <w:rPr>
          <w:rFonts w:hint="eastAsia" w:ascii="仿宋_GB2312" w:eastAsia="仿宋_GB2312"/>
          <w:sz w:val="32"/>
          <w:szCs w:val="32"/>
        </w:rPr>
        <w:t>进行审查、评估和比较，评审小组可以对</w:t>
      </w:r>
      <w:r>
        <w:rPr>
          <w:rFonts w:hint="eastAsia" w:ascii="仿宋_GB2312" w:eastAsia="仿宋_GB2312"/>
          <w:sz w:val="32"/>
          <w:szCs w:val="32"/>
          <w:lang w:eastAsia="zh-CN"/>
        </w:rPr>
        <w:t>响应文件</w:t>
      </w:r>
      <w:r>
        <w:rPr>
          <w:rFonts w:hint="eastAsia" w:ascii="仿宋_GB2312" w:eastAsia="仿宋_GB2312"/>
          <w:sz w:val="32"/>
          <w:szCs w:val="32"/>
        </w:rPr>
        <w:t>中含义不明确、同类问题表述不一致或者有明显文字和计算错误的内容向</w:t>
      </w:r>
      <w:r>
        <w:rPr>
          <w:rFonts w:hint="eastAsia" w:ascii="仿宋_GB2312" w:eastAsia="仿宋_GB2312"/>
          <w:sz w:val="32"/>
          <w:szCs w:val="32"/>
          <w:lang w:eastAsia="zh-CN"/>
        </w:rPr>
        <w:t>供应商</w:t>
      </w:r>
      <w:r>
        <w:rPr>
          <w:rFonts w:hint="eastAsia" w:ascii="仿宋_GB2312" w:eastAsia="仿宋_GB2312"/>
          <w:sz w:val="32"/>
          <w:szCs w:val="32"/>
        </w:rPr>
        <w:t>质疑，要求</w:t>
      </w:r>
      <w:r>
        <w:rPr>
          <w:rFonts w:hint="eastAsia" w:ascii="仿宋_GB2312" w:eastAsia="仿宋_GB2312"/>
          <w:sz w:val="32"/>
          <w:szCs w:val="32"/>
          <w:lang w:eastAsia="zh-CN"/>
        </w:rPr>
        <w:t>供应商</w:t>
      </w:r>
      <w:r>
        <w:rPr>
          <w:rFonts w:hint="eastAsia" w:ascii="仿宋_GB2312" w:eastAsia="仿宋_GB2312"/>
          <w:sz w:val="32"/>
          <w:szCs w:val="32"/>
        </w:rPr>
        <w:t>作出必要的澄清、说明或纠正。</w:t>
      </w:r>
      <w:r>
        <w:rPr>
          <w:rFonts w:hint="eastAsia" w:ascii="仿宋_GB2312" w:eastAsia="仿宋_GB2312"/>
          <w:sz w:val="32"/>
          <w:szCs w:val="32"/>
          <w:lang w:eastAsia="zh-CN"/>
        </w:rPr>
        <w:t>供应商</w:t>
      </w:r>
      <w:r>
        <w:rPr>
          <w:rFonts w:hint="eastAsia" w:ascii="仿宋_GB2312" w:eastAsia="仿宋_GB2312"/>
          <w:sz w:val="32"/>
          <w:szCs w:val="32"/>
        </w:rPr>
        <w:t>的澄清、说明或者补正应当采用书面形式，由其授权代表签字，并不得超出</w:t>
      </w:r>
      <w:r>
        <w:rPr>
          <w:rFonts w:hint="eastAsia" w:ascii="仿宋_GB2312" w:eastAsia="仿宋_GB2312"/>
          <w:sz w:val="32"/>
          <w:szCs w:val="32"/>
          <w:lang w:eastAsia="zh-CN"/>
        </w:rPr>
        <w:t>响应文件</w:t>
      </w:r>
      <w:r>
        <w:rPr>
          <w:rFonts w:hint="eastAsia" w:ascii="仿宋_GB2312" w:eastAsia="仿宋_GB2312"/>
          <w:sz w:val="32"/>
          <w:szCs w:val="32"/>
        </w:rPr>
        <w:t>的范围或者改变</w:t>
      </w:r>
      <w:r>
        <w:rPr>
          <w:rFonts w:hint="eastAsia" w:ascii="仿宋_GB2312" w:eastAsia="仿宋_GB2312"/>
          <w:sz w:val="32"/>
          <w:szCs w:val="32"/>
          <w:lang w:eastAsia="zh-CN"/>
        </w:rPr>
        <w:t>响应文件</w:t>
      </w:r>
      <w:r>
        <w:rPr>
          <w:rFonts w:hint="eastAsia" w:ascii="仿宋_GB2312" w:eastAsia="仿宋_GB2312"/>
          <w:sz w:val="32"/>
          <w:szCs w:val="32"/>
        </w:rPr>
        <w:t>的实质性内容。书面承诺为其</w:t>
      </w:r>
      <w:r>
        <w:rPr>
          <w:rFonts w:hint="eastAsia" w:ascii="仿宋_GB2312" w:eastAsia="仿宋_GB2312"/>
          <w:sz w:val="32"/>
          <w:szCs w:val="32"/>
          <w:lang w:eastAsia="zh-CN"/>
        </w:rPr>
        <w:t>响应文件</w:t>
      </w:r>
      <w:r>
        <w:rPr>
          <w:rFonts w:hint="eastAsia" w:ascii="仿宋_GB2312" w:eastAsia="仿宋_GB2312"/>
          <w:sz w:val="32"/>
          <w:szCs w:val="32"/>
        </w:rPr>
        <w:t>的组成部分。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（3）比较与评价。评审小组对初审合格的</w:t>
      </w:r>
      <w:r>
        <w:rPr>
          <w:rFonts w:hint="eastAsia" w:ascii="仿宋_GB2312" w:eastAsia="仿宋_GB2312"/>
          <w:sz w:val="32"/>
          <w:szCs w:val="32"/>
          <w:lang w:eastAsia="zh-CN"/>
        </w:rPr>
        <w:t>响应文件</w:t>
      </w:r>
      <w:r>
        <w:rPr>
          <w:rFonts w:hint="eastAsia" w:ascii="仿宋_GB2312" w:eastAsia="仿宋_GB2312"/>
          <w:sz w:val="32"/>
          <w:szCs w:val="32"/>
        </w:rPr>
        <w:t>按照询价采购文件中规定的评审方法和标准进行综合比较和评价。</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（4）评审小组根据确定的评审方法和标准进行比较、排序，推荐出成交候选人。</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三、成交原则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(一)询价采购人（或其授权的评审小组）按照评审报告中推荐的</w:t>
      </w:r>
      <w:r>
        <w:rPr>
          <w:rFonts w:hint="eastAsia" w:ascii="仿宋_GB2312" w:eastAsia="仿宋_GB2312"/>
          <w:sz w:val="32"/>
          <w:szCs w:val="32"/>
          <w:lang w:eastAsia="zh-CN"/>
        </w:rPr>
        <w:t>供应商</w:t>
      </w:r>
      <w:r>
        <w:rPr>
          <w:rFonts w:hint="eastAsia" w:ascii="仿宋_GB2312" w:eastAsia="仿宋_GB2312"/>
          <w:sz w:val="32"/>
          <w:szCs w:val="32"/>
        </w:rPr>
        <w:t>排名顺序确定排名第一的候选人为成交</w:t>
      </w:r>
      <w:r>
        <w:rPr>
          <w:rFonts w:hint="eastAsia" w:ascii="仿宋_GB2312" w:eastAsia="仿宋_GB2312"/>
          <w:sz w:val="32"/>
          <w:szCs w:val="32"/>
          <w:lang w:eastAsia="zh-CN"/>
        </w:rPr>
        <w:t>供应商</w:t>
      </w:r>
      <w:r>
        <w:rPr>
          <w:rFonts w:hint="eastAsia" w:ascii="仿宋_GB2312" w:eastAsia="仿宋_GB2312"/>
          <w:sz w:val="32"/>
          <w:szCs w:val="32"/>
        </w:rPr>
        <w:t>。排名第一的成交</w:t>
      </w:r>
      <w:r>
        <w:rPr>
          <w:rFonts w:hint="eastAsia" w:ascii="仿宋_GB2312" w:eastAsia="仿宋_GB2312"/>
          <w:sz w:val="32"/>
          <w:szCs w:val="32"/>
          <w:lang w:eastAsia="zh-CN"/>
        </w:rPr>
        <w:t>供应商</w:t>
      </w:r>
      <w:r>
        <w:rPr>
          <w:rFonts w:hint="eastAsia" w:ascii="仿宋_GB2312" w:eastAsia="仿宋_GB2312"/>
          <w:sz w:val="32"/>
          <w:szCs w:val="32"/>
        </w:rPr>
        <w:t>放弃成交、或因不可抗力不能履行合同的，询价采购人应当确定排名第二的候选人为成交</w:t>
      </w:r>
      <w:r>
        <w:rPr>
          <w:rFonts w:hint="eastAsia" w:ascii="仿宋_GB2312" w:eastAsia="仿宋_GB2312"/>
          <w:sz w:val="32"/>
          <w:szCs w:val="32"/>
          <w:lang w:eastAsia="zh-CN"/>
        </w:rPr>
        <w:t>供应商</w:t>
      </w:r>
      <w:r>
        <w:rPr>
          <w:rFonts w:hint="eastAsia" w:ascii="仿宋_GB2312" w:eastAsia="仿宋_GB2312"/>
          <w:sz w:val="32"/>
          <w:szCs w:val="32"/>
        </w:rPr>
        <w:t>。排名第二的成交</w:t>
      </w:r>
      <w:r>
        <w:rPr>
          <w:rFonts w:hint="eastAsia" w:ascii="仿宋_GB2312" w:eastAsia="仿宋_GB2312"/>
          <w:sz w:val="32"/>
          <w:szCs w:val="32"/>
          <w:lang w:eastAsia="zh-CN"/>
        </w:rPr>
        <w:t>供应商</w:t>
      </w:r>
      <w:r>
        <w:rPr>
          <w:rFonts w:hint="eastAsia" w:ascii="仿宋_GB2312" w:eastAsia="仿宋_GB2312"/>
          <w:sz w:val="32"/>
          <w:szCs w:val="32"/>
        </w:rPr>
        <w:t>因前述原因不能签订合同的，询价采购人应当确定排名第三的候选人为成交</w:t>
      </w:r>
      <w:r>
        <w:rPr>
          <w:rFonts w:hint="eastAsia" w:ascii="仿宋_GB2312" w:eastAsia="仿宋_GB2312"/>
          <w:sz w:val="32"/>
          <w:szCs w:val="32"/>
          <w:lang w:eastAsia="zh-CN"/>
        </w:rPr>
        <w:t>供应商</w:t>
      </w:r>
      <w:r>
        <w:rPr>
          <w:rFonts w:hint="eastAsia" w:ascii="仿宋_GB2312" w:eastAsia="仿宋_GB2312"/>
          <w:sz w:val="32"/>
          <w:szCs w:val="32"/>
        </w:rPr>
        <w:t>。排名前三名的成交</w:t>
      </w:r>
      <w:r>
        <w:rPr>
          <w:rFonts w:hint="eastAsia" w:ascii="仿宋_GB2312" w:eastAsia="仿宋_GB2312"/>
          <w:sz w:val="32"/>
          <w:szCs w:val="32"/>
          <w:lang w:eastAsia="zh-CN"/>
        </w:rPr>
        <w:t>供应商</w:t>
      </w:r>
      <w:r>
        <w:rPr>
          <w:rFonts w:hint="eastAsia" w:ascii="仿宋_GB2312" w:eastAsia="仿宋_GB2312"/>
          <w:sz w:val="32"/>
          <w:szCs w:val="32"/>
        </w:rPr>
        <w:t>均不能签订合同的，则进行重新询价采购。</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(二)如果经审查或公示期内有异议确定该成交</w:t>
      </w:r>
      <w:r>
        <w:rPr>
          <w:rFonts w:hint="eastAsia" w:ascii="仿宋_GB2312" w:eastAsia="仿宋_GB2312"/>
          <w:sz w:val="32"/>
          <w:szCs w:val="32"/>
          <w:lang w:eastAsia="zh-CN"/>
        </w:rPr>
        <w:t>供应商</w:t>
      </w:r>
      <w:r>
        <w:rPr>
          <w:rFonts w:hint="eastAsia" w:ascii="仿宋_GB2312" w:eastAsia="仿宋_GB2312"/>
          <w:sz w:val="32"/>
          <w:szCs w:val="32"/>
        </w:rPr>
        <w:t>无条件履行合同，询价采购人将对排位其后第一位的成交</w:t>
      </w:r>
      <w:r>
        <w:rPr>
          <w:rFonts w:hint="eastAsia" w:ascii="仿宋_GB2312" w:eastAsia="仿宋_GB2312"/>
          <w:sz w:val="32"/>
          <w:szCs w:val="32"/>
          <w:lang w:eastAsia="zh-CN"/>
        </w:rPr>
        <w:t>供应商</w:t>
      </w:r>
      <w:r>
        <w:rPr>
          <w:rFonts w:hint="eastAsia" w:ascii="仿宋_GB2312" w:eastAsia="仿宋_GB2312"/>
          <w:sz w:val="32"/>
          <w:szCs w:val="32"/>
        </w:rPr>
        <w:t>作出类似的审查和公示。询价采购结果公示于福建省高速公路集团有限公司网站（www.fjgsgl.com）。</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(三)成交通知书</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1．询价采购有效期内，询价采购人将以书面形式向成交</w:t>
      </w:r>
      <w:r>
        <w:rPr>
          <w:rFonts w:hint="eastAsia" w:ascii="仿宋_GB2312" w:eastAsia="仿宋_GB2312"/>
          <w:sz w:val="32"/>
          <w:szCs w:val="32"/>
          <w:lang w:eastAsia="zh-CN"/>
        </w:rPr>
        <w:t>供应商</w:t>
      </w:r>
      <w:r>
        <w:rPr>
          <w:rFonts w:hint="eastAsia" w:ascii="仿宋_GB2312" w:eastAsia="仿宋_GB2312"/>
          <w:sz w:val="32"/>
          <w:szCs w:val="32"/>
        </w:rPr>
        <w:t>发出《成交通知书》。《成交通知书》发出后，询价采购人改变成交结果，或者成交</w:t>
      </w:r>
      <w:r>
        <w:rPr>
          <w:rFonts w:hint="eastAsia" w:ascii="仿宋_GB2312" w:eastAsia="仿宋_GB2312"/>
          <w:sz w:val="32"/>
          <w:szCs w:val="32"/>
          <w:lang w:eastAsia="zh-CN"/>
        </w:rPr>
        <w:t>供应商</w:t>
      </w:r>
      <w:r>
        <w:rPr>
          <w:rFonts w:hint="eastAsia" w:ascii="仿宋_GB2312" w:eastAsia="仿宋_GB2312"/>
          <w:sz w:val="32"/>
          <w:szCs w:val="32"/>
        </w:rPr>
        <w:t>放弃成交，应当承担相应的法律责任。</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2．《成交通知书》是签订合同的书面依据。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(四)签订合同时变更数量的权力</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根据需要，询价采购人有权提出对询价采购货物作局部调整，但不得对询价采购文件和成交</w:t>
      </w:r>
      <w:r>
        <w:rPr>
          <w:rFonts w:hint="eastAsia" w:ascii="仿宋_GB2312" w:eastAsia="仿宋_GB2312"/>
          <w:sz w:val="32"/>
          <w:szCs w:val="32"/>
          <w:lang w:eastAsia="zh-CN"/>
        </w:rPr>
        <w:t>供应商</w:t>
      </w:r>
      <w:r>
        <w:rPr>
          <w:rFonts w:hint="eastAsia" w:ascii="仿宋_GB2312" w:eastAsia="仿宋_GB2312"/>
          <w:sz w:val="32"/>
          <w:szCs w:val="32"/>
        </w:rPr>
        <w:t>的</w:t>
      </w:r>
      <w:r>
        <w:rPr>
          <w:rFonts w:hint="eastAsia" w:ascii="仿宋_GB2312" w:eastAsia="仿宋_GB2312"/>
          <w:sz w:val="32"/>
          <w:szCs w:val="32"/>
          <w:lang w:eastAsia="zh-CN"/>
        </w:rPr>
        <w:t>响应文件</w:t>
      </w:r>
      <w:r>
        <w:rPr>
          <w:rFonts w:hint="eastAsia" w:ascii="仿宋_GB2312" w:eastAsia="仿宋_GB2312"/>
          <w:sz w:val="32"/>
          <w:szCs w:val="32"/>
        </w:rPr>
        <w:t>作实质性更改，并应经甲乙双方共同认定。</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四、签订合同</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(一)签约</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1．成交</w:t>
      </w:r>
      <w:r>
        <w:rPr>
          <w:rFonts w:hint="eastAsia" w:ascii="仿宋_GB2312" w:eastAsia="仿宋_GB2312"/>
          <w:sz w:val="32"/>
          <w:szCs w:val="32"/>
          <w:lang w:eastAsia="zh-CN"/>
        </w:rPr>
        <w:t>供应商</w:t>
      </w:r>
      <w:r>
        <w:rPr>
          <w:rFonts w:hint="eastAsia" w:ascii="仿宋_GB2312" w:eastAsia="仿宋_GB2312"/>
          <w:sz w:val="32"/>
          <w:szCs w:val="32"/>
        </w:rPr>
        <w:t>按《成交通知书》指定的时间、地点与询价采购人签订合同。</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2．询价采购文件、成交</w:t>
      </w:r>
      <w:r>
        <w:rPr>
          <w:rFonts w:hint="eastAsia" w:ascii="仿宋_GB2312" w:eastAsia="仿宋_GB2312"/>
          <w:sz w:val="32"/>
          <w:szCs w:val="32"/>
          <w:lang w:eastAsia="zh-CN"/>
        </w:rPr>
        <w:t>供应商</w:t>
      </w:r>
      <w:r>
        <w:rPr>
          <w:rFonts w:hint="eastAsia" w:ascii="仿宋_GB2312" w:eastAsia="仿宋_GB2312"/>
          <w:sz w:val="32"/>
          <w:szCs w:val="32"/>
        </w:rPr>
        <w:t>的</w:t>
      </w:r>
      <w:r>
        <w:rPr>
          <w:rFonts w:hint="eastAsia" w:ascii="仿宋_GB2312" w:eastAsia="仿宋_GB2312"/>
          <w:sz w:val="32"/>
          <w:szCs w:val="32"/>
          <w:lang w:eastAsia="zh-CN"/>
        </w:rPr>
        <w:t>响应文件</w:t>
      </w:r>
      <w:r>
        <w:rPr>
          <w:rFonts w:hint="eastAsia" w:ascii="仿宋_GB2312" w:eastAsia="仿宋_GB2312"/>
          <w:sz w:val="32"/>
          <w:szCs w:val="32"/>
        </w:rPr>
        <w:t>及澄清文件等，均为签订询价采购合同的依据，</w:t>
      </w:r>
      <w:r>
        <w:rPr>
          <w:rFonts w:hint="eastAsia" w:ascii="仿宋_GB2312" w:eastAsia="仿宋_GB2312"/>
          <w:sz w:val="32"/>
          <w:szCs w:val="32"/>
          <w:lang w:val="en-US" w:eastAsia="zh-CN"/>
        </w:rPr>
        <w:t>如</w:t>
      </w:r>
      <w:r>
        <w:rPr>
          <w:rFonts w:hint="eastAsia" w:ascii="仿宋_GB2312" w:eastAsia="仿宋_GB2312"/>
          <w:sz w:val="32"/>
          <w:szCs w:val="32"/>
        </w:rPr>
        <w:t>所签订的合同</w:t>
      </w:r>
      <w:r>
        <w:rPr>
          <w:rFonts w:hint="eastAsia" w:ascii="仿宋_GB2312" w:eastAsia="仿宋_GB2312"/>
          <w:sz w:val="32"/>
          <w:szCs w:val="32"/>
          <w:lang w:val="en-US" w:eastAsia="zh-CN"/>
        </w:rPr>
        <w:t>和本询价采购文件不同，以签订的合同为准，但</w:t>
      </w:r>
      <w:r>
        <w:rPr>
          <w:rFonts w:hint="eastAsia" w:ascii="仿宋_GB2312" w:eastAsia="仿宋_GB2312"/>
          <w:sz w:val="32"/>
          <w:szCs w:val="32"/>
        </w:rPr>
        <w:t>不得对询价采购文件和成交</w:t>
      </w:r>
      <w:r>
        <w:rPr>
          <w:rFonts w:hint="eastAsia" w:ascii="仿宋_GB2312" w:eastAsia="仿宋_GB2312"/>
          <w:sz w:val="32"/>
          <w:szCs w:val="32"/>
          <w:lang w:eastAsia="zh-CN"/>
        </w:rPr>
        <w:t>供应商</w:t>
      </w:r>
      <w:r>
        <w:rPr>
          <w:rFonts w:hint="eastAsia" w:ascii="仿宋_GB2312" w:eastAsia="仿宋_GB2312"/>
          <w:sz w:val="32"/>
          <w:szCs w:val="32"/>
        </w:rPr>
        <w:t>的</w:t>
      </w:r>
      <w:r>
        <w:rPr>
          <w:rFonts w:hint="eastAsia" w:ascii="仿宋_GB2312" w:eastAsia="仿宋_GB2312"/>
          <w:sz w:val="32"/>
          <w:szCs w:val="32"/>
          <w:lang w:eastAsia="zh-CN"/>
        </w:rPr>
        <w:t>响应文件</w:t>
      </w:r>
      <w:r>
        <w:rPr>
          <w:rFonts w:hint="eastAsia" w:ascii="仿宋_GB2312" w:eastAsia="仿宋_GB2312"/>
          <w:sz w:val="32"/>
          <w:szCs w:val="32"/>
          <w:lang w:val="en-US" w:eastAsia="zh-CN"/>
        </w:rPr>
        <w:t>内容</w:t>
      </w:r>
      <w:r>
        <w:rPr>
          <w:rFonts w:hint="eastAsia" w:ascii="仿宋_GB2312" w:eastAsia="仿宋_GB2312"/>
          <w:sz w:val="32"/>
          <w:szCs w:val="32"/>
        </w:rPr>
        <w:t>作实质性修改</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val="en-US" w:eastAsia="zh-CN"/>
        </w:rPr>
      </w:pPr>
      <w:r>
        <w:rPr>
          <w:rFonts w:hint="eastAsia" w:ascii="仿宋_GB2312" w:hAnsi="仿宋_GB2312" w:eastAsia="仿宋_GB2312" w:cs="仿宋_GB2312"/>
          <w:sz w:val="32"/>
          <w:szCs w:val="32"/>
        </w:rPr>
        <w:t>3.中标方响应保证金</w:t>
      </w:r>
      <w:r>
        <w:rPr>
          <w:rFonts w:hint="eastAsia" w:ascii="仿宋_GB2312" w:hAnsi="仿宋_GB2312" w:eastAsia="仿宋_GB2312" w:cs="仿宋_GB2312"/>
          <w:sz w:val="32"/>
          <w:szCs w:val="32"/>
          <w:lang w:val="en-US" w:eastAsia="zh-CN"/>
        </w:rPr>
        <w:t>伍</w:t>
      </w:r>
      <w:r>
        <w:rPr>
          <w:rFonts w:hint="eastAsia" w:ascii="仿宋_GB2312" w:hAnsi="仿宋_GB2312" w:eastAsia="仿宋_GB2312" w:cs="仿宋_GB2312"/>
          <w:sz w:val="32"/>
          <w:szCs w:val="32"/>
        </w:rPr>
        <w:t>万元整自动转为履约保证金，合同履行完成且供应商不存在违约行为，履约保证金无息退还。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．合同生效条款由甲乙双方约定，法律、行政法规规定应当办理批准、登记等手续后生效的合同，依照其规定。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．合同按照</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交安设施原材料采购合同</w:t>
      </w:r>
      <w:r>
        <w:rPr>
          <w:rFonts w:hint="eastAsia" w:ascii="仿宋_GB2312" w:eastAsia="仿宋_GB2312"/>
          <w:sz w:val="32"/>
          <w:szCs w:val="32"/>
          <w:highlight w:val="none"/>
        </w:rPr>
        <w:t>》签订。</w:t>
      </w:r>
      <w:bookmarkEnd w:id="66"/>
      <w:bookmarkEnd w:id="67"/>
      <w:bookmarkEnd w:id="72"/>
      <w:bookmarkEnd w:id="73"/>
      <w:bookmarkStart w:id="74" w:name="_Toc122257621"/>
      <w:bookmarkStart w:id="75" w:name="_Toc122750647"/>
    </w:p>
    <w:p>
      <w:pPr>
        <w:pStyle w:val="2"/>
        <w:keepNext w:val="0"/>
        <w:pageBreakBefore w:val="0"/>
        <w:kinsoku/>
        <w:wordWrap/>
        <w:overflowPunct/>
        <w:topLinePunct w:val="0"/>
        <w:autoSpaceDE/>
        <w:autoSpaceDN/>
        <w:bidi w:val="0"/>
        <w:adjustRightInd/>
        <w:snapToGrid/>
        <w:spacing w:line="560" w:lineRule="exact"/>
        <w:jc w:val="center"/>
        <w:textAlignment w:val="auto"/>
        <w:rPr>
          <w:rFonts w:hint="eastAsia"/>
        </w:rPr>
      </w:pPr>
      <w:bookmarkStart w:id="76" w:name="_Toc534883407"/>
      <w:bookmarkStart w:id="77" w:name="_Toc18537"/>
      <w:bookmarkStart w:id="78" w:name="_Toc534883365"/>
      <w:bookmarkStart w:id="79" w:name="_Toc6799"/>
      <w:bookmarkStart w:id="80" w:name="_Toc1725"/>
      <w:bookmarkStart w:id="81" w:name="_Toc7346"/>
      <w:r>
        <w:rPr>
          <w:rFonts w:hint="eastAsia"/>
        </w:rPr>
        <w:t>第六篇  合同主要条款、合同</w:t>
      </w:r>
      <w:bookmarkEnd w:id="74"/>
      <w:r>
        <w:rPr>
          <w:rFonts w:hint="eastAsia"/>
        </w:rPr>
        <w:t>格式</w:t>
      </w:r>
      <w:bookmarkEnd w:id="75"/>
      <w:bookmarkEnd w:id="76"/>
      <w:bookmarkEnd w:id="77"/>
      <w:bookmarkEnd w:id="78"/>
      <w:bookmarkEnd w:id="79"/>
      <w:bookmarkEnd w:id="80"/>
      <w:bookmarkEnd w:id="81"/>
    </w:p>
    <w:p>
      <w:pPr>
        <w:keepNext w:val="0"/>
        <w:pageBreakBefore w:val="0"/>
        <w:kinsoku/>
        <w:wordWrap/>
        <w:overflowPunct/>
        <w:topLinePunct w:val="0"/>
        <w:autoSpaceDE/>
        <w:autoSpaceDN/>
        <w:bidi w:val="0"/>
        <w:adjustRightInd/>
        <w:snapToGrid/>
        <w:spacing w:line="560" w:lineRule="exact"/>
        <w:ind w:firstLine="3253" w:firstLineChars="900"/>
        <w:textAlignment w:val="auto"/>
        <w:rPr>
          <w:rFonts w:hint="eastAsia" w:ascii="仿宋_GB2312" w:eastAsia="仿宋_GB2312"/>
          <w:sz w:val="32"/>
          <w:szCs w:val="32"/>
          <w:lang w:eastAsia="zh-CN"/>
        </w:rPr>
      </w:pPr>
      <w:bookmarkStart w:id="82" w:name="_Toc508286681"/>
      <w:r>
        <w:rPr>
          <w:rFonts w:hint="eastAsia" w:ascii="仿宋_GB2312" w:eastAsia="仿宋_GB2312"/>
          <w:b/>
          <w:sz w:val="36"/>
          <w:szCs w:val="36"/>
          <w:lang w:val="en-US" w:eastAsia="zh-CN"/>
        </w:rPr>
        <w:t>交安设施原材料采购</w:t>
      </w:r>
      <w:r>
        <w:rPr>
          <w:rFonts w:hint="eastAsia" w:ascii="仿宋_GB2312" w:eastAsia="仿宋_GB2312"/>
          <w:b/>
          <w:sz w:val="36"/>
          <w:szCs w:val="36"/>
        </w:rPr>
        <w:t>合同</w:t>
      </w:r>
    </w:p>
    <w:p>
      <w:pPr>
        <w:keepNext w:val="0"/>
        <w:pageBreakBefore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lang w:eastAsia="zh-CN"/>
        </w:rPr>
        <w:t>甲方</w:t>
      </w:r>
      <w:r>
        <w:rPr>
          <w:rFonts w:hint="eastAsia" w:ascii="仿宋_GB2312" w:eastAsia="仿宋_GB2312"/>
          <w:sz w:val="32"/>
          <w:szCs w:val="32"/>
        </w:rPr>
        <w:t>：</w:t>
      </w:r>
      <w:r>
        <w:rPr>
          <w:rFonts w:hint="eastAsia" w:ascii="仿宋_GB2312" w:eastAsia="仿宋_GB2312"/>
          <w:sz w:val="32"/>
          <w:szCs w:val="32"/>
          <w:lang w:eastAsia="zh-CN"/>
        </w:rPr>
        <w:t>福路通资源循环（福建）有限公司</w:t>
      </w:r>
      <w:r>
        <w:rPr>
          <w:rFonts w:hint="eastAsia" w:ascii="仿宋_GB2312" w:eastAsia="仿宋_GB2312"/>
          <w:sz w:val="32"/>
          <w:szCs w:val="32"/>
        </w:rPr>
        <w:t xml:space="preserve">                                  </w:t>
      </w:r>
    </w:p>
    <w:p>
      <w:pPr>
        <w:keepNext w:val="0"/>
        <w:pageBreakBefore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lang w:eastAsia="zh-CN"/>
        </w:rPr>
        <w:t>乙方</w:t>
      </w:r>
      <w:r>
        <w:rPr>
          <w:rFonts w:hint="eastAsia" w:ascii="仿宋_GB2312" w:eastAsia="仿宋_GB2312"/>
          <w:sz w:val="32"/>
          <w:szCs w:val="32"/>
        </w:rPr>
        <w:t xml:space="preserve">：            </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甲乙双方本着平等互利、自愿合作的原则，经友好协商，根据《</w:t>
      </w:r>
      <w:r>
        <w:rPr>
          <w:rFonts w:hint="eastAsia" w:ascii="仿宋_GB2312" w:eastAsia="仿宋_GB2312"/>
          <w:sz w:val="32"/>
          <w:szCs w:val="32"/>
          <w:lang w:val="en-US" w:eastAsia="zh-CN"/>
        </w:rPr>
        <w:t>中华人民共和国民法典</w:t>
      </w:r>
      <w:r>
        <w:rPr>
          <w:rFonts w:hint="eastAsia" w:ascii="仿宋_GB2312" w:eastAsia="仿宋_GB2312"/>
          <w:sz w:val="32"/>
          <w:szCs w:val="32"/>
        </w:rPr>
        <w:t>》及相关法律、法规的规定，达成如下协议，以资共同遵守。</w:t>
      </w:r>
    </w:p>
    <w:p>
      <w:pPr>
        <w:keepNext w:val="0"/>
        <w:pageBreakBefore w:val="0"/>
        <w:numPr>
          <w:ilvl w:val="0"/>
          <w:numId w:val="3"/>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lang w:val="en-US" w:eastAsia="zh-CN"/>
        </w:rPr>
        <w:t>原材料</w:t>
      </w:r>
      <w:r>
        <w:rPr>
          <w:rFonts w:hint="eastAsia" w:ascii="仿宋_GB2312" w:eastAsia="仿宋_GB2312"/>
          <w:b/>
          <w:sz w:val="32"/>
          <w:szCs w:val="32"/>
        </w:rPr>
        <w:t>名称、规格型号及单价：</w:t>
      </w:r>
    </w:p>
    <w:tbl>
      <w:tblPr>
        <w:tblStyle w:val="28"/>
        <w:tblW w:w="10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52"/>
        <w:gridCol w:w="2340"/>
        <w:gridCol w:w="1664"/>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4" w:hRule="atLeast"/>
          <w:jc w:val="center"/>
        </w:trPr>
        <w:tc>
          <w:tcPr>
            <w:tcW w:w="2553"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原材料</w:t>
            </w:r>
            <w:r>
              <w:rPr>
                <w:rFonts w:hint="eastAsia" w:ascii="仿宋_GB2312" w:hAnsi="仿宋_GB2312" w:eastAsia="仿宋_GB2312" w:cs="仿宋_GB2312"/>
                <w:b/>
                <w:bCs/>
                <w:sz w:val="30"/>
                <w:szCs w:val="30"/>
              </w:rPr>
              <w:t>类别</w:t>
            </w:r>
          </w:p>
        </w:tc>
        <w:tc>
          <w:tcPr>
            <w:tcW w:w="2339"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规格</w:t>
            </w:r>
          </w:p>
        </w:tc>
        <w:tc>
          <w:tcPr>
            <w:tcW w:w="1664"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单价（元）</w:t>
            </w:r>
          </w:p>
        </w:tc>
        <w:tc>
          <w:tcPr>
            <w:tcW w:w="2131"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暂估数量</w:t>
            </w:r>
          </w:p>
        </w:tc>
        <w:tc>
          <w:tcPr>
            <w:tcW w:w="2131"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17" w:hRule="atLeast"/>
          <w:jc w:val="center"/>
        </w:trPr>
        <w:tc>
          <w:tcPr>
            <w:tcW w:w="2553"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水马</w:t>
            </w:r>
          </w:p>
        </w:tc>
        <w:tc>
          <w:tcPr>
            <w:tcW w:w="2339"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val="0"/>
                <w:bCs w:val="0"/>
                <w:i w:val="0"/>
                <w:iCs w:val="0"/>
                <w:sz w:val="30"/>
                <w:szCs w:val="30"/>
              </w:rPr>
            </w:pPr>
            <w:r>
              <w:rPr>
                <w:rFonts w:hint="eastAsia" w:ascii="仿宋_GB2312" w:hAnsi="仿宋_GB2312" w:eastAsia="仿宋_GB2312" w:cs="仿宋_GB2312"/>
                <w:b w:val="0"/>
                <w:bCs w:val="0"/>
                <w:i w:val="0"/>
                <w:iCs w:val="0"/>
                <w:sz w:val="30"/>
                <w:szCs w:val="30"/>
              </w:rPr>
              <w:t>吹塑150</w:t>
            </w:r>
            <w:r>
              <w:rPr>
                <w:rFonts w:hint="eastAsia" w:ascii="仿宋_GB2312" w:hAnsi="仿宋_GB2312" w:eastAsia="仿宋_GB2312" w:cs="仿宋_GB2312"/>
                <w:b w:val="0"/>
                <w:bCs w:val="0"/>
                <w:i w:val="0"/>
                <w:iCs w:val="0"/>
                <w:sz w:val="30"/>
                <w:szCs w:val="30"/>
                <w:lang w:val="en-US" w:eastAsia="zh-CN"/>
              </w:rPr>
              <w:t>*80*15</w:t>
            </w:r>
            <w:r>
              <w:rPr>
                <w:rFonts w:hint="eastAsia" w:ascii="仿宋_GB2312" w:hAnsi="仿宋_GB2312" w:eastAsia="仿宋_GB2312" w:cs="仿宋_GB2312"/>
                <w:b w:val="0"/>
                <w:bCs w:val="0"/>
                <w:i w:val="0"/>
                <w:iCs w:val="0"/>
                <w:sz w:val="30"/>
                <w:szCs w:val="30"/>
              </w:rPr>
              <w:t>*33cm（≥6公斤）</w:t>
            </w:r>
          </w:p>
        </w:tc>
        <w:tc>
          <w:tcPr>
            <w:tcW w:w="1664"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0"/>
                <w:szCs w:val="30"/>
              </w:rPr>
            </w:pPr>
          </w:p>
        </w:tc>
        <w:tc>
          <w:tcPr>
            <w:tcW w:w="2131" w:type="dxa"/>
            <w:tcMar>
              <w:top w:w="60" w:type="dxa"/>
              <w:left w:w="120" w:type="dxa"/>
              <w:bottom w:w="30" w:type="dxa"/>
              <w:right w:w="120" w:type="dxa"/>
            </w:tcMar>
            <w:vAlign w:val="center"/>
          </w:tcPr>
          <w:p>
            <w:pPr>
              <w:pStyle w:val="94"/>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1000</w:t>
            </w:r>
          </w:p>
        </w:tc>
        <w:tc>
          <w:tcPr>
            <w:tcW w:w="2131" w:type="dxa"/>
            <w:tcMar>
              <w:top w:w="60" w:type="dxa"/>
              <w:left w:w="120" w:type="dxa"/>
              <w:bottom w:w="30" w:type="dxa"/>
              <w:right w:w="120" w:type="dxa"/>
            </w:tcMar>
            <w:vAlign w:val="center"/>
          </w:tcPr>
          <w:p>
            <w:pPr>
              <w:pStyle w:val="94"/>
              <w:jc w:val="center"/>
              <w:rPr>
                <w:rFonts w:hint="default" w:ascii="仿宋_GB2312" w:hAnsi="仿宋_GB2312" w:eastAsia="仿宋_GB2312" w:cs="仿宋_GB2312"/>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553"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水马</w:t>
            </w:r>
          </w:p>
        </w:tc>
        <w:tc>
          <w:tcPr>
            <w:tcW w:w="2339"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val="0"/>
                <w:bCs w:val="0"/>
                <w:i w:val="0"/>
                <w:iCs w:val="0"/>
                <w:sz w:val="30"/>
                <w:szCs w:val="30"/>
              </w:rPr>
            </w:pPr>
            <w:r>
              <w:rPr>
                <w:rFonts w:hint="eastAsia" w:ascii="仿宋_GB2312" w:hAnsi="仿宋_GB2312" w:eastAsia="仿宋_GB2312" w:cs="仿宋_GB2312"/>
                <w:b w:val="0"/>
                <w:bCs w:val="0"/>
                <w:i w:val="0"/>
                <w:iCs w:val="0"/>
                <w:sz w:val="30"/>
                <w:szCs w:val="30"/>
              </w:rPr>
              <w:t>滚塑150</w:t>
            </w:r>
            <w:r>
              <w:rPr>
                <w:rFonts w:hint="eastAsia" w:ascii="仿宋_GB2312" w:hAnsi="仿宋_GB2312" w:eastAsia="仿宋_GB2312" w:cs="仿宋_GB2312"/>
                <w:b w:val="0"/>
                <w:bCs w:val="0"/>
                <w:i w:val="0"/>
                <w:iCs w:val="0"/>
                <w:sz w:val="30"/>
                <w:szCs w:val="30"/>
                <w:lang w:val="en-US" w:eastAsia="zh-CN"/>
              </w:rPr>
              <w:t>*80*15</w:t>
            </w:r>
            <w:r>
              <w:rPr>
                <w:rFonts w:hint="eastAsia" w:ascii="仿宋_GB2312" w:hAnsi="仿宋_GB2312" w:eastAsia="仿宋_GB2312" w:cs="仿宋_GB2312"/>
                <w:b w:val="0"/>
                <w:bCs w:val="0"/>
                <w:i w:val="0"/>
                <w:iCs w:val="0"/>
                <w:sz w:val="30"/>
                <w:szCs w:val="30"/>
              </w:rPr>
              <w:t>*33cm（≥6公斤）</w:t>
            </w:r>
          </w:p>
        </w:tc>
        <w:tc>
          <w:tcPr>
            <w:tcW w:w="1664" w:type="dxa"/>
            <w:tcMar>
              <w:top w:w="60" w:type="dxa"/>
              <w:left w:w="120" w:type="dxa"/>
              <w:bottom w:w="30" w:type="dxa"/>
              <w:right w:w="120" w:type="dxa"/>
            </w:tcMar>
            <w:vAlign w:val="center"/>
          </w:tcPr>
          <w:p>
            <w:pPr>
              <w:pStyle w:val="94"/>
              <w:jc w:val="both"/>
              <w:rPr>
                <w:rFonts w:hint="eastAsia" w:ascii="仿宋_GB2312" w:hAnsi="仿宋_GB2312" w:eastAsia="仿宋_GB2312" w:cs="仿宋_GB2312"/>
                <w:sz w:val="30"/>
                <w:szCs w:val="30"/>
              </w:rPr>
            </w:pPr>
          </w:p>
        </w:tc>
        <w:tc>
          <w:tcPr>
            <w:tcW w:w="2131" w:type="dxa"/>
            <w:tcMar>
              <w:top w:w="60" w:type="dxa"/>
              <w:left w:w="120" w:type="dxa"/>
              <w:bottom w:w="30" w:type="dxa"/>
              <w:right w:w="120" w:type="dxa"/>
            </w:tcMar>
            <w:vAlign w:val="center"/>
          </w:tcPr>
          <w:p>
            <w:pPr>
              <w:pStyle w:val="94"/>
              <w:jc w:val="center"/>
              <w:rPr>
                <w:rFonts w:hint="default"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eastAsia="zh-CN"/>
              </w:rPr>
              <w:t>1500</w:t>
            </w:r>
          </w:p>
        </w:tc>
        <w:tc>
          <w:tcPr>
            <w:tcW w:w="2131" w:type="dxa"/>
            <w:tcMar>
              <w:top w:w="60" w:type="dxa"/>
              <w:left w:w="120" w:type="dxa"/>
              <w:bottom w:w="30" w:type="dxa"/>
              <w:right w:w="120" w:type="dxa"/>
            </w:tcMar>
            <w:vAlign w:val="center"/>
          </w:tcPr>
          <w:p>
            <w:pPr>
              <w:pStyle w:val="94"/>
              <w:jc w:val="center"/>
              <w:rPr>
                <w:rFonts w:hint="default" w:ascii="仿宋_GB2312" w:hAnsi="仿宋_GB2312" w:eastAsia="仿宋_GB2312" w:cs="仿宋_GB2312"/>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553"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防撞桶</w:t>
            </w:r>
          </w:p>
        </w:tc>
        <w:tc>
          <w:tcPr>
            <w:tcW w:w="2339"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val="0"/>
                <w:bCs w:val="0"/>
                <w:i w:val="0"/>
                <w:iCs w:val="0"/>
                <w:sz w:val="30"/>
                <w:szCs w:val="30"/>
              </w:rPr>
            </w:pPr>
            <w:r>
              <w:rPr>
                <w:rFonts w:hint="eastAsia" w:ascii="仿宋_GB2312" w:hAnsi="仿宋_GB2312" w:eastAsia="仿宋_GB2312" w:cs="仿宋_GB2312"/>
                <w:b w:val="0"/>
                <w:bCs w:val="0"/>
                <w:i w:val="0"/>
                <w:iCs w:val="0"/>
                <w:sz w:val="30"/>
                <w:szCs w:val="30"/>
              </w:rPr>
              <w:t>滚塑57*79cm（≥3公斤）</w:t>
            </w:r>
          </w:p>
        </w:tc>
        <w:tc>
          <w:tcPr>
            <w:tcW w:w="1664"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0"/>
                <w:szCs w:val="30"/>
              </w:rPr>
            </w:pPr>
          </w:p>
        </w:tc>
        <w:tc>
          <w:tcPr>
            <w:tcW w:w="2131"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3000</w:t>
            </w:r>
          </w:p>
        </w:tc>
        <w:tc>
          <w:tcPr>
            <w:tcW w:w="2131"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553"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防撞桶</w:t>
            </w:r>
          </w:p>
        </w:tc>
        <w:tc>
          <w:tcPr>
            <w:tcW w:w="2339"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val="0"/>
                <w:bCs w:val="0"/>
                <w:i w:val="0"/>
                <w:iCs w:val="0"/>
                <w:sz w:val="30"/>
                <w:szCs w:val="30"/>
              </w:rPr>
            </w:pPr>
            <w:r>
              <w:rPr>
                <w:rFonts w:hint="eastAsia" w:ascii="仿宋_GB2312" w:hAnsi="仿宋_GB2312" w:eastAsia="仿宋_GB2312" w:cs="仿宋_GB2312"/>
                <w:b w:val="0"/>
                <w:bCs w:val="0"/>
                <w:i w:val="0"/>
                <w:iCs w:val="0"/>
                <w:sz w:val="30"/>
                <w:szCs w:val="30"/>
              </w:rPr>
              <w:t>吹塑57*79cm（≥3公斤）</w:t>
            </w:r>
          </w:p>
        </w:tc>
        <w:tc>
          <w:tcPr>
            <w:tcW w:w="1664"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0"/>
                <w:szCs w:val="30"/>
              </w:rPr>
            </w:pPr>
          </w:p>
        </w:tc>
        <w:tc>
          <w:tcPr>
            <w:tcW w:w="2131"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1000</w:t>
            </w:r>
          </w:p>
        </w:tc>
        <w:tc>
          <w:tcPr>
            <w:tcW w:w="2131" w:type="dxa"/>
            <w:tcMar>
              <w:top w:w="60" w:type="dxa"/>
              <w:left w:w="120" w:type="dxa"/>
              <w:bottom w:w="30" w:type="dxa"/>
              <w:right w:w="120" w:type="dxa"/>
            </w:tcMar>
            <w:vAlign w:val="center"/>
          </w:tcPr>
          <w:p>
            <w:pPr>
              <w:pStyle w:val="94"/>
              <w:jc w:val="center"/>
              <w:rPr>
                <w:rFonts w:hint="default" w:ascii="仿宋_GB2312" w:hAnsi="仿宋_GB2312" w:eastAsia="仿宋_GB2312" w:cs="仿宋_GB2312"/>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553"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防撞桶</w:t>
            </w:r>
          </w:p>
        </w:tc>
        <w:tc>
          <w:tcPr>
            <w:tcW w:w="2339"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val="0"/>
                <w:bCs w:val="0"/>
                <w:i w:val="0"/>
                <w:iCs w:val="0"/>
                <w:sz w:val="30"/>
                <w:szCs w:val="30"/>
              </w:rPr>
            </w:pPr>
            <w:r>
              <w:rPr>
                <w:rFonts w:hint="eastAsia" w:ascii="仿宋_GB2312" w:hAnsi="仿宋_GB2312" w:eastAsia="仿宋_GB2312" w:cs="仿宋_GB2312"/>
                <w:b w:val="0"/>
                <w:bCs w:val="0"/>
                <w:i w:val="0"/>
                <w:iCs w:val="0"/>
                <w:sz w:val="30"/>
                <w:szCs w:val="30"/>
              </w:rPr>
              <w:t>滚塑90*92cm（≥8.5公斤）</w:t>
            </w:r>
          </w:p>
        </w:tc>
        <w:tc>
          <w:tcPr>
            <w:tcW w:w="1664"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0"/>
                <w:szCs w:val="30"/>
              </w:rPr>
            </w:pPr>
          </w:p>
        </w:tc>
        <w:tc>
          <w:tcPr>
            <w:tcW w:w="2131"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1000</w:t>
            </w:r>
          </w:p>
        </w:tc>
        <w:tc>
          <w:tcPr>
            <w:tcW w:w="2131" w:type="dxa"/>
            <w:tcMar>
              <w:top w:w="60" w:type="dxa"/>
              <w:left w:w="120" w:type="dxa"/>
              <w:bottom w:w="30" w:type="dxa"/>
              <w:right w:w="120" w:type="dxa"/>
            </w:tcMar>
            <w:vAlign w:val="center"/>
          </w:tcPr>
          <w:p>
            <w:pPr>
              <w:pStyle w:val="94"/>
              <w:jc w:val="center"/>
              <w:rPr>
                <w:rFonts w:hint="default" w:ascii="仿宋_GB2312" w:hAnsi="仿宋_GB2312" w:eastAsia="仿宋_GB2312" w:cs="仿宋_GB2312"/>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553"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弹力柱（EVA立柱）</w:t>
            </w:r>
          </w:p>
        </w:tc>
        <w:tc>
          <w:tcPr>
            <w:tcW w:w="2339"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val="0"/>
                <w:bCs w:val="0"/>
                <w:i w:val="0"/>
                <w:iCs w:val="0"/>
                <w:sz w:val="30"/>
                <w:szCs w:val="30"/>
              </w:rPr>
            </w:pPr>
            <w:r>
              <w:rPr>
                <w:rFonts w:hint="eastAsia" w:ascii="仿宋_GB2312" w:hAnsi="仿宋_GB2312" w:eastAsia="仿宋_GB2312" w:cs="仿宋_GB2312"/>
                <w:b w:val="0"/>
                <w:bCs w:val="0"/>
                <w:i w:val="0"/>
                <w:iCs w:val="0"/>
                <w:sz w:val="30"/>
                <w:szCs w:val="30"/>
              </w:rPr>
              <w:t>80cm高（≥</w:t>
            </w:r>
            <w:r>
              <w:rPr>
                <w:rFonts w:hint="eastAsia" w:ascii="仿宋_GB2312" w:hAnsi="仿宋_GB2312" w:eastAsia="仿宋_GB2312" w:cs="仿宋_GB2312"/>
                <w:b w:val="0"/>
                <w:bCs w:val="0"/>
                <w:i w:val="0"/>
                <w:iCs w:val="0"/>
                <w:sz w:val="30"/>
                <w:szCs w:val="30"/>
                <w:lang w:val="en-US" w:eastAsia="zh-CN"/>
              </w:rPr>
              <w:t>0.3</w:t>
            </w:r>
            <w:r>
              <w:rPr>
                <w:rFonts w:hint="eastAsia" w:ascii="仿宋_GB2312" w:hAnsi="仿宋_GB2312" w:eastAsia="仿宋_GB2312" w:cs="仿宋_GB2312"/>
                <w:b w:val="0"/>
                <w:bCs w:val="0"/>
                <w:i w:val="0"/>
                <w:iCs w:val="0"/>
                <w:sz w:val="30"/>
                <w:szCs w:val="30"/>
              </w:rPr>
              <w:t>公斤）</w:t>
            </w:r>
          </w:p>
        </w:tc>
        <w:tc>
          <w:tcPr>
            <w:tcW w:w="1664"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0"/>
                <w:szCs w:val="30"/>
              </w:rPr>
            </w:pPr>
          </w:p>
        </w:tc>
        <w:tc>
          <w:tcPr>
            <w:tcW w:w="2131"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3000</w:t>
            </w:r>
          </w:p>
        </w:tc>
        <w:tc>
          <w:tcPr>
            <w:tcW w:w="2131"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553"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合计</w:t>
            </w:r>
          </w:p>
        </w:tc>
        <w:tc>
          <w:tcPr>
            <w:tcW w:w="6134" w:type="dxa"/>
            <w:gridSpan w:val="3"/>
            <w:tcMar>
              <w:top w:w="60" w:type="dxa"/>
              <w:left w:w="120" w:type="dxa"/>
              <w:bottom w:w="30" w:type="dxa"/>
              <w:right w:w="120" w:type="dxa"/>
            </w:tcMar>
            <w:vAlign w:val="center"/>
          </w:tcPr>
          <w:p>
            <w:pPr>
              <w:pStyle w:val="94"/>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含税13%、含运费</w:t>
            </w:r>
          </w:p>
        </w:tc>
        <w:tc>
          <w:tcPr>
            <w:tcW w:w="2131" w:type="dxa"/>
            <w:tcMar>
              <w:top w:w="60" w:type="dxa"/>
              <w:left w:w="120" w:type="dxa"/>
              <w:bottom w:w="30" w:type="dxa"/>
              <w:right w:w="120" w:type="dxa"/>
            </w:tcMar>
            <w:vAlign w:val="center"/>
          </w:tcPr>
          <w:p>
            <w:pPr>
              <w:pStyle w:val="94"/>
              <w:jc w:val="center"/>
              <w:rPr>
                <w:rFonts w:hint="default" w:ascii="仿宋_GB2312" w:hAnsi="仿宋_GB2312" w:eastAsia="仿宋_GB2312" w:cs="仿宋_GB2312"/>
                <w:sz w:val="30"/>
                <w:szCs w:val="30"/>
                <w:lang w:val="en-US" w:eastAsia="zh-CN"/>
              </w:rPr>
            </w:pPr>
          </w:p>
        </w:tc>
      </w:tr>
    </w:tbl>
    <w:p>
      <w:pPr>
        <w:keepNext w:val="0"/>
        <w:pageBreakBefore w:val="0"/>
        <w:numPr>
          <w:ilvl w:val="-1"/>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eastAsia="仿宋_GB2312"/>
          <w:sz w:val="32"/>
          <w:szCs w:val="32"/>
        </w:rPr>
        <w:t>注：</w:t>
      </w:r>
      <w:r>
        <w:rPr>
          <w:rFonts w:hint="eastAsia" w:ascii="仿宋_GB2312" w:eastAsia="仿宋_GB2312"/>
          <w:sz w:val="32"/>
          <w:szCs w:val="32"/>
          <w:lang w:val="en-US" w:eastAsia="zh-CN"/>
        </w:rPr>
        <w:t>1.本合同为单价合同，数量仅为暂估，</w:t>
      </w:r>
      <w:r>
        <w:rPr>
          <w:rFonts w:hint="eastAsia" w:ascii="仿宋_GB2312" w:hAnsi="仿宋_GB2312" w:eastAsia="仿宋_GB2312" w:cs="仿宋_GB2312"/>
          <w:sz w:val="32"/>
          <w:szCs w:val="32"/>
          <w:lang w:val="en-US" w:eastAsia="zh-CN"/>
        </w:rPr>
        <w:t>按照实际甲方需求数量结算支付，分批供货、分批结算。甲方有权调整每种供货产品的总数量。</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报价含运费</w:t>
      </w:r>
      <w:r>
        <w:rPr>
          <w:rFonts w:hint="eastAsia" w:ascii="仿宋_GB2312" w:eastAsia="仿宋_GB2312"/>
          <w:sz w:val="32"/>
          <w:szCs w:val="32"/>
          <w:lang w:eastAsia="zh-CN"/>
        </w:rPr>
        <w:t>、</w:t>
      </w:r>
      <w:r>
        <w:rPr>
          <w:rFonts w:hint="eastAsia" w:ascii="仿宋_GB2312" w:eastAsia="仿宋_GB2312"/>
          <w:sz w:val="32"/>
          <w:szCs w:val="32"/>
        </w:rPr>
        <w:t>税费</w:t>
      </w:r>
      <w:r>
        <w:rPr>
          <w:rFonts w:hint="eastAsia" w:ascii="仿宋_GB2312" w:eastAsia="仿宋_GB2312"/>
          <w:sz w:val="32"/>
          <w:szCs w:val="32"/>
          <w:lang w:eastAsia="zh-CN"/>
        </w:rPr>
        <w:t>、</w:t>
      </w:r>
      <w:r>
        <w:rPr>
          <w:rFonts w:hint="eastAsia" w:ascii="仿宋_GB2312" w:eastAsia="仿宋_GB2312"/>
          <w:sz w:val="32"/>
          <w:szCs w:val="32"/>
          <w:lang w:val="en-US" w:eastAsia="zh-CN"/>
        </w:rPr>
        <w:t>装卸费、产品合格证</w:t>
      </w:r>
      <w:r>
        <w:rPr>
          <w:rFonts w:hint="eastAsia" w:ascii="仿宋_GB2312" w:eastAsia="仿宋_GB2312"/>
          <w:sz w:val="32"/>
          <w:szCs w:val="32"/>
        </w:rPr>
        <w:t>等所需的一切费用，除非双方另有明确书面约定，甲方不再支付任何其他费用</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二、供货</w:t>
      </w:r>
      <w:r>
        <w:rPr>
          <w:rFonts w:hint="eastAsia" w:ascii="仿宋_GB2312" w:eastAsia="仿宋_GB2312"/>
          <w:b/>
          <w:sz w:val="32"/>
          <w:szCs w:val="32"/>
          <w:lang w:val="en-US" w:eastAsia="zh-CN"/>
        </w:rPr>
        <w:t>规格数量</w:t>
      </w:r>
      <w:r>
        <w:rPr>
          <w:rFonts w:hint="eastAsia" w:ascii="仿宋_GB2312" w:eastAsia="仿宋_GB2312"/>
          <w:b/>
          <w:sz w:val="32"/>
          <w:szCs w:val="32"/>
        </w:rPr>
        <w:t>确定：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根据</w:t>
      </w:r>
      <w:r>
        <w:rPr>
          <w:rFonts w:hint="eastAsia" w:ascii="仿宋_GB2312" w:eastAsia="仿宋_GB2312"/>
          <w:sz w:val="32"/>
          <w:szCs w:val="32"/>
          <w:lang w:eastAsia="zh-CN"/>
        </w:rPr>
        <w:t>甲方</w:t>
      </w:r>
      <w:r>
        <w:rPr>
          <w:rFonts w:hint="eastAsia" w:ascii="仿宋_GB2312" w:eastAsia="仿宋_GB2312"/>
          <w:sz w:val="32"/>
          <w:szCs w:val="32"/>
        </w:rPr>
        <w:t>需求，</w:t>
      </w:r>
      <w:r>
        <w:rPr>
          <w:rFonts w:hint="eastAsia" w:ascii="仿宋_GB2312" w:eastAsia="仿宋_GB2312"/>
          <w:sz w:val="32"/>
          <w:szCs w:val="32"/>
          <w:lang w:val="en-US" w:eastAsia="zh-CN"/>
        </w:rPr>
        <w:t>以现场实际供货规格数量为准。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三、</w:t>
      </w:r>
      <w:r>
        <w:rPr>
          <w:rFonts w:hint="eastAsia" w:ascii="仿宋_GB2312" w:eastAsia="仿宋_GB2312"/>
          <w:b/>
          <w:sz w:val="32"/>
          <w:szCs w:val="32"/>
          <w:lang w:val="en-US" w:eastAsia="zh-CN"/>
        </w:rPr>
        <w:t>产品</w:t>
      </w:r>
      <w:r>
        <w:rPr>
          <w:rFonts w:hint="eastAsia" w:ascii="仿宋_GB2312" w:eastAsia="仿宋_GB2312"/>
          <w:b/>
          <w:sz w:val="32"/>
          <w:szCs w:val="32"/>
        </w:rPr>
        <w:t>质量要求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（一）乙方提供的产品应符合质量及安全标准，能够满足甲方使用需求，并对产品安全及质量负责。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b w:val="0"/>
          <w:bCs w:val="0"/>
          <w:i w:val="0"/>
          <w:iCs w:val="0"/>
          <w:sz w:val="32"/>
          <w:szCs w:val="32"/>
          <w:highlight w:val="none"/>
          <w:lang w:val="en-US" w:eastAsia="zh-CN"/>
        </w:rPr>
        <w:t>水马质量要求：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 材料要求：主料需用符合GB/T 11115 - 2009的高密度聚乙烯（HDPE）原生树脂，严禁用回料。部分要求拉伸强度≥16.44MPa，断裂伸长率≥264%，还需添加抗紫外线剂，保证长期使用不轻易褪色老化。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外观与工艺要求：表面要平整光滑，无塌陷、孔洞、撕裂痕迹等缺陷，截开断面无气泡和裂痕，部件间熔结紧密不脱开。采用吹塑或滚塑一体成型工艺，内壁厚度均匀，注水孔密封良好，注水后无渗漏。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规格与性能要求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注水90%以上不得变形鼓包；抗冲击性强，受撞击后不轻易开裂破损，能起到缓冲防护作用。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 附属警示要求：迎车面需粘贴红白或黄白相间的反光条，逆反射系数等性能需契合相关反光标准，保障夜间可视性</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2.防撞桶质量要求：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需满足GB/T 28650 - 2012《公路防撞桶》的要求，包括以下但不限于：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（1）材料要求：材料拉伸强度不小于15MPa，断裂伸长率不小于300%，塑料冲击脆化温度低于 -40℃。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（2） 外观与尺寸要求：表面无裂纹、明显凹痕与划痕，颜色均匀，桶身需设泄气孔，装配载物后无泄漏。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（3）核心性能要求 ：碰撞后桶体及配载物不得飞散，避免伤及车辆和行人；能耐受 -20℃至50℃的温度变化，经高低温、冰雪、酸雨等环境影响后不变形、不变色。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（4）反光膜要求：外贴红白相间的二级及以上反光膜，其色度、光度、耐候性、耐盐雾等性能需符合GB/T 18833要求，确保全天候警示效果。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3.弹力柱质量要求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满足国标GB/T 24972 - 2010《弹性交通柱》的质量要求，包括以下但不限于：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（1）材料与外观：主体常用柔韧性好的PU材料，表面得平整光洁、颜色均匀，无明显划痕和变形；反光面材料要保障湿态下的光度性能，柱体顶端中心需开直径30mm±10mm的圆孔，避免碾压时爆裂。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（2）尺寸与颜色未注公差不超规定尺寸的5%；柱体颜色符合GB 2893 - 2001《安全色》I级亮度因数要求，反光面夜间色遵循GB/T 18833相关规定。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（3）反光面性能：反光面不少于三条，每条纵向尺寸不小于50mm；Rl、R2级反光部分的逆反射系数，分别不低于GB/T 18833中一级、三级反光膜的要求。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hAnsi="仿宋_GB2312" w:eastAsia="仿宋_GB2312" w:cs="仿宋_GB2312"/>
          <w:b w:val="0"/>
          <w:bCs w:val="0"/>
          <w:i w:val="0"/>
          <w:iCs w:val="0"/>
          <w:sz w:val="32"/>
          <w:szCs w:val="32"/>
          <w:highlight w:val="none"/>
          <w:lang w:val="en-US" w:eastAsia="zh-CN"/>
        </w:rPr>
        <w:t>（4）核心物理性能：低温撞击后无破损且能恢复原状，反光面逆反射系数不低于撞击前的80%；经轮胎碾压20个来回后，10秒内可恢复原状，无裂缝、破碎等问题。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rPr>
        <w:t>）使用范围：</w:t>
      </w:r>
      <w:r>
        <w:rPr>
          <w:rFonts w:hint="eastAsia" w:ascii="仿宋_GB2312" w:eastAsia="仿宋_GB2312"/>
          <w:sz w:val="32"/>
          <w:szCs w:val="32"/>
          <w:lang w:val="en-US" w:eastAsia="zh-CN"/>
        </w:rPr>
        <w:t>福建省内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三</w:t>
      </w:r>
      <w:r>
        <w:rPr>
          <w:rFonts w:hint="eastAsia" w:ascii="仿宋_GB2312" w:eastAsia="仿宋_GB2312"/>
          <w:sz w:val="32"/>
          <w:szCs w:val="32"/>
        </w:rPr>
        <w:t>）基本要求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乙方严格按照甲方要求生产，货物到达地点后，甲方应对货物进行验收，</w:t>
      </w:r>
      <w:r>
        <w:rPr>
          <w:rFonts w:hint="eastAsia" w:ascii="仿宋_GB2312" w:eastAsia="仿宋_GB2312"/>
          <w:color w:val="000000"/>
          <w:sz w:val="32"/>
          <w:szCs w:val="32"/>
          <w:lang w:val="en-US" w:eastAsia="zh-CN"/>
        </w:rPr>
        <w:t>乙方应提供质量合格证</w:t>
      </w:r>
      <w:r>
        <w:rPr>
          <w:rFonts w:hint="eastAsia" w:ascii="仿宋_GB2312" w:hAnsi="仿宋_GB2312" w:eastAsia="仿宋_GB2312" w:cs="仿宋_GB2312"/>
          <w:sz w:val="32"/>
          <w:szCs w:val="32"/>
        </w:rPr>
        <w:t>、检测报告</w:t>
      </w:r>
      <w:r>
        <w:rPr>
          <w:rFonts w:hint="eastAsia" w:ascii="仿宋_GB2312" w:eastAsia="仿宋_GB2312"/>
          <w:color w:val="000000"/>
          <w:sz w:val="32"/>
          <w:szCs w:val="32"/>
          <w:lang w:val="en-US" w:eastAsia="zh-CN"/>
        </w:rPr>
        <w:t>等相关证明。</w:t>
      </w:r>
      <w:r>
        <w:rPr>
          <w:rFonts w:hint="eastAsia" w:ascii="仿宋_GB2312" w:eastAsia="仿宋_GB2312"/>
          <w:color w:val="000000"/>
          <w:sz w:val="32"/>
          <w:szCs w:val="32"/>
        </w:rPr>
        <w:t>甲方验收时，如发现有质量不合格，应</w:t>
      </w:r>
      <w:r>
        <w:rPr>
          <w:rFonts w:hint="eastAsia" w:ascii="仿宋_GB2312" w:eastAsia="仿宋_GB2312"/>
          <w:color w:val="000000"/>
          <w:sz w:val="32"/>
          <w:szCs w:val="32"/>
          <w:lang w:val="en-US" w:eastAsia="zh-CN"/>
        </w:rPr>
        <w:t>及时</w:t>
      </w:r>
      <w:r>
        <w:rPr>
          <w:rFonts w:hint="eastAsia" w:ascii="仿宋_GB2312" w:eastAsia="仿宋_GB2312"/>
          <w:color w:val="000000"/>
          <w:sz w:val="32"/>
          <w:szCs w:val="32"/>
        </w:rPr>
        <w:t>通知乙方检测。如规格数量与合同不符，乙方无条件退换货。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color w:val="000000"/>
          <w:sz w:val="32"/>
          <w:szCs w:val="32"/>
          <w:lang w:val="en-US" w:eastAsia="zh-CN"/>
        </w:rPr>
        <w:t>2.</w:t>
      </w:r>
      <w:r>
        <w:rPr>
          <w:rFonts w:hint="eastAsia" w:ascii="仿宋_GB2312" w:eastAsia="仿宋_GB2312"/>
          <w:sz w:val="32"/>
          <w:szCs w:val="32"/>
          <w:lang w:val="en-US" w:eastAsia="zh-CN"/>
        </w:rPr>
        <w:t>乙</w:t>
      </w:r>
      <w:r>
        <w:rPr>
          <w:rFonts w:hint="eastAsia" w:ascii="仿宋_GB2312" w:eastAsia="仿宋_GB2312"/>
          <w:sz w:val="32"/>
          <w:szCs w:val="32"/>
        </w:rPr>
        <w:t>方</w:t>
      </w:r>
      <w:r>
        <w:rPr>
          <w:rFonts w:hint="eastAsia" w:ascii="仿宋_GB2312" w:eastAsia="仿宋_GB2312"/>
          <w:sz w:val="32"/>
          <w:szCs w:val="32"/>
          <w:lang w:val="en-US" w:eastAsia="zh-CN"/>
        </w:rPr>
        <w:t>应</w:t>
      </w:r>
      <w:r>
        <w:rPr>
          <w:rFonts w:hint="eastAsia" w:ascii="仿宋_GB2312" w:eastAsia="仿宋_GB2312"/>
          <w:sz w:val="32"/>
          <w:szCs w:val="32"/>
        </w:rPr>
        <w:t>做好</w:t>
      </w:r>
      <w:r>
        <w:rPr>
          <w:rFonts w:hint="eastAsia" w:ascii="仿宋_GB2312" w:eastAsia="仿宋_GB2312"/>
          <w:sz w:val="32"/>
          <w:szCs w:val="32"/>
          <w:lang w:val="en-US" w:eastAsia="zh-CN"/>
        </w:rPr>
        <w:t>运输、</w:t>
      </w:r>
      <w:r>
        <w:rPr>
          <w:rFonts w:hint="eastAsia" w:ascii="仿宋_GB2312" w:eastAsia="仿宋_GB2312"/>
          <w:sz w:val="32"/>
          <w:szCs w:val="32"/>
        </w:rPr>
        <w:t>装卸过程中</w:t>
      </w:r>
      <w:r>
        <w:rPr>
          <w:rFonts w:hint="eastAsia" w:ascii="仿宋_GB2312" w:eastAsia="仿宋_GB2312"/>
          <w:sz w:val="32"/>
          <w:szCs w:val="32"/>
          <w:lang w:val="en-US" w:eastAsia="zh-CN"/>
        </w:rPr>
        <w:t>对产品及其附件的保护工作，包括但不限于外包装加固、内置防撞填充等措施。运输装卸过程中应确保人员</w:t>
      </w:r>
      <w:r>
        <w:rPr>
          <w:rFonts w:hint="eastAsia" w:ascii="仿宋_GB2312" w:eastAsia="仿宋_GB2312"/>
          <w:sz w:val="32"/>
          <w:szCs w:val="32"/>
        </w:rPr>
        <w:t>安全，</w:t>
      </w:r>
      <w:r>
        <w:rPr>
          <w:rFonts w:hint="eastAsia" w:ascii="仿宋_GB2312" w:eastAsia="仿宋_GB2312"/>
          <w:sz w:val="32"/>
          <w:szCs w:val="32"/>
          <w:lang w:val="en-US" w:eastAsia="zh-CN"/>
        </w:rPr>
        <w:t>因乙方故意或重大过失导致的人员安全事故的，由乙方自行承担</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000000"/>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货物质量应符合国家标准、行业标准</w:t>
      </w:r>
      <w:r>
        <w:rPr>
          <w:rFonts w:hint="eastAsia" w:ascii="仿宋_GB2312" w:eastAsia="仿宋_GB2312" w:cs="Times New Roman"/>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4.采购</w:t>
      </w:r>
      <w:r>
        <w:rPr>
          <w:rFonts w:hint="eastAsia" w:ascii="仿宋_GB2312" w:eastAsia="仿宋_GB2312"/>
          <w:sz w:val="32"/>
          <w:szCs w:val="32"/>
        </w:rPr>
        <w:t>文件中规定的其他要求。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w:t>
      </w:r>
      <w:r>
        <w:rPr>
          <w:rFonts w:hint="eastAsia" w:ascii="仿宋_GB2312" w:eastAsia="仿宋_GB2312"/>
          <w:sz w:val="32"/>
          <w:szCs w:val="32"/>
          <w:lang w:val="en-US" w:eastAsia="zh-CN"/>
        </w:rPr>
        <w:t>质量保证期：自甲方验收合格之日起计算365日。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四、需求时间、地点：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(一)需求时间：具体供货时间由</w:t>
      </w:r>
      <w:r>
        <w:rPr>
          <w:rFonts w:hint="eastAsia" w:ascii="仿宋_GB2312" w:eastAsia="仿宋_GB2312"/>
          <w:sz w:val="32"/>
          <w:szCs w:val="32"/>
          <w:lang w:eastAsia="zh-CN"/>
        </w:rPr>
        <w:t>甲方</w:t>
      </w:r>
      <w:r>
        <w:rPr>
          <w:rFonts w:hint="eastAsia" w:ascii="仿宋_GB2312" w:eastAsia="仿宋_GB2312"/>
          <w:sz w:val="32"/>
          <w:szCs w:val="32"/>
        </w:rPr>
        <w:t>提前</w:t>
      </w:r>
      <w:r>
        <w:rPr>
          <w:rFonts w:hint="eastAsia" w:ascii="仿宋_GB2312" w:eastAsia="仿宋_GB2312"/>
          <w:sz w:val="32"/>
          <w:szCs w:val="32"/>
          <w:lang w:val="en-US" w:eastAsia="zh-CN"/>
        </w:rPr>
        <w:t>7</w:t>
      </w:r>
      <w:r>
        <w:rPr>
          <w:rFonts w:hint="eastAsia" w:ascii="仿宋_GB2312" w:eastAsia="仿宋_GB2312"/>
          <w:sz w:val="32"/>
          <w:szCs w:val="32"/>
        </w:rPr>
        <w:t>天通知，</w:t>
      </w:r>
      <w:r>
        <w:rPr>
          <w:rFonts w:hint="eastAsia" w:ascii="仿宋_GB2312" w:eastAsia="仿宋_GB2312"/>
          <w:sz w:val="32"/>
          <w:szCs w:val="32"/>
          <w:lang w:eastAsia="zh-CN"/>
        </w:rPr>
        <w:t>乙方</w:t>
      </w:r>
      <w:r>
        <w:rPr>
          <w:rFonts w:hint="eastAsia" w:ascii="仿宋_GB2312" w:eastAsia="仿宋_GB2312"/>
          <w:sz w:val="32"/>
          <w:szCs w:val="32"/>
        </w:rPr>
        <w:t>应按</w:t>
      </w:r>
      <w:r>
        <w:rPr>
          <w:rFonts w:hint="eastAsia" w:ascii="仿宋_GB2312" w:eastAsia="仿宋_GB2312"/>
          <w:sz w:val="32"/>
          <w:szCs w:val="32"/>
          <w:lang w:val="en-US" w:eastAsia="zh-CN"/>
        </w:rPr>
        <w:t>甲方</w:t>
      </w:r>
      <w:r>
        <w:rPr>
          <w:rFonts w:hint="eastAsia" w:ascii="仿宋_GB2312" w:eastAsia="仿宋_GB2312"/>
          <w:sz w:val="32"/>
          <w:szCs w:val="32"/>
        </w:rPr>
        <w:t>通知的规格、数量供货。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rPr>
      </w:pPr>
      <w:r>
        <w:rPr>
          <w:rFonts w:hint="eastAsia" w:ascii="仿宋_GB2312" w:eastAsia="仿宋_GB2312"/>
          <w:sz w:val="32"/>
          <w:szCs w:val="32"/>
        </w:rPr>
        <w:t>(二)地点：</w:t>
      </w:r>
      <w:r>
        <w:rPr>
          <w:rFonts w:hint="eastAsia" w:ascii="仿宋_GB2312" w:eastAsia="仿宋_GB2312"/>
          <w:sz w:val="32"/>
          <w:szCs w:val="32"/>
          <w:lang w:val="en-US" w:eastAsia="zh-CN"/>
        </w:rPr>
        <w:t>甲方通知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lang w:val="en-US" w:eastAsia="zh-CN"/>
        </w:rPr>
      </w:pPr>
      <w:r>
        <w:rPr>
          <w:rFonts w:hint="eastAsia" w:ascii="仿宋_GB2312" w:eastAsia="仿宋_GB2312"/>
          <w:b/>
          <w:sz w:val="32"/>
          <w:szCs w:val="32"/>
          <w:lang w:val="en-US" w:eastAsia="zh-CN"/>
        </w:rPr>
        <w:t>五、履约保证金</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询价采购文件中约定的响应保证金（伍万元整）在签订后转为履约保证金的。甲方在收到乙方提供的货物并经过验收合格，在30天后无任何质量问题，甲方将履约保证金全额无息退还至乙方指定账户。</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lang w:val="en-US" w:eastAsia="zh-CN"/>
        </w:rPr>
        <w:t>六</w:t>
      </w:r>
      <w:r>
        <w:rPr>
          <w:rFonts w:hint="eastAsia" w:ascii="仿宋_GB2312" w:eastAsia="仿宋_GB2312"/>
          <w:b/>
          <w:sz w:val="32"/>
          <w:szCs w:val="32"/>
        </w:rPr>
        <w:t>、</w:t>
      </w:r>
      <w:r>
        <w:rPr>
          <w:rFonts w:hint="eastAsia" w:ascii="仿宋_GB2312" w:eastAsia="仿宋_GB2312"/>
          <w:b/>
          <w:sz w:val="32"/>
          <w:szCs w:val="32"/>
          <w:lang w:val="en-US" w:eastAsia="zh-CN"/>
        </w:rPr>
        <w:t>到货</w:t>
      </w:r>
      <w:r>
        <w:rPr>
          <w:rFonts w:hint="eastAsia" w:ascii="仿宋_GB2312" w:eastAsia="仿宋_GB2312"/>
          <w:b/>
          <w:sz w:val="32"/>
          <w:szCs w:val="32"/>
        </w:rPr>
        <w:t>确认：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甲方在收到货物后，双方现场签字确认验收。验收内容包括产品的数量、规格、质量、外观等是否与合同约定一致。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如发现产品存在质量问题或与合同约定不符，甲方应及时通知乙方。乙方应在接到通知后3</w:t>
      </w:r>
      <w:r>
        <w:rPr>
          <w:rFonts w:hint="eastAsia" w:ascii="仿宋_GB2312" w:eastAsia="仿宋_GB2312"/>
          <w:sz w:val="32"/>
          <w:szCs w:val="32"/>
          <w:lang w:val="en-US" w:eastAsia="zh-CN"/>
        </w:rPr>
        <w:t>日</w:t>
      </w:r>
      <w:r>
        <w:rPr>
          <w:rFonts w:hint="eastAsia" w:ascii="仿宋_GB2312" w:eastAsia="仿宋_GB2312"/>
          <w:sz w:val="32"/>
          <w:szCs w:val="32"/>
        </w:rPr>
        <w:t>内派专人到现场处理，根据问题的严重程度，采取更换、补货、维修或给予相应经济补偿等措施，直至甲方验收合格为止。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对于验收合格的产品，甲方应出具验收合格证明；对于验收不合格的产品，乙方应承担因此产生的一切费用和损失。</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lang w:val="en-US" w:eastAsia="zh-CN"/>
        </w:rPr>
        <w:t>七</w:t>
      </w:r>
      <w:r>
        <w:rPr>
          <w:rFonts w:hint="eastAsia" w:ascii="仿宋_GB2312" w:eastAsia="仿宋_GB2312"/>
          <w:b/>
          <w:sz w:val="32"/>
          <w:szCs w:val="32"/>
        </w:rPr>
        <w:t>、付款方式：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结算方式：</w:t>
      </w:r>
      <w:r>
        <w:rPr>
          <w:rFonts w:hint="eastAsia" w:ascii="仿宋_GB2312" w:eastAsia="仿宋_GB2312"/>
          <w:sz w:val="32"/>
          <w:szCs w:val="32"/>
          <w:lang w:val="en-US" w:eastAsia="zh-CN"/>
        </w:rPr>
        <w:t>应甲方需求分批发货，分批据实结算。根据甲方实际发货通知，</w:t>
      </w:r>
      <w:r>
        <w:rPr>
          <w:rFonts w:hint="eastAsia" w:ascii="仿宋_GB2312" w:eastAsia="仿宋_GB2312"/>
          <w:sz w:val="32"/>
          <w:szCs w:val="32"/>
        </w:rPr>
        <w:t>货到收</w:t>
      </w:r>
      <w:r>
        <w:rPr>
          <w:rFonts w:hint="eastAsia" w:ascii="仿宋_GB2312" w:eastAsia="仿宋_GB2312"/>
          <w:sz w:val="32"/>
          <w:szCs w:val="32"/>
          <w:highlight w:val="none"/>
        </w:rPr>
        <w:t>货地且甲</w:t>
      </w:r>
      <w:r>
        <w:rPr>
          <w:rFonts w:hint="eastAsia" w:ascii="仿宋_GB2312" w:eastAsia="仿宋_GB2312"/>
          <w:sz w:val="32"/>
          <w:szCs w:val="32"/>
        </w:rPr>
        <w:t>方</w:t>
      </w:r>
      <w:r>
        <w:rPr>
          <w:rFonts w:hint="eastAsia" w:ascii="仿宋_GB2312" w:eastAsia="仿宋_GB2312"/>
          <w:sz w:val="32"/>
          <w:szCs w:val="32"/>
          <w:lang w:val="en-US" w:eastAsia="zh-CN"/>
        </w:rPr>
        <w:t>验收合格并</w:t>
      </w:r>
      <w:r>
        <w:rPr>
          <w:rFonts w:hint="eastAsia" w:ascii="仿宋_GB2312" w:eastAsia="仿宋_GB2312"/>
          <w:sz w:val="32"/>
          <w:szCs w:val="32"/>
        </w:rPr>
        <w:t>收到结算单和</w:t>
      </w:r>
      <w:r>
        <w:rPr>
          <w:rFonts w:hint="eastAsia" w:ascii="仿宋_GB2312" w:eastAsia="仿宋_GB2312"/>
          <w:sz w:val="32"/>
          <w:szCs w:val="32"/>
          <w:lang w:val="en-US" w:eastAsia="zh-CN"/>
        </w:rPr>
        <w:t>增值税专用</w:t>
      </w:r>
      <w:r>
        <w:rPr>
          <w:rFonts w:hint="eastAsia" w:ascii="仿宋_GB2312" w:eastAsia="仿宋_GB2312"/>
          <w:sz w:val="32"/>
          <w:szCs w:val="32"/>
        </w:rPr>
        <w:t>发票后</w:t>
      </w:r>
      <w:r>
        <w:rPr>
          <w:rFonts w:hint="eastAsia" w:ascii="仿宋_GB2312" w:eastAsia="仿宋_GB2312"/>
          <w:sz w:val="32"/>
          <w:szCs w:val="32"/>
          <w:lang w:eastAsia="zh-CN"/>
        </w:rPr>
        <w:t>，</w:t>
      </w:r>
      <w:r>
        <w:rPr>
          <w:rFonts w:hint="eastAsia" w:ascii="仿宋_GB2312" w:eastAsia="仿宋_GB2312"/>
          <w:sz w:val="32"/>
          <w:szCs w:val="32"/>
          <w:lang w:val="en-US" w:eastAsia="zh-CN"/>
        </w:rPr>
        <w:t>十五日内</w:t>
      </w:r>
      <w:r>
        <w:rPr>
          <w:rFonts w:hint="eastAsia" w:ascii="仿宋_GB2312" w:eastAsia="仿宋_GB2312"/>
          <w:sz w:val="32"/>
          <w:szCs w:val="32"/>
        </w:rPr>
        <w:t>通过银行转账的方式向乙方支付</w:t>
      </w:r>
      <w:r>
        <w:rPr>
          <w:rFonts w:hint="eastAsia" w:ascii="仿宋_GB2312" w:eastAsia="仿宋_GB2312"/>
          <w:sz w:val="32"/>
          <w:szCs w:val="32"/>
          <w:lang w:val="en-US" w:eastAsia="zh-CN"/>
        </w:rPr>
        <w:t>应付货款的100%。</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甲方增值税专用发票开票账户信息：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rPr>
      </w:pPr>
      <w:r>
        <w:rPr>
          <w:rFonts w:hint="eastAsia" w:ascii="仿宋_GB2312" w:eastAsia="仿宋_GB2312"/>
          <w:b w:val="0"/>
          <w:bCs w:val="0"/>
          <w:sz w:val="32"/>
          <w:szCs w:val="32"/>
        </w:rPr>
        <w:t>名称：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rPr>
      </w:pPr>
      <w:r>
        <w:rPr>
          <w:rFonts w:hint="eastAsia" w:ascii="仿宋_GB2312" w:eastAsia="仿宋_GB2312"/>
          <w:b w:val="0"/>
          <w:bCs w:val="0"/>
          <w:sz w:val="32"/>
          <w:szCs w:val="32"/>
        </w:rPr>
        <w:t>纳税人识别号：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rPr>
      </w:pPr>
      <w:r>
        <w:rPr>
          <w:rFonts w:hint="eastAsia" w:ascii="仿宋_GB2312" w:eastAsia="仿宋_GB2312"/>
          <w:b w:val="0"/>
          <w:bCs w:val="0"/>
          <w:sz w:val="32"/>
          <w:szCs w:val="32"/>
        </w:rPr>
        <w:t>地址：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rPr>
      </w:pPr>
      <w:r>
        <w:rPr>
          <w:rFonts w:hint="eastAsia" w:ascii="仿宋_GB2312" w:eastAsia="仿宋_GB2312"/>
          <w:b w:val="0"/>
          <w:bCs w:val="0"/>
          <w:sz w:val="32"/>
          <w:szCs w:val="32"/>
        </w:rPr>
        <w:t>开户行及账号：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电话：</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乙方银行账户信息：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rPr>
      </w:pPr>
      <w:r>
        <w:rPr>
          <w:rFonts w:hint="eastAsia" w:ascii="仿宋_GB2312" w:eastAsia="仿宋_GB2312"/>
          <w:b w:val="0"/>
          <w:bCs w:val="0"/>
          <w:sz w:val="32"/>
          <w:szCs w:val="32"/>
        </w:rPr>
        <w:t>户名：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rPr>
      </w:pPr>
      <w:r>
        <w:rPr>
          <w:rFonts w:hint="eastAsia" w:ascii="仿宋_GB2312" w:eastAsia="仿宋_GB2312"/>
          <w:b w:val="0"/>
          <w:bCs w:val="0"/>
          <w:sz w:val="32"/>
          <w:szCs w:val="32"/>
        </w:rPr>
        <w:t>开户行：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rPr>
      </w:pPr>
      <w:r>
        <w:rPr>
          <w:rFonts w:hint="eastAsia" w:ascii="仿宋_GB2312" w:eastAsia="仿宋_GB2312"/>
          <w:b w:val="0"/>
          <w:bCs w:val="0"/>
          <w:sz w:val="32"/>
          <w:szCs w:val="32"/>
        </w:rPr>
        <w:t>账号：</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lang w:val="en-US" w:eastAsia="zh-CN"/>
        </w:rPr>
        <w:t>八</w:t>
      </w:r>
      <w:r>
        <w:rPr>
          <w:rFonts w:hint="eastAsia" w:ascii="仿宋_GB2312" w:eastAsia="仿宋_GB2312"/>
          <w:b/>
          <w:sz w:val="32"/>
          <w:szCs w:val="32"/>
        </w:rPr>
        <w:t>、违约责任：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(一)若乙方未按照合同约定的时间交货，每逾期一日，按照合同总价的5%向甲方支付违约金。逾期超过15天的，甲方有权解除合同，乙方应返还已收取的预付款，并向甲方支付相应的违约金。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rPr>
        <w:t>)若乙方提供的产品质量不符合合同约定</w:t>
      </w:r>
      <w:r>
        <w:rPr>
          <w:rFonts w:hint="eastAsia" w:ascii="仿宋_GB2312" w:eastAsia="仿宋_GB2312"/>
          <w:sz w:val="32"/>
          <w:szCs w:val="32"/>
          <w:lang w:val="en-US" w:eastAsia="zh-CN"/>
        </w:rPr>
        <w:t>或质保期内出现质量问题</w:t>
      </w:r>
      <w:r>
        <w:rPr>
          <w:rFonts w:hint="eastAsia" w:ascii="仿宋_GB2312" w:eastAsia="仿宋_GB2312"/>
          <w:sz w:val="32"/>
          <w:szCs w:val="32"/>
        </w:rPr>
        <w:t>，乙方应无条件负责更换、补货或维修，直至产品质量合格。因质量问题给甲方造成损失的，乙方应承担全部赔偿责任，包括但不限于直接损失、间接损失、可得利益损失等。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九、争议解决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双方因本合同产生争议的，首先应友好协商解决。协商不成的，双方均可向甲方所在地人民法院提起诉讼。</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lang w:val="en-US" w:eastAsia="zh-CN"/>
        </w:rPr>
        <w:t>十</w:t>
      </w:r>
      <w:r>
        <w:rPr>
          <w:rFonts w:hint="eastAsia" w:ascii="仿宋_GB2312" w:eastAsia="仿宋_GB2312"/>
          <w:b/>
          <w:sz w:val="32"/>
          <w:szCs w:val="32"/>
        </w:rPr>
        <w:t>、其它约定事项：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(一)本合同经双方共同订立，双方应恪守合同。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(二)本合同自合同签订之日起生效，在合同执行期间内，甲乙双方不得随意变更或解除合同。本合同一式</w:t>
      </w:r>
      <w:r>
        <w:rPr>
          <w:rFonts w:hint="eastAsia" w:ascii="仿宋_GB2312" w:eastAsia="仿宋_GB2312"/>
          <w:sz w:val="32"/>
          <w:szCs w:val="32"/>
          <w:lang w:val="en-US" w:eastAsia="zh-CN"/>
        </w:rPr>
        <w:t>捌</w:t>
      </w:r>
      <w:r>
        <w:rPr>
          <w:rFonts w:hint="eastAsia" w:ascii="仿宋_GB2312" w:eastAsia="仿宋_GB2312"/>
          <w:sz w:val="32"/>
          <w:szCs w:val="32"/>
        </w:rPr>
        <w:t>份，</w:t>
      </w:r>
      <w:r>
        <w:rPr>
          <w:rFonts w:hint="eastAsia" w:ascii="仿宋_GB2312" w:eastAsia="仿宋_GB2312"/>
          <w:sz w:val="32"/>
          <w:szCs w:val="32"/>
          <w:lang w:eastAsia="zh-CN"/>
        </w:rPr>
        <w:t>甲方</w:t>
      </w:r>
      <w:r>
        <w:rPr>
          <w:rFonts w:hint="eastAsia" w:ascii="仿宋_GB2312" w:eastAsia="仿宋_GB2312"/>
          <w:sz w:val="32"/>
          <w:szCs w:val="32"/>
          <w:lang w:val="en-US" w:eastAsia="zh-CN"/>
        </w:rPr>
        <w:t>肆</w:t>
      </w:r>
      <w:r>
        <w:rPr>
          <w:rFonts w:hint="eastAsia" w:ascii="仿宋_GB2312" w:eastAsia="仿宋_GB2312"/>
          <w:sz w:val="32"/>
          <w:szCs w:val="32"/>
        </w:rPr>
        <w:t>份，</w:t>
      </w:r>
      <w:r>
        <w:rPr>
          <w:rFonts w:hint="eastAsia" w:ascii="仿宋_GB2312" w:eastAsia="仿宋_GB2312"/>
          <w:sz w:val="32"/>
          <w:szCs w:val="32"/>
          <w:lang w:eastAsia="zh-CN"/>
        </w:rPr>
        <w:t>乙方</w:t>
      </w:r>
      <w:r>
        <w:rPr>
          <w:rFonts w:hint="eastAsia" w:ascii="仿宋_GB2312" w:eastAsia="仿宋_GB2312"/>
          <w:sz w:val="32"/>
          <w:szCs w:val="32"/>
          <w:lang w:val="en-US" w:eastAsia="zh-CN"/>
        </w:rPr>
        <w:t>肆</w:t>
      </w:r>
      <w:r>
        <w:rPr>
          <w:rFonts w:hint="eastAsia" w:ascii="仿宋_GB2312" w:eastAsia="仿宋_GB2312"/>
          <w:sz w:val="32"/>
          <w:szCs w:val="32"/>
        </w:rPr>
        <w:t>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三</w:t>
      </w:r>
      <w:r>
        <w:rPr>
          <w:rFonts w:hint="eastAsia" w:ascii="仿宋_GB2312" w:eastAsia="仿宋_GB2312"/>
          <w:sz w:val="32"/>
          <w:szCs w:val="32"/>
        </w:rPr>
        <w:t>)本合同双方均确认合同</w:t>
      </w:r>
      <w:r>
        <w:rPr>
          <w:rFonts w:hint="eastAsia" w:ascii="仿宋_GB2312" w:eastAsia="仿宋_GB2312"/>
          <w:sz w:val="32"/>
          <w:szCs w:val="32"/>
          <w:lang w:val="en-US" w:eastAsia="zh-CN"/>
        </w:rPr>
        <w:t>首部</w:t>
      </w:r>
      <w:r>
        <w:rPr>
          <w:rFonts w:hint="eastAsia" w:ascii="仿宋_GB2312" w:eastAsia="仿宋_GB2312"/>
          <w:sz w:val="32"/>
          <w:szCs w:val="32"/>
        </w:rPr>
        <w:t>地址为</w:t>
      </w:r>
      <w:r>
        <w:rPr>
          <w:rFonts w:hint="eastAsia" w:ascii="仿宋_GB2312" w:eastAsia="仿宋_GB2312"/>
          <w:sz w:val="32"/>
          <w:szCs w:val="32"/>
          <w:lang w:val="en-US" w:eastAsia="zh-CN"/>
        </w:rPr>
        <w:t>司法</w:t>
      </w:r>
      <w:r>
        <w:rPr>
          <w:rFonts w:hint="eastAsia" w:ascii="仿宋_GB2312" w:eastAsia="仿宋_GB2312"/>
          <w:sz w:val="32"/>
          <w:szCs w:val="32"/>
        </w:rPr>
        <w:t>送达</w:t>
      </w:r>
      <w:r>
        <w:rPr>
          <w:rFonts w:hint="eastAsia" w:ascii="仿宋_GB2312" w:eastAsia="仿宋_GB2312"/>
          <w:sz w:val="32"/>
          <w:szCs w:val="32"/>
          <w:lang w:val="en-US" w:eastAsia="zh-CN"/>
        </w:rPr>
        <w:t>及各类文书、通知的送达地址</w:t>
      </w:r>
      <w:r>
        <w:rPr>
          <w:rFonts w:hint="eastAsia" w:ascii="仿宋_GB2312" w:eastAsia="仿宋_GB2312"/>
          <w:sz w:val="32"/>
          <w:szCs w:val="32"/>
        </w:rPr>
        <w:t>，地址如有变更须书面通知对方，否则对方通过EMS邮寄的文书，无论是否签收，均产生送达和通知的效力。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四</w:t>
      </w:r>
      <w:r>
        <w:rPr>
          <w:rFonts w:hint="eastAsia" w:ascii="仿宋_GB2312" w:eastAsia="仿宋_GB2312"/>
          <w:sz w:val="32"/>
          <w:szCs w:val="32"/>
        </w:rPr>
        <w:t>) 询价采购文件是本合同的组成部分、具有同等法律效力。</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320" w:firstLineChars="100"/>
        <w:textAlignment w:val="auto"/>
        <w:rPr>
          <w:rFonts w:hint="eastAsia" w:ascii="仿宋_GB2312" w:eastAsia="仿宋_GB2312"/>
          <w:sz w:val="32"/>
          <w:szCs w:val="32"/>
        </w:rPr>
      </w:pPr>
      <w:r>
        <w:rPr>
          <w:rFonts w:hint="eastAsia" w:ascii="仿宋_GB2312" w:eastAsia="仿宋_GB2312"/>
          <w:sz w:val="32"/>
          <w:szCs w:val="32"/>
          <w:lang w:val="en-US" w:eastAsia="zh-CN"/>
        </w:rPr>
        <w:t>甲</w:t>
      </w:r>
      <w:r>
        <w:rPr>
          <w:rFonts w:hint="eastAsia" w:ascii="仿宋_GB2312" w:eastAsia="仿宋_GB2312"/>
          <w:sz w:val="32"/>
          <w:szCs w:val="32"/>
        </w:rPr>
        <w:t xml:space="preserve">方（印章）：                       </w:t>
      </w:r>
      <w:r>
        <w:rPr>
          <w:rFonts w:hint="eastAsia" w:ascii="仿宋_GB2312" w:eastAsia="仿宋_GB2312"/>
          <w:sz w:val="32"/>
          <w:szCs w:val="32"/>
          <w:lang w:val="en-US" w:eastAsia="zh-CN"/>
        </w:rPr>
        <w:t>乙</w:t>
      </w:r>
      <w:r>
        <w:rPr>
          <w:rFonts w:hint="eastAsia" w:ascii="仿宋_GB2312" w:eastAsia="仿宋_GB2312"/>
          <w:sz w:val="32"/>
          <w:szCs w:val="32"/>
        </w:rPr>
        <w:t xml:space="preserve">方（印章）：    </w:t>
      </w:r>
    </w:p>
    <w:p>
      <w:pPr>
        <w:keepNext w:val="0"/>
        <w:keepLines w:val="0"/>
        <w:pageBreakBefore w:val="0"/>
        <w:widowControl/>
        <w:kinsoku/>
        <w:wordWrap/>
        <w:overflowPunct/>
        <w:topLinePunct w:val="0"/>
        <w:autoSpaceDE/>
        <w:autoSpaceDN/>
        <w:bidi w:val="0"/>
        <w:adjustRightInd/>
        <w:snapToGrid/>
        <w:spacing w:line="560" w:lineRule="exact"/>
        <w:ind w:firstLine="320" w:firstLineChars="100"/>
        <w:textAlignment w:val="auto"/>
        <w:rPr>
          <w:rFonts w:hint="eastAsia" w:ascii="仿宋_GB2312" w:eastAsia="仿宋_GB2312"/>
          <w:sz w:val="32"/>
          <w:szCs w:val="32"/>
        </w:rPr>
      </w:pPr>
      <w:r>
        <w:rPr>
          <w:rFonts w:hint="eastAsia" w:ascii="仿宋_GB2312" w:eastAsia="仿宋_GB2312"/>
          <w:sz w:val="32"/>
          <w:szCs w:val="32"/>
          <w:lang w:val="en-US" w:eastAsia="zh-CN"/>
        </w:rPr>
        <w:t>甲</w:t>
      </w:r>
      <w:r>
        <w:rPr>
          <w:rFonts w:hint="eastAsia" w:ascii="仿宋_GB2312" w:eastAsia="仿宋_GB2312"/>
          <w:sz w:val="32"/>
          <w:szCs w:val="32"/>
        </w:rPr>
        <w:t xml:space="preserve">方代表（签字）:                   </w:t>
      </w:r>
      <w:r>
        <w:rPr>
          <w:rFonts w:hint="eastAsia" w:ascii="仿宋_GB2312" w:eastAsia="仿宋_GB2312"/>
          <w:sz w:val="32"/>
          <w:szCs w:val="32"/>
          <w:lang w:val="en-US" w:eastAsia="zh-CN"/>
        </w:rPr>
        <w:t>乙</w:t>
      </w:r>
      <w:r>
        <w:rPr>
          <w:rFonts w:hint="eastAsia" w:ascii="仿宋_GB2312" w:eastAsia="仿宋_GB2312"/>
          <w:sz w:val="32"/>
          <w:szCs w:val="32"/>
        </w:rPr>
        <w:t xml:space="preserve">方代表（签字）： </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pPr>
        <w:spacing w:line="560" w:lineRule="exact"/>
        <w:ind w:firstLine="320" w:firstLineChars="100"/>
        <w:rPr>
          <w:rFonts w:hint="eastAsia" w:ascii="仿宋_GB2312" w:eastAsia="仿宋_GB2312"/>
          <w:sz w:val="32"/>
          <w:szCs w:val="32"/>
        </w:rPr>
      </w:pPr>
      <w:r>
        <w:rPr>
          <w:rFonts w:hint="eastAsia" w:ascii="仿宋_GB2312" w:eastAsia="仿宋_GB2312"/>
          <w:sz w:val="32"/>
          <w:szCs w:val="32"/>
        </w:rPr>
        <w:t>日期：20</w:t>
      </w:r>
      <w:r>
        <w:rPr>
          <w:rFonts w:hint="eastAsia" w:ascii="仿宋_GB2312" w:eastAsia="仿宋_GB2312"/>
          <w:sz w:val="32"/>
          <w:szCs w:val="32"/>
          <w:lang w:val="en-US" w:eastAsia="zh-CN"/>
        </w:rPr>
        <w:t xml:space="preserve">  </w:t>
      </w:r>
      <w:r>
        <w:rPr>
          <w:rFonts w:hint="eastAsia" w:ascii="仿宋_GB2312" w:eastAsia="仿宋_GB2312"/>
          <w:sz w:val="32"/>
          <w:szCs w:val="32"/>
        </w:rPr>
        <w:t>年  月   日         日期：20</w:t>
      </w:r>
      <w:r>
        <w:rPr>
          <w:rFonts w:hint="eastAsia" w:ascii="仿宋_GB2312" w:eastAsia="仿宋_GB2312"/>
          <w:sz w:val="32"/>
          <w:szCs w:val="32"/>
          <w:lang w:val="en-US" w:eastAsia="zh-CN"/>
        </w:rPr>
        <w:t xml:space="preserve">  </w:t>
      </w:r>
      <w:r>
        <w:rPr>
          <w:rFonts w:hint="eastAsia" w:ascii="仿宋_GB2312" w:eastAsia="仿宋_GB2312"/>
          <w:sz w:val="32"/>
          <w:szCs w:val="32"/>
        </w:rPr>
        <w:t>年   月  日</w:t>
      </w:r>
    </w:p>
    <w:bookmarkEnd w:id="82"/>
    <w:p>
      <w:pPr>
        <w:keepLines w:val="0"/>
        <w:widowControl w:val="0"/>
        <w:spacing w:before="0" w:after="0" w:line="560" w:lineRule="exact"/>
        <w:jc w:val="both"/>
        <w:outlineLvl w:val="9"/>
        <w:rPr>
          <w:rFonts w:hint="eastAsia" w:ascii="仿宋_GB2312" w:hAnsi="仿宋_GB2312" w:eastAsia="仿宋_GB2312" w:cs="仿宋_GB2312"/>
          <w:b/>
          <w:bCs/>
          <w:kern w:val="2"/>
          <w:sz w:val="36"/>
          <w:szCs w:val="36"/>
          <w:lang w:val="en-US" w:eastAsia="zh-CN" w:bidi="ar-SA"/>
        </w:rPr>
      </w:pPr>
      <w:bookmarkStart w:id="83" w:name="_Toc122257625"/>
      <w:bookmarkStart w:id="84" w:name="_Toc122750651"/>
      <w:bookmarkStart w:id="85" w:name="_Toc29038"/>
    </w:p>
    <w:p>
      <w:pPr>
        <w:keepLines w:val="0"/>
        <w:widowControl w:val="0"/>
        <w:spacing w:before="0" w:after="0" w:line="560" w:lineRule="exact"/>
        <w:jc w:val="both"/>
        <w:outlineLvl w:val="9"/>
        <w:rPr>
          <w:rFonts w:hint="eastAsia" w:ascii="仿宋_GB2312" w:hAnsi="仿宋_GB2312" w:eastAsia="仿宋_GB2312" w:cs="仿宋_GB2312"/>
          <w:b/>
          <w:bCs/>
          <w:kern w:val="2"/>
          <w:sz w:val="36"/>
          <w:szCs w:val="36"/>
          <w:lang w:val="en-US" w:eastAsia="zh-CN" w:bidi="ar-SA"/>
        </w:rPr>
      </w:pPr>
    </w:p>
    <w:p>
      <w:pPr>
        <w:keepLines w:val="0"/>
        <w:widowControl w:val="0"/>
        <w:spacing w:before="0" w:after="0" w:line="560" w:lineRule="exact"/>
        <w:jc w:val="both"/>
        <w:outlineLvl w:val="9"/>
        <w:rPr>
          <w:rFonts w:hint="eastAsia" w:ascii="仿宋_GB2312" w:hAnsi="仿宋_GB2312" w:eastAsia="仿宋_GB2312" w:cs="仿宋_GB2312"/>
          <w:b/>
          <w:bCs/>
          <w:kern w:val="2"/>
          <w:sz w:val="36"/>
          <w:szCs w:val="36"/>
          <w:lang w:val="en-US" w:eastAsia="zh-CN" w:bidi="ar-SA"/>
        </w:rPr>
      </w:pPr>
    </w:p>
    <w:p>
      <w:pPr>
        <w:keepLines w:val="0"/>
        <w:widowControl w:val="0"/>
        <w:spacing w:before="0" w:after="0" w:line="560" w:lineRule="exact"/>
        <w:jc w:val="both"/>
        <w:outlineLvl w:val="9"/>
        <w:rPr>
          <w:rFonts w:hint="eastAsia" w:ascii="仿宋_GB2312" w:hAnsi="仿宋_GB2312" w:eastAsia="仿宋_GB2312" w:cs="仿宋_GB2312"/>
          <w:b/>
          <w:bCs/>
          <w:kern w:val="2"/>
          <w:sz w:val="36"/>
          <w:szCs w:val="36"/>
          <w:lang w:val="en-US" w:eastAsia="zh-CN" w:bidi="ar-SA"/>
        </w:rPr>
      </w:pPr>
    </w:p>
    <w:p>
      <w:pPr>
        <w:keepLines w:val="0"/>
        <w:widowControl w:val="0"/>
        <w:spacing w:before="0" w:after="0" w:line="560" w:lineRule="exact"/>
        <w:jc w:val="both"/>
        <w:outlineLvl w:val="9"/>
        <w:rPr>
          <w:rFonts w:hint="eastAsia" w:ascii="仿宋_GB2312" w:hAnsi="仿宋_GB2312" w:eastAsia="仿宋_GB2312" w:cs="仿宋_GB2312"/>
          <w:b/>
          <w:bCs/>
          <w:kern w:val="2"/>
          <w:sz w:val="36"/>
          <w:szCs w:val="36"/>
          <w:lang w:val="en-US" w:eastAsia="zh-CN" w:bidi="ar-SA"/>
        </w:rPr>
      </w:pPr>
    </w:p>
    <w:p>
      <w:pPr>
        <w:keepLines w:val="0"/>
        <w:widowControl w:val="0"/>
        <w:spacing w:before="0" w:after="0" w:line="560" w:lineRule="exact"/>
        <w:jc w:val="both"/>
        <w:outlineLvl w:val="9"/>
        <w:rPr>
          <w:rFonts w:hint="eastAsia" w:ascii="仿宋_GB2312" w:hAnsi="仿宋_GB2312" w:eastAsia="仿宋_GB2312" w:cs="仿宋_GB2312"/>
          <w:b/>
          <w:bCs/>
          <w:kern w:val="2"/>
          <w:sz w:val="36"/>
          <w:szCs w:val="36"/>
          <w:lang w:val="en-US" w:eastAsia="zh-CN" w:bidi="ar-SA"/>
        </w:rPr>
      </w:pPr>
    </w:p>
    <w:p>
      <w:pPr>
        <w:pStyle w:val="3"/>
        <w:spacing w:line="560" w:lineRule="exact"/>
        <w:outlineLvl w:val="9"/>
        <w:rPr>
          <w:rFonts w:hint="eastAsia"/>
          <w:lang w:val="en-US" w:eastAsia="zh-CN"/>
        </w:rPr>
      </w:pPr>
      <w:r>
        <w:rPr>
          <w:rFonts w:hint="eastAsia"/>
          <w:lang w:val="en-US" w:eastAsia="zh-CN"/>
        </w:rPr>
        <w:t>第七篇</w:t>
      </w:r>
      <w:bookmarkEnd w:id="83"/>
      <w:r>
        <w:rPr>
          <w:rFonts w:hint="eastAsia"/>
          <w:lang w:val="en-US" w:eastAsia="zh-CN"/>
        </w:rPr>
        <w:t xml:space="preserve">  响应文件格式</w:t>
      </w:r>
      <w:bookmarkEnd w:id="84"/>
      <w:bookmarkEnd w:id="85"/>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jc w:val="center"/>
        <w:rPr>
          <w:rFonts w:hint="eastAsia" w:ascii="仿宋_GB2312" w:eastAsia="仿宋_GB2312"/>
          <w:b w:val="0"/>
          <w:bCs/>
          <w:sz w:val="44"/>
          <w:szCs w:val="44"/>
          <w:lang w:eastAsia="zh-CN"/>
        </w:rPr>
      </w:pPr>
      <w:r>
        <w:rPr>
          <w:rFonts w:hint="eastAsia" w:ascii="仿宋_GB2312" w:eastAsia="仿宋_GB2312"/>
          <w:b w:val="0"/>
          <w:bCs/>
          <w:sz w:val="44"/>
          <w:szCs w:val="44"/>
          <w:lang w:eastAsia="zh-CN"/>
        </w:rPr>
        <w:t>（</w:t>
      </w:r>
      <w:r>
        <w:rPr>
          <w:rFonts w:hint="eastAsia" w:ascii="仿宋_GB2312" w:eastAsia="仿宋_GB2312"/>
          <w:b w:val="0"/>
          <w:bCs/>
          <w:sz w:val="44"/>
          <w:szCs w:val="44"/>
          <w:lang w:val="en-US" w:eastAsia="zh-CN"/>
        </w:rPr>
        <w:t>响应文件包封封面</w:t>
      </w:r>
      <w:r>
        <w:rPr>
          <w:rFonts w:hint="eastAsia" w:ascii="仿宋_GB2312" w:eastAsia="仿宋_GB2312"/>
          <w:b w:val="0"/>
          <w:bCs/>
          <w:sz w:val="44"/>
          <w:szCs w:val="44"/>
          <w:lang w:eastAsia="zh-CN"/>
        </w:rPr>
        <w:t>）</w:t>
      </w:r>
    </w:p>
    <w:p>
      <w:pPr>
        <w:spacing w:line="560" w:lineRule="exact"/>
        <w:jc w:val="center"/>
        <w:rPr>
          <w:rFonts w:hint="eastAsia" w:ascii="仿宋_GB2312" w:eastAsia="仿宋_GB2312"/>
          <w:b w:val="0"/>
          <w:bCs/>
          <w:sz w:val="44"/>
          <w:szCs w:val="44"/>
          <w:lang w:eastAsia="zh-CN"/>
        </w:rPr>
      </w:pPr>
    </w:p>
    <w:p>
      <w:pPr>
        <w:spacing w:line="560" w:lineRule="exact"/>
        <w:jc w:val="center"/>
        <w:rPr>
          <w:rFonts w:hint="eastAsia" w:ascii="仿宋_GB2312" w:eastAsia="仿宋_GB2312"/>
          <w:b/>
          <w:sz w:val="44"/>
          <w:szCs w:val="44"/>
          <w:lang w:eastAsia="zh-CN"/>
        </w:rPr>
      </w:pPr>
      <w:r>
        <w:rPr>
          <w:rFonts w:hint="eastAsia" w:ascii="仿宋_GB2312" w:eastAsia="仿宋_GB2312"/>
          <w:b/>
          <w:sz w:val="44"/>
          <w:szCs w:val="44"/>
          <w:lang w:eastAsia="zh-CN"/>
        </w:rPr>
        <w:t xml:space="preserve">福路通资源循环（福建）有限公司 </w:t>
      </w:r>
    </w:p>
    <w:p>
      <w:pPr>
        <w:spacing w:line="560" w:lineRule="exact"/>
        <w:jc w:val="center"/>
        <w:rPr>
          <w:rFonts w:hint="eastAsia" w:ascii="仿宋_GB2312" w:eastAsia="仿宋_GB2312"/>
          <w:b/>
          <w:sz w:val="44"/>
          <w:szCs w:val="44"/>
        </w:rPr>
      </w:pPr>
    </w:p>
    <w:p>
      <w:pPr>
        <w:spacing w:line="560" w:lineRule="exact"/>
        <w:jc w:val="center"/>
        <w:rPr>
          <w:rFonts w:hint="eastAsia" w:ascii="仿宋_GB2312" w:eastAsia="仿宋_GB2312"/>
          <w:b/>
          <w:sz w:val="44"/>
          <w:szCs w:val="44"/>
        </w:rPr>
      </w:pPr>
      <w:r>
        <w:rPr>
          <w:rFonts w:hint="eastAsia" w:ascii="仿宋_GB2312" w:eastAsia="仿宋_GB2312"/>
          <w:b/>
          <w:sz w:val="44"/>
          <w:szCs w:val="44"/>
          <w:lang w:eastAsia="zh-CN"/>
        </w:rPr>
        <w:t>交安设施</w:t>
      </w:r>
      <w:r>
        <w:rPr>
          <w:rFonts w:hint="eastAsia" w:ascii="仿宋_GB2312" w:eastAsia="仿宋_GB2312"/>
          <w:b/>
          <w:sz w:val="44"/>
          <w:szCs w:val="44"/>
          <w:lang w:val="en-US" w:eastAsia="zh-CN"/>
        </w:rPr>
        <w:t>原材料</w:t>
      </w:r>
      <w:r>
        <w:rPr>
          <w:rFonts w:hint="eastAsia" w:ascii="仿宋_GB2312" w:eastAsia="仿宋_GB2312"/>
          <w:b/>
          <w:sz w:val="44"/>
          <w:szCs w:val="44"/>
        </w:rPr>
        <w:t>询价采购文件</w:t>
      </w:r>
    </w:p>
    <w:p>
      <w:pPr>
        <w:spacing w:line="560" w:lineRule="exact"/>
        <w:jc w:val="center"/>
        <w:rPr>
          <w:rFonts w:hint="eastAsia" w:ascii="仿宋_GB2312" w:eastAsia="仿宋_GB2312"/>
          <w:b/>
          <w:sz w:val="44"/>
          <w:szCs w:val="44"/>
        </w:rPr>
      </w:pPr>
    </w:p>
    <w:p>
      <w:pPr>
        <w:spacing w:line="560" w:lineRule="exact"/>
        <w:jc w:val="center"/>
        <w:rPr>
          <w:rFonts w:hint="eastAsia" w:ascii="仿宋_GB2312" w:eastAsia="仿宋_GB2312"/>
          <w:b/>
          <w:sz w:val="44"/>
          <w:szCs w:val="44"/>
        </w:rPr>
      </w:pPr>
    </w:p>
    <w:p>
      <w:pPr>
        <w:spacing w:line="560" w:lineRule="exact"/>
        <w:jc w:val="center"/>
        <w:rPr>
          <w:rFonts w:hint="eastAsia" w:ascii="仿宋_GB2312" w:eastAsia="仿宋_GB2312"/>
          <w:b/>
          <w:sz w:val="44"/>
          <w:szCs w:val="44"/>
        </w:rPr>
      </w:pPr>
    </w:p>
    <w:p>
      <w:pPr>
        <w:spacing w:line="560" w:lineRule="exact"/>
        <w:jc w:val="center"/>
        <w:rPr>
          <w:rFonts w:hint="eastAsia" w:ascii="仿宋_GB2312" w:eastAsia="仿宋_GB2312"/>
          <w:b/>
          <w:sz w:val="44"/>
          <w:szCs w:val="44"/>
        </w:rPr>
      </w:pPr>
    </w:p>
    <w:p>
      <w:pPr>
        <w:spacing w:line="560" w:lineRule="exact"/>
        <w:jc w:val="center"/>
        <w:rPr>
          <w:rFonts w:hint="eastAsia" w:ascii="仿宋_GB2312" w:eastAsia="仿宋_GB2312"/>
          <w:b/>
          <w:sz w:val="44"/>
          <w:szCs w:val="44"/>
        </w:rPr>
      </w:pPr>
    </w:p>
    <w:p>
      <w:pPr>
        <w:spacing w:line="560" w:lineRule="exact"/>
        <w:jc w:val="center"/>
        <w:rPr>
          <w:rFonts w:hint="eastAsia" w:ascii="仿宋_GB2312" w:eastAsia="仿宋_GB2312"/>
          <w:b/>
          <w:sz w:val="44"/>
          <w:szCs w:val="44"/>
          <w:lang w:eastAsia="zh-CN"/>
        </w:rPr>
      </w:pPr>
      <w:r>
        <w:rPr>
          <w:rFonts w:hint="eastAsia" w:ascii="仿宋_GB2312" w:eastAsia="仿宋_GB2312"/>
          <w:b/>
          <w:sz w:val="44"/>
          <w:szCs w:val="44"/>
          <w:lang w:eastAsia="zh-CN"/>
        </w:rPr>
        <w:t>响应文件</w:t>
      </w: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r>
        <w:rPr>
          <w:rFonts w:hint="eastAsia" w:ascii="仿宋_GB2312" w:eastAsia="仿宋_GB2312"/>
          <w:b/>
          <w:sz w:val="32"/>
          <w:szCs w:val="32"/>
          <w:lang w:eastAsia="zh-CN"/>
        </w:rPr>
        <w:t>供应商</w:t>
      </w:r>
      <w:r>
        <w:rPr>
          <w:rFonts w:hint="eastAsia" w:ascii="仿宋_GB2312" w:eastAsia="仿宋_GB2312"/>
          <w:b/>
          <w:sz w:val="32"/>
          <w:szCs w:val="32"/>
        </w:rPr>
        <w:t>：</w:t>
      </w:r>
      <w:r>
        <w:rPr>
          <w:rFonts w:hint="eastAsia" w:ascii="仿宋_GB2312" w:eastAsia="仿宋_GB2312"/>
          <w:b/>
          <w:sz w:val="32"/>
          <w:szCs w:val="32"/>
          <w:u w:val="single"/>
          <w:lang w:val="en-US" w:eastAsia="zh-CN"/>
        </w:rPr>
        <w:t xml:space="preserve">                      </w:t>
      </w:r>
      <w:r>
        <w:rPr>
          <w:rFonts w:hint="eastAsia" w:ascii="仿宋_GB2312" w:eastAsia="仿宋_GB2312"/>
          <w:b/>
          <w:sz w:val="32"/>
          <w:szCs w:val="32"/>
        </w:rPr>
        <w:t xml:space="preserve"> （单位名称及盖公章）</w:t>
      </w:r>
    </w:p>
    <w:p>
      <w:pPr>
        <w:spacing w:line="560" w:lineRule="exact"/>
        <w:jc w:val="center"/>
        <w:rPr>
          <w:rFonts w:hint="eastAsia" w:ascii="仿宋_GB2312" w:eastAsia="仿宋_GB2312"/>
          <w:b/>
          <w:sz w:val="32"/>
          <w:szCs w:val="32"/>
        </w:rPr>
      </w:pPr>
      <w:r>
        <w:rPr>
          <w:rFonts w:hint="eastAsia" w:ascii="仿宋_GB2312" w:eastAsia="仿宋_GB2312"/>
          <w:b/>
          <w:sz w:val="32"/>
          <w:szCs w:val="32"/>
        </w:rPr>
        <w:t>日  期：202</w:t>
      </w:r>
      <w:r>
        <w:rPr>
          <w:rFonts w:hint="eastAsia" w:ascii="仿宋_GB2312" w:eastAsia="仿宋_GB2312"/>
          <w:b/>
          <w:sz w:val="32"/>
          <w:szCs w:val="32"/>
          <w:lang w:val="en-US" w:eastAsia="zh-CN"/>
        </w:rPr>
        <w:t>5</w:t>
      </w:r>
      <w:r>
        <w:rPr>
          <w:rFonts w:hint="eastAsia" w:ascii="仿宋_GB2312" w:eastAsia="仿宋_GB2312"/>
          <w:b/>
          <w:sz w:val="32"/>
          <w:szCs w:val="32"/>
        </w:rPr>
        <w:t>年</w:t>
      </w:r>
      <w:r>
        <w:rPr>
          <w:rFonts w:hint="eastAsia" w:ascii="仿宋_GB2312" w:eastAsia="仿宋_GB2312"/>
          <w:b/>
          <w:sz w:val="32"/>
          <w:szCs w:val="32"/>
          <w:u w:val="single"/>
        </w:rPr>
        <w:t xml:space="preserve">  </w:t>
      </w:r>
      <w:r>
        <w:rPr>
          <w:rFonts w:hint="eastAsia" w:ascii="仿宋_GB2312" w:eastAsia="仿宋_GB2312"/>
          <w:b/>
          <w:sz w:val="32"/>
          <w:szCs w:val="32"/>
        </w:rPr>
        <w:t>月</w:t>
      </w:r>
      <w:r>
        <w:rPr>
          <w:rFonts w:hint="eastAsia" w:ascii="仿宋_GB2312" w:eastAsia="仿宋_GB2312"/>
          <w:b/>
          <w:sz w:val="32"/>
          <w:szCs w:val="32"/>
          <w:u w:val="single"/>
        </w:rPr>
        <w:t xml:space="preserve">  </w:t>
      </w:r>
      <w:r>
        <w:rPr>
          <w:rFonts w:hint="eastAsia" w:ascii="仿宋_GB2312" w:eastAsia="仿宋_GB2312"/>
          <w:b/>
          <w:sz w:val="32"/>
          <w:szCs w:val="32"/>
        </w:rPr>
        <w:t>日</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jc w:val="center"/>
        <w:rPr>
          <w:rFonts w:hint="eastAsia" w:ascii="仿宋_GB2312" w:eastAsia="仿宋_GB2312"/>
          <w:b w:val="0"/>
          <w:bCs/>
          <w:sz w:val="44"/>
          <w:szCs w:val="44"/>
          <w:lang w:eastAsia="zh-CN"/>
        </w:rPr>
      </w:pPr>
    </w:p>
    <w:p>
      <w:pPr>
        <w:spacing w:line="560" w:lineRule="exact"/>
        <w:jc w:val="center"/>
        <w:rPr>
          <w:rFonts w:hint="eastAsia" w:ascii="仿宋_GB2312" w:eastAsia="仿宋_GB2312"/>
          <w:b w:val="0"/>
          <w:bCs/>
          <w:sz w:val="44"/>
          <w:szCs w:val="44"/>
          <w:lang w:eastAsia="zh-CN"/>
        </w:rPr>
      </w:pPr>
    </w:p>
    <w:p>
      <w:pPr>
        <w:spacing w:line="560" w:lineRule="exact"/>
        <w:jc w:val="center"/>
        <w:rPr>
          <w:rFonts w:hint="eastAsia" w:ascii="仿宋_GB2312" w:eastAsia="仿宋_GB2312"/>
          <w:b w:val="0"/>
          <w:bCs/>
          <w:sz w:val="44"/>
          <w:szCs w:val="44"/>
          <w:lang w:eastAsia="zh-CN"/>
        </w:rPr>
      </w:pPr>
    </w:p>
    <w:p>
      <w:pPr>
        <w:spacing w:line="560" w:lineRule="exact"/>
        <w:jc w:val="center"/>
        <w:rPr>
          <w:rFonts w:hint="eastAsia" w:ascii="仿宋_GB2312" w:eastAsia="仿宋_GB2312"/>
          <w:b w:val="0"/>
          <w:bCs/>
          <w:sz w:val="44"/>
          <w:szCs w:val="44"/>
          <w:lang w:eastAsia="zh-CN"/>
        </w:rPr>
      </w:pPr>
    </w:p>
    <w:p>
      <w:pPr>
        <w:spacing w:line="560" w:lineRule="exact"/>
        <w:jc w:val="center"/>
        <w:rPr>
          <w:rFonts w:hint="eastAsia" w:ascii="仿宋_GB2312" w:eastAsia="仿宋_GB2312"/>
          <w:b w:val="0"/>
          <w:bCs/>
          <w:sz w:val="44"/>
          <w:szCs w:val="44"/>
          <w:lang w:eastAsia="zh-CN"/>
        </w:rPr>
      </w:pPr>
    </w:p>
    <w:p>
      <w:pPr>
        <w:spacing w:line="560" w:lineRule="exact"/>
        <w:jc w:val="center"/>
        <w:rPr>
          <w:rFonts w:hint="eastAsia" w:ascii="仿宋_GB2312" w:eastAsia="仿宋_GB2312"/>
          <w:b w:val="0"/>
          <w:bCs/>
          <w:sz w:val="44"/>
          <w:szCs w:val="44"/>
          <w:lang w:eastAsia="zh-CN"/>
        </w:rPr>
      </w:pPr>
    </w:p>
    <w:p>
      <w:pPr>
        <w:spacing w:line="560" w:lineRule="exact"/>
        <w:jc w:val="center"/>
        <w:rPr>
          <w:rFonts w:hint="eastAsia" w:ascii="仿宋_GB2312" w:eastAsia="仿宋_GB2312"/>
          <w:b w:val="0"/>
          <w:bCs/>
          <w:sz w:val="44"/>
          <w:szCs w:val="44"/>
          <w:lang w:eastAsia="zh-CN"/>
        </w:rPr>
      </w:pPr>
    </w:p>
    <w:p>
      <w:pPr>
        <w:spacing w:line="560" w:lineRule="exact"/>
        <w:jc w:val="center"/>
        <w:rPr>
          <w:rFonts w:hint="eastAsia" w:ascii="仿宋_GB2312" w:eastAsia="仿宋_GB2312"/>
          <w:b w:val="0"/>
          <w:bCs/>
          <w:sz w:val="44"/>
          <w:szCs w:val="44"/>
          <w:lang w:eastAsia="zh-CN"/>
        </w:rPr>
      </w:pPr>
    </w:p>
    <w:p>
      <w:pPr>
        <w:spacing w:line="560" w:lineRule="exact"/>
        <w:jc w:val="center"/>
        <w:rPr>
          <w:rFonts w:hint="eastAsia" w:ascii="仿宋_GB2312" w:eastAsia="仿宋_GB2312"/>
          <w:b w:val="0"/>
          <w:bCs/>
          <w:sz w:val="44"/>
          <w:szCs w:val="44"/>
          <w:lang w:eastAsia="zh-CN"/>
        </w:rPr>
      </w:pPr>
    </w:p>
    <w:p>
      <w:pPr>
        <w:spacing w:line="560" w:lineRule="exact"/>
        <w:jc w:val="center"/>
        <w:rPr>
          <w:rFonts w:hint="eastAsia" w:ascii="仿宋_GB2312" w:eastAsia="仿宋_GB2312"/>
          <w:b w:val="0"/>
          <w:bCs/>
          <w:sz w:val="44"/>
          <w:szCs w:val="44"/>
          <w:lang w:eastAsia="zh-CN"/>
        </w:rPr>
      </w:pPr>
    </w:p>
    <w:p>
      <w:pPr>
        <w:spacing w:line="560" w:lineRule="exact"/>
        <w:jc w:val="center"/>
        <w:rPr>
          <w:rFonts w:hint="eastAsia" w:ascii="仿宋_GB2312" w:eastAsia="仿宋_GB2312"/>
          <w:b w:val="0"/>
          <w:bCs/>
          <w:sz w:val="44"/>
          <w:szCs w:val="44"/>
          <w:lang w:eastAsia="zh-CN"/>
        </w:rPr>
      </w:pPr>
    </w:p>
    <w:p>
      <w:pPr>
        <w:spacing w:line="560" w:lineRule="exact"/>
        <w:jc w:val="center"/>
        <w:rPr>
          <w:rFonts w:hint="eastAsia" w:ascii="仿宋_GB2312" w:eastAsia="仿宋_GB2312"/>
          <w:b w:val="0"/>
          <w:bCs/>
          <w:sz w:val="44"/>
          <w:szCs w:val="44"/>
          <w:lang w:eastAsia="zh-CN"/>
        </w:rPr>
      </w:pPr>
    </w:p>
    <w:p>
      <w:pPr>
        <w:spacing w:line="560" w:lineRule="exact"/>
        <w:jc w:val="center"/>
        <w:rPr>
          <w:rFonts w:hint="eastAsia" w:ascii="仿宋_GB2312" w:eastAsia="仿宋_GB2312"/>
          <w:b w:val="0"/>
          <w:bCs/>
          <w:sz w:val="44"/>
          <w:szCs w:val="44"/>
          <w:lang w:eastAsia="zh-CN"/>
        </w:rPr>
      </w:pPr>
    </w:p>
    <w:p>
      <w:pPr>
        <w:spacing w:line="560" w:lineRule="exact"/>
        <w:jc w:val="center"/>
        <w:rPr>
          <w:rFonts w:hint="eastAsia" w:ascii="仿宋_GB2312" w:eastAsia="仿宋_GB2312"/>
          <w:b w:val="0"/>
          <w:bCs/>
          <w:sz w:val="44"/>
          <w:szCs w:val="44"/>
          <w:lang w:eastAsia="zh-CN"/>
        </w:rPr>
      </w:pPr>
    </w:p>
    <w:p>
      <w:pPr>
        <w:spacing w:line="560" w:lineRule="exact"/>
        <w:jc w:val="center"/>
        <w:rPr>
          <w:rFonts w:hint="eastAsia" w:ascii="仿宋_GB2312" w:eastAsia="仿宋_GB2312"/>
          <w:b w:val="0"/>
          <w:bCs/>
          <w:sz w:val="44"/>
          <w:szCs w:val="44"/>
          <w:lang w:eastAsia="zh-CN"/>
        </w:rPr>
      </w:pPr>
    </w:p>
    <w:p>
      <w:pPr>
        <w:spacing w:line="560" w:lineRule="exact"/>
        <w:jc w:val="both"/>
        <w:rPr>
          <w:rFonts w:hint="eastAsia" w:ascii="仿宋_GB2312" w:eastAsia="仿宋_GB2312"/>
          <w:b w:val="0"/>
          <w:bCs/>
          <w:sz w:val="44"/>
          <w:szCs w:val="44"/>
          <w:lang w:eastAsia="zh-CN"/>
        </w:rPr>
      </w:pPr>
    </w:p>
    <w:p>
      <w:pPr>
        <w:spacing w:line="560" w:lineRule="exact"/>
        <w:jc w:val="center"/>
        <w:rPr>
          <w:rFonts w:hint="eastAsia" w:ascii="仿宋_GB2312" w:eastAsia="仿宋_GB2312"/>
          <w:b w:val="0"/>
          <w:bCs/>
          <w:sz w:val="44"/>
          <w:szCs w:val="44"/>
          <w:lang w:eastAsia="zh-CN"/>
        </w:rPr>
      </w:pPr>
    </w:p>
    <w:p>
      <w:pPr>
        <w:spacing w:line="560" w:lineRule="exact"/>
        <w:jc w:val="both"/>
        <w:rPr>
          <w:rFonts w:hint="eastAsia" w:ascii="仿宋_GB2312" w:eastAsia="仿宋_GB2312"/>
          <w:b w:val="0"/>
          <w:bCs/>
          <w:sz w:val="44"/>
          <w:szCs w:val="44"/>
          <w:lang w:eastAsia="zh-CN"/>
        </w:rPr>
      </w:pPr>
    </w:p>
    <w:p>
      <w:pPr>
        <w:spacing w:line="560" w:lineRule="exact"/>
        <w:jc w:val="center"/>
        <w:rPr>
          <w:rFonts w:hint="eastAsia" w:ascii="仿宋_GB2312" w:eastAsia="仿宋_GB2312"/>
          <w:b w:val="0"/>
          <w:bCs/>
          <w:sz w:val="44"/>
          <w:szCs w:val="44"/>
          <w:lang w:eastAsia="zh-CN"/>
        </w:rPr>
      </w:pPr>
    </w:p>
    <w:p>
      <w:pPr>
        <w:spacing w:line="560" w:lineRule="exact"/>
        <w:jc w:val="center"/>
        <w:rPr>
          <w:rFonts w:hint="eastAsia" w:ascii="仿宋_GB2312" w:eastAsia="仿宋_GB2312"/>
          <w:b w:val="0"/>
          <w:bCs/>
          <w:sz w:val="44"/>
          <w:szCs w:val="44"/>
          <w:lang w:eastAsia="zh-CN"/>
        </w:rPr>
      </w:pPr>
    </w:p>
    <w:p>
      <w:pPr>
        <w:spacing w:line="560" w:lineRule="exact"/>
        <w:jc w:val="center"/>
        <w:rPr>
          <w:rFonts w:hint="eastAsia" w:ascii="仿宋_GB2312" w:eastAsia="仿宋_GB2312"/>
          <w:b w:val="0"/>
          <w:bCs/>
          <w:sz w:val="44"/>
          <w:szCs w:val="44"/>
          <w:lang w:eastAsia="zh-CN"/>
        </w:rPr>
      </w:pPr>
    </w:p>
    <w:p>
      <w:pPr>
        <w:spacing w:line="560" w:lineRule="exact"/>
        <w:jc w:val="center"/>
        <w:rPr>
          <w:rFonts w:hint="eastAsia" w:ascii="仿宋_GB2312" w:eastAsia="仿宋_GB2312"/>
          <w:b w:val="0"/>
          <w:bCs/>
          <w:sz w:val="44"/>
          <w:szCs w:val="44"/>
          <w:lang w:eastAsia="zh-CN"/>
        </w:rPr>
      </w:pPr>
    </w:p>
    <w:p>
      <w:pPr>
        <w:spacing w:line="560" w:lineRule="exact"/>
        <w:jc w:val="center"/>
        <w:rPr>
          <w:rFonts w:hint="eastAsia" w:ascii="仿宋_GB2312" w:eastAsia="仿宋_GB2312"/>
          <w:b w:val="0"/>
          <w:bCs/>
          <w:sz w:val="44"/>
          <w:szCs w:val="44"/>
          <w:lang w:eastAsia="zh-CN"/>
        </w:rPr>
      </w:pPr>
      <w:r>
        <w:rPr>
          <w:rFonts w:hint="eastAsia" w:ascii="仿宋_GB2312" w:eastAsia="仿宋_GB2312"/>
          <w:b w:val="0"/>
          <w:bCs/>
          <w:sz w:val="44"/>
          <w:szCs w:val="44"/>
          <w:lang w:eastAsia="zh-CN"/>
        </w:rPr>
        <w:t>（</w:t>
      </w:r>
      <w:r>
        <w:rPr>
          <w:rFonts w:hint="eastAsia" w:ascii="仿宋_GB2312" w:eastAsia="仿宋_GB2312"/>
          <w:b w:val="0"/>
          <w:bCs/>
          <w:sz w:val="44"/>
          <w:szCs w:val="44"/>
          <w:lang w:val="en-US" w:eastAsia="zh-CN"/>
        </w:rPr>
        <w:t>响应文件封面</w:t>
      </w:r>
      <w:r>
        <w:rPr>
          <w:rFonts w:hint="eastAsia" w:ascii="仿宋_GB2312" w:eastAsia="仿宋_GB2312"/>
          <w:b w:val="0"/>
          <w:bCs/>
          <w:sz w:val="44"/>
          <w:szCs w:val="44"/>
          <w:lang w:eastAsia="zh-CN"/>
        </w:rPr>
        <w:t>）</w:t>
      </w:r>
    </w:p>
    <w:p>
      <w:pPr>
        <w:spacing w:line="560" w:lineRule="exact"/>
        <w:jc w:val="center"/>
        <w:rPr>
          <w:rFonts w:hint="eastAsia" w:ascii="仿宋_GB2312" w:eastAsia="仿宋_GB2312"/>
          <w:b/>
          <w:sz w:val="44"/>
          <w:szCs w:val="44"/>
          <w:lang w:eastAsia="zh-CN"/>
        </w:rPr>
      </w:pPr>
      <w:r>
        <w:rPr>
          <w:rFonts w:hint="eastAsia" w:ascii="仿宋_GB2312" w:eastAsia="仿宋_GB2312"/>
          <w:b/>
          <w:sz w:val="44"/>
          <w:szCs w:val="44"/>
          <w:lang w:val="en-US" w:eastAsia="zh-CN"/>
        </w:rPr>
        <w:t>福路通资源循环（福建）有限公司</w:t>
      </w:r>
      <w:r>
        <w:rPr>
          <w:rFonts w:hint="eastAsia" w:ascii="仿宋_GB2312" w:eastAsia="仿宋_GB2312"/>
          <w:b/>
          <w:sz w:val="44"/>
          <w:szCs w:val="44"/>
          <w:lang w:eastAsia="zh-CN"/>
        </w:rPr>
        <w:t xml:space="preserve"> </w:t>
      </w:r>
    </w:p>
    <w:p>
      <w:pPr>
        <w:spacing w:line="560" w:lineRule="exact"/>
        <w:jc w:val="center"/>
        <w:rPr>
          <w:rFonts w:hint="eastAsia" w:ascii="仿宋_GB2312" w:eastAsia="仿宋_GB2312"/>
          <w:b/>
          <w:sz w:val="44"/>
          <w:szCs w:val="44"/>
        </w:rPr>
      </w:pPr>
    </w:p>
    <w:p>
      <w:pPr>
        <w:spacing w:line="560" w:lineRule="exact"/>
        <w:jc w:val="center"/>
        <w:rPr>
          <w:rFonts w:hint="eastAsia" w:ascii="仿宋_GB2312" w:eastAsia="仿宋_GB2312"/>
          <w:b/>
          <w:sz w:val="44"/>
          <w:szCs w:val="44"/>
        </w:rPr>
      </w:pPr>
      <w:r>
        <w:rPr>
          <w:rFonts w:hint="eastAsia" w:ascii="仿宋_GB2312" w:eastAsia="仿宋_GB2312"/>
          <w:b/>
          <w:sz w:val="44"/>
          <w:szCs w:val="44"/>
          <w:lang w:val="en-US" w:eastAsia="zh-CN"/>
        </w:rPr>
        <w:t>交安设施原材料</w:t>
      </w:r>
      <w:r>
        <w:rPr>
          <w:rFonts w:hint="eastAsia" w:ascii="仿宋_GB2312" w:eastAsia="仿宋_GB2312"/>
          <w:b/>
          <w:sz w:val="44"/>
          <w:szCs w:val="44"/>
        </w:rPr>
        <w:t>询价采购</w:t>
      </w:r>
    </w:p>
    <w:p>
      <w:pPr>
        <w:spacing w:line="560" w:lineRule="exact"/>
        <w:jc w:val="center"/>
        <w:rPr>
          <w:rFonts w:hint="eastAsia" w:ascii="仿宋_GB2312" w:eastAsia="仿宋_GB2312"/>
          <w:b/>
          <w:sz w:val="44"/>
          <w:szCs w:val="44"/>
        </w:rPr>
      </w:pPr>
    </w:p>
    <w:p>
      <w:pPr>
        <w:spacing w:line="560" w:lineRule="exact"/>
        <w:jc w:val="center"/>
        <w:rPr>
          <w:rFonts w:hint="eastAsia" w:ascii="仿宋_GB2312" w:eastAsia="仿宋_GB2312"/>
          <w:b/>
          <w:sz w:val="44"/>
          <w:szCs w:val="44"/>
        </w:rPr>
      </w:pPr>
    </w:p>
    <w:p>
      <w:pPr>
        <w:spacing w:line="560" w:lineRule="exact"/>
        <w:jc w:val="center"/>
        <w:rPr>
          <w:rFonts w:hint="eastAsia" w:ascii="仿宋_GB2312" w:eastAsia="仿宋_GB2312"/>
          <w:b/>
          <w:sz w:val="44"/>
          <w:szCs w:val="44"/>
        </w:rPr>
      </w:pPr>
    </w:p>
    <w:p>
      <w:pPr>
        <w:spacing w:line="560" w:lineRule="exact"/>
        <w:jc w:val="center"/>
        <w:rPr>
          <w:rFonts w:hint="eastAsia" w:ascii="仿宋_GB2312" w:eastAsia="仿宋_GB2312"/>
          <w:b/>
          <w:sz w:val="44"/>
          <w:szCs w:val="44"/>
        </w:rPr>
      </w:pPr>
    </w:p>
    <w:p>
      <w:pPr>
        <w:spacing w:line="560" w:lineRule="exact"/>
        <w:jc w:val="center"/>
        <w:rPr>
          <w:rFonts w:hint="eastAsia" w:ascii="仿宋_GB2312" w:eastAsia="仿宋_GB2312"/>
          <w:b/>
          <w:sz w:val="44"/>
          <w:szCs w:val="44"/>
        </w:rPr>
      </w:pPr>
    </w:p>
    <w:p>
      <w:pPr>
        <w:spacing w:line="560" w:lineRule="exact"/>
        <w:jc w:val="center"/>
        <w:rPr>
          <w:rFonts w:hint="eastAsia" w:ascii="仿宋_GB2312" w:eastAsia="仿宋_GB2312"/>
          <w:b/>
          <w:sz w:val="44"/>
          <w:szCs w:val="44"/>
        </w:rPr>
      </w:pPr>
    </w:p>
    <w:p>
      <w:pPr>
        <w:spacing w:line="560" w:lineRule="exact"/>
        <w:jc w:val="center"/>
        <w:rPr>
          <w:rFonts w:hint="eastAsia" w:ascii="仿宋_GB2312" w:eastAsia="仿宋_GB2312"/>
          <w:b/>
          <w:sz w:val="44"/>
          <w:szCs w:val="44"/>
          <w:lang w:eastAsia="zh-CN"/>
        </w:rPr>
      </w:pPr>
      <w:r>
        <w:rPr>
          <w:rFonts w:hint="eastAsia" w:ascii="仿宋_GB2312" w:eastAsia="仿宋_GB2312"/>
          <w:b/>
          <w:sz w:val="44"/>
          <w:szCs w:val="44"/>
          <w:lang w:eastAsia="zh-CN"/>
        </w:rPr>
        <w:t>响应文件</w:t>
      </w: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p>
    <w:p>
      <w:pPr>
        <w:spacing w:line="560" w:lineRule="exact"/>
        <w:jc w:val="center"/>
        <w:rPr>
          <w:rFonts w:hint="eastAsia" w:ascii="仿宋_GB2312" w:eastAsia="仿宋_GB2312"/>
          <w:b/>
          <w:sz w:val="32"/>
          <w:szCs w:val="32"/>
        </w:rPr>
      </w:pPr>
      <w:r>
        <w:rPr>
          <w:rFonts w:hint="eastAsia" w:ascii="仿宋_GB2312" w:eastAsia="仿宋_GB2312"/>
          <w:b/>
          <w:sz w:val="32"/>
          <w:szCs w:val="32"/>
          <w:lang w:eastAsia="zh-CN"/>
        </w:rPr>
        <w:t>供应商</w:t>
      </w:r>
      <w:r>
        <w:rPr>
          <w:rFonts w:hint="eastAsia" w:ascii="仿宋_GB2312" w:eastAsia="仿宋_GB2312"/>
          <w:b/>
          <w:sz w:val="32"/>
          <w:szCs w:val="32"/>
        </w:rPr>
        <w:t>：</w:t>
      </w:r>
      <w:r>
        <w:rPr>
          <w:rFonts w:hint="eastAsia" w:ascii="仿宋_GB2312" w:eastAsia="仿宋_GB2312"/>
          <w:b/>
          <w:sz w:val="32"/>
          <w:szCs w:val="32"/>
          <w:u w:val="single"/>
          <w:lang w:val="en-US" w:eastAsia="zh-CN"/>
        </w:rPr>
        <w:t xml:space="preserve">                      </w:t>
      </w:r>
      <w:r>
        <w:rPr>
          <w:rFonts w:hint="eastAsia" w:ascii="仿宋_GB2312" w:eastAsia="仿宋_GB2312"/>
          <w:b/>
          <w:sz w:val="32"/>
          <w:szCs w:val="32"/>
        </w:rPr>
        <w:t xml:space="preserve"> （单位名称及盖公章）</w:t>
      </w:r>
    </w:p>
    <w:p>
      <w:pPr>
        <w:spacing w:line="560" w:lineRule="exact"/>
        <w:jc w:val="center"/>
        <w:rPr>
          <w:rFonts w:hint="eastAsia" w:ascii="仿宋_GB2312" w:eastAsia="仿宋_GB2312"/>
          <w:b/>
          <w:sz w:val="32"/>
          <w:szCs w:val="32"/>
        </w:rPr>
      </w:pPr>
      <w:r>
        <w:rPr>
          <w:rFonts w:hint="eastAsia" w:ascii="仿宋_GB2312" w:eastAsia="仿宋_GB2312"/>
          <w:b/>
          <w:sz w:val="32"/>
          <w:szCs w:val="32"/>
        </w:rPr>
        <w:t>日  期：202</w:t>
      </w:r>
      <w:r>
        <w:rPr>
          <w:rFonts w:hint="eastAsia" w:ascii="仿宋_GB2312" w:eastAsia="仿宋_GB2312"/>
          <w:b/>
          <w:sz w:val="32"/>
          <w:szCs w:val="32"/>
          <w:lang w:val="en-US" w:eastAsia="zh-CN"/>
        </w:rPr>
        <w:t>5</w:t>
      </w:r>
      <w:r>
        <w:rPr>
          <w:rFonts w:hint="eastAsia" w:ascii="仿宋_GB2312" w:eastAsia="仿宋_GB2312"/>
          <w:b/>
          <w:sz w:val="32"/>
          <w:szCs w:val="32"/>
        </w:rPr>
        <w:t>年</w:t>
      </w:r>
      <w:r>
        <w:rPr>
          <w:rFonts w:hint="eastAsia" w:ascii="仿宋_GB2312" w:eastAsia="仿宋_GB2312"/>
          <w:b/>
          <w:sz w:val="32"/>
          <w:szCs w:val="32"/>
          <w:u w:val="single"/>
        </w:rPr>
        <w:t xml:space="preserve">  </w:t>
      </w:r>
      <w:r>
        <w:rPr>
          <w:rFonts w:hint="eastAsia" w:ascii="仿宋_GB2312" w:eastAsia="仿宋_GB2312"/>
          <w:b/>
          <w:sz w:val="32"/>
          <w:szCs w:val="32"/>
        </w:rPr>
        <w:t>月</w:t>
      </w:r>
      <w:r>
        <w:rPr>
          <w:rFonts w:hint="eastAsia" w:ascii="仿宋_GB2312" w:eastAsia="仿宋_GB2312"/>
          <w:b/>
          <w:sz w:val="32"/>
          <w:szCs w:val="32"/>
          <w:u w:val="single"/>
        </w:rPr>
        <w:t xml:space="preserve">  </w:t>
      </w:r>
      <w:r>
        <w:rPr>
          <w:rFonts w:hint="eastAsia" w:ascii="仿宋_GB2312" w:eastAsia="仿宋_GB2312"/>
          <w:b/>
          <w:sz w:val="32"/>
          <w:szCs w:val="32"/>
        </w:rPr>
        <w:t>日</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both"/>
        <w:rPr>
          <w:rFonts w:hint="eastAsia" w:ascii="仿宋_GB2312" w:eastAsia="仿宋_GB2312"/>
          <w:sz w:val="32"/>
          <w:szCs w:val="32"/>
        </w:rPr>
      </w:pPr>
    </w:p>
    <w:p>
      <w:pPr>
        <w:spacing w:line="560" w:lineRule="exact"/>
        <w:jc w:val="center"/>
        <w:rPr>
          <w:rFonts w:hint="eastAsia" w:ascii="仿宋_GB2312" w:eastAsia="仿宋_GB2312"/>
          <w:sz w:val="32"/>
          <w:szCs w:val="32"/>
        </w:rPr>
      </w:pPr>
      <w:r>
        <w:rPr>
          <w:rFonts w:hint="eastAsia" w:ascii="仿宋_GB2312" w:eastAsia="仿宋_GB2312"/>
          <w:sz w:val="32"/>
          <w:szCs w:val="32"/>
        </w:rPr>
        <w:t>目  录</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一、报价函</w:t>
      </w:r>
    </w:p>
    <w:p>
      <w:pPr>
        <w:spacing w:line="560" w:lineRule="exact"/>
        <w:rPr>
          <w:rFonts w:hint="eastAsia" w:ascii="仿宋_GB2312" w:eastAsia="仿宋_GB2312"/>
          <w:sz w:val="32"/>
          <w:szCs w:val="32"/>
        </w:rPr>
      </w:pPr>
      <w:r>
        <w:rPr>
          <w:rFonts w:hint="eastAsia" w:ascii="仿宋_GB2312" w:eastAsia="仿宋_GB2312"/>
          <w:sz w:val="32"/>
          <w:szCs w:val="32"/>
        </w:rPr>
        <w:t>二、报价表</w:t>
      </w:r>
    </w:p>
    <w:p>
      <w:pPr>
        <w:spacing w:line="560" w:lineRule="exact"/>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eastAsia="zh-CN"/>
        </w:rPr>
        <w:t>供应商</w:t>
      </w:r>
      <w:r>
        <w:rPr>
          <w:rFonts w:hint="eastAsia" w:ascii="仿宋_GB2312" w:eastAsia="仿宋_GB2312"/>
          <w:sz w:val="32"/>
          <w:szCs w:val="32"/>
        </w:rPr>
        <w:t>法定代表人身份证明书（格式）</w:t>
      </w:r>
    </w:p>
    <w:p>
      <w:pPr>
        <w:spacing w:line="560" w:lineRule="exact"/>
        <w:rPr>
          <w:rFonts w:hint="eastAsia" w:ascii="仿宋_GB2312" w:eastAsia="仿宋_GB2312"/>
          <w:sz w:val="32"/>
          <w:szCs w:val="32"/>
          <w:lang w:eastAsia="zh-CN"/>
        </w:rPr>
      </w:pPr>
      <w:r>
        <w:rPr>
          <w:rFonts w:hint="eastAsia" w:ascii="仿宋_GB2312" w:eastAsia="仿宋_GB2312"/>
          <w:sz w:val="32"/>
          <w:szCs w:val="32"/>
        </w:rPr>
        <w:t>四、</w:t>
      </w:r>
      <w:r>
        <w:rPr>
          <w:rFonts w:hint="eastAsia" w:ascii="仿宋_GB2312" w:eastAsia="仿宋_GB2312"/>
          <w:sz w:val="32"/>
          <w:szCs w:val="32"/>
          <w:lang w:eastAsia="zh-CN"/>
        </w:rPr>
        <w:t>供应商</w:t>
      </w:r>
      <w:r>
        <w:rPr>
          <w:rFonts w:hint="eastAsia" w:ascii="仿宋_GB2312" w:eastAsia="仿宋_GB2312"/>
          <w:sz w:val="32"/>
          <w:szCs w:val="32"/>
        </w:rPr>
        <w:t>法定代表人授权委托书</w:t>
      </w:r>
      <w:r>
        <w:rPr>
          <w:rFonts w:hint="eastAsia" w:ascii="仿宋_GB2312" w:eastAsia="仿宋_GB2312"/>
          <w:sz w:val="32"/>
          <w:szCs w:val="32"/>
          <w:lang w:eastAsia="zh-CN"/>
        </w:rPr>
        <w:t>（</w:t>
      </w:r>
      <w:r>
        <w:rPr>
          <w:rFonts w:hint="eastAsia" w:ascii="仿宋_GB2312" w:eastAsia="仿宋_GB2312"/>
          <w:sz w:val="32"/>
          <w:szCs w:val="32"/>
          <w:lang w:val="en-US" w:eastAsia="zh-CN"/>
        </w:rPr>
        <w:t>格式</w:t>
      </w:r>
      <w:r>
        <w:rPr>
          <w:rFonts w:hint="eastAsia" w:ascii="仿宋_GB2312" w:eastAsia="仿宋_GB2312"/>
          <w:sz w:val="32"/>
          <w:szCs w:val="32"/>
          <w:lang w:eastAsia="zh-CN"/>
        </w:rPr>
        <w:t>）</w:t>
      </w:r>
    </w:p>
    <w:p>
      <w:pPr>
        <w:spacing w:line="560" w:lineRule="exact"/>
        <w:rPr>
          <w:rFonts w:hint="eastAsia" w:ascii="仿宋_GB2312" w:eastAsia="仿宋_GB2312"/>
          <w:sz w:val="32"/>
          <w:szCs w:val="32"/>
        </w:rPr>
      </w:pPr>
      <w:r>
        <w:rPr>
          <w:rFonts w:hint="eastAsia" w:ascii="仿宋_GB2312" w:eastAsia="仿宋_GB2312"/>
          <w:sz w:val="32"/>
          <w:szCs w:val="32"/>
        </w:rPr>
        <w:t>五、资质文件</w:t>
      </w:r>
    </w:p>
    <w:p>
      <w:pPr>
        <w:kinsoku/>
        <w:overflowPunct/>
        <w:topLinePunct w:val="0"/>
        <w:autoSpaceDE/>
        <w:autoSpaceDN/>
        <w:bidi w:val="0"/>
        <w:spacing w:line="240" w:lineRule="auto"/>
        <w:jc w:val="left"/>
        <w:outlineLvl w:val="9"/>
        <w:rPr>
          <w:rFonts w:hint="eastAsia" w:ascii="仿宋_GB2312" w:hAnsi="Times New Roman" w:eastAsia="仿宋_GB2312" w:cs="Times New Roman"/>
          <w:b w:val="0"/>
          <w:kern w:val="2"/>
          <w:sz w:val="32"/>
          <w:szCs w:val="32"/>
          <w:lang w:val="en-US" w:eastAsia="zh-CN" w:bidi="ar-SA"/>
        </w:rPr>
      </w:pPr>
      <w:r>
        <w:rPr>
          <w:rFonts w:hint="eastAsia" w:ascii="仿宋_GB2312" w:hAnsi="Times New Roman" w:eastAsia="仿宋_GB2312" w:cs="Times New Roman"/>
          <w:b w:val="0"/>
          <w:kern w:val="2"/>
          <w:sz w:val="32"/>
          <w:szCs w:val="32"/>
          <w:lang w:val="en-US" w:eastAsia="zh-CN" w:bidi="ar-SA"/>
        </w:rPr>
        <w:t>六、其他文件</w:t>
      </w:r>
    </w:p>
    <w:p>
      <w:pPr>
        <w:kinsoku/>
        <w:overflowPunct/>
        <w:topLinePunct w:val="0"/>
        <w:autoSpaceDE/>
        <w:autoSpaceDN/>
        <w:bidi w:val="0"/>
        <w:spacing w:line="240" w:lineRule="auto"/>
        <w:jc w:val="left"/>
        <w:outlineLvl w:val="9"/>
        <w:rPr>
          <w:rFonts w:eastAsia="仿宋_GB2312"/>
          <w:b w:val="0"/>
          <w:bCs w:val="0"/>
          <w:kern w:val="44"/>
          <w:sz w:val="32"/>
          <w:szCs w:val="32"/>
        </w:rPr>
      </w:pPr>
      <w:r>
        <w:rPr>
          <w:rFonts w:eastAsia="仿宋_GB2312"/>
          <w:b w:val="0"/>
          <w:bCs w:val="0"/>
          <w:kern w:val="44"/>
          <w:sz w:val="32"/>
          <w:szCs w:val="32"/>
        </w:rPr>
        <w:t>七、供应商廉政保证书</w:t>
      </w:r>
    </w:p>
    <w:p>
      <w:pPr>
        <w:rPr>
          <w:rFonts w:hint="eastAsia" w:ascii="仿宋_GB2312" w:hAnsi="Times New Roman" w:eastAsia="仿宋_GB2312" w:cs="Times New Roman"/>
          <w:b w:val="0"/>
          <w:kern w:val="2"/>
          <w:sz w:val="32"/>
          <w:szCs w:val="32"/>
          <w:lang w:val="en-US" w:eastAsia="zh-CN" w:bidi="ar-SA"/>
        </w:rPr>
      </w:pPr>
    </w:p>
    <w:p>
      <w:pPr>
        <w:keepNext w:val="0"/>
        <w:keepLines w:val="0"/>
        <w:spacing w:before="0" w:after="0"/>
        <w:jc w:val="both"/>
        <w:outlineLvl w:val="9"/>
        <w:rPr>
          <w:rFonts w:hint="eastAsia" w:ascii="宋体" w:hAnsi="宋体" w:eastAsia="仿宋_GB2312"/>
          <w:b/>
          <w:bCs/>
          <w:kern w:val="0"/>
          <w:sz w:val="36"/>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keepLines w:val="0"/>
        <w:widowControl w:val="0"/>
        <w:spacing w:before="0" w:after="0" w:line="560" w:lineRule="exact"/>
        <w:jc w:val="both"/>
        <w:outlineLvl w:val="9"/>
        <w:rPr>
          <w:rFonts w:hint="eastAsia" w:ascii="仿宋_GB2312" w:hAnsi="仿宋_GB2312" w:eastAsia="仿宋_GB2312" w:cs="仿宋_GB2312"/>
          <w:b/>
          <w:bCs/>
          <w:kern w:val="2"/>
          <w:sz w:val="36"/>
          <w:szCs w:val="36"/>
          <w:lang w:val="en-US" w:eastAsia="zh-CN" w:bidi="ar-SA"/>
        </w:rPr>
      </w:pPr>
      <w:bookmarkStart w:id="86" w:name="_Toc508286687"/>
      <w:bookmarkStart w:id="87" w:name="_Toc122750652"/>
      <w:bookmarkStart w:id="88" w:name="_Toc534883367"/>
      <w:bookmarkStart w:id="89" w:name="_Toc16722"/>
      <w:bookmarkStart w:id="90" w:name="_Toc534883409"/>
      <w:bookmarkStart w:id="91" w:name="_Toc409439698"/>
    </w:p>
    <w:p>
      <w:pPr>
        <w:pStyle w:val="3"/>
        <w:spacing w:line="560" w:lineRule="exact"/>
        <w:outlineLvl w:val="0"/>
        <w:rPr>
          <w:rFonts w:hint="eastAsia"/>
          <w:lang w:val="en-US" w:eastAsia="zh-CN"/>
        </w:rPr>
      </w:pPr>
      <w:bookmarkStart w:id="92" w:name="_Toc32676"/>
      <w:bookmarkStart w:id="93" w:name="_Toc15210"/>
      <w:bookmarkStart w:id="94" w:name="_Toc30186"/>
      <w:r>
        <w:rPr>
          <w:rFonts w:hint="eastAsia"/>
          <w:lang w:val="en-US" w:eastAsia="zh-CN"/>
        </w:rPr>
        <w:t>一、报 价 函</w:t>
      </w:r>
      <w:bookmarkEnd w:id="86"/>
      <w:bookmarkEnd w:id="87"/>
      <w:bookmarkEnd w:id="88"/>
      <w:bookmarkEnd w:id="89"/>
      <w:bookmarkEnd w:id="90"/>
      <w:bookmarkEnd w:id="91"/>
      <w:bookmarkEnd w:id="92"/>
      <w:bookmarkEnd w:id="93"/>
      <w:bookmarkEnd w:id="94"/>
    </w:p>
    <w:p>
      <w:pPr>
        <w:spacing w:line="500" w:lineRule="exact"/>
        <w:rPr>
          <w:rFonts w:hint="eastAsia" w:ascii="仿宋_GB2312" w:eastAsia="仿宋_GB2312"/>
          <w:sz w:val="32"/>
          <w:szCs w:val="32"/>
        </w:rPr>
      </w:pPr>
      <w:r>
        <w:rPr>
          <w:rFonts w:hint="eastAsia" w:ascii="仿宋_GB2312" w:eastAsia="仿宋_GB2312"/>
          <w:sz w:val="32"/>
          <w:szCs w:val="32"/>
          <w:lang w:eastAsia="zh-CN"/>
        </w:rPr>
        <w:t>福路通资源循环（福建）有限公司</w:t>
      </w:r>
      <w:r>
        <w:rPr>
          <w:rFonts w:hint="eastAsia" w:ascii="仿宋_GB2312" w:eastAsia="仿宋_GB2312"/>
          <w:sz w:val="32"/>
          <w:szCs w:val="32"/>
        </w:rPr>
        <w:t>：</w:t>
      </w:r>
    </w:p>
    <w:p>
      <w:pPr>
        <w:spacing w:line="500" w:lineRule="exact"/>
        <w:rPr>
          <w:rFonts w:hint="eastAsia" w:ascii="仿宋_GB2312" w:eastAsia="仿宋_GB2312"/>
          <w:sz w:val="32"/>
          <w:szCs w:val="32"/>
        </w:rPr>
      </w:pP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我方获悉贵单位需询价采购</w:t>
      </w:r>
      <w:r>
        <w:rPr>
          <w:rFonts w:hint="eastAsia" w:ascii="仿宋_GB2312" w:eastAsia="仿宋_GB2312"/>
          <w:sz w:val="32"/>
          <w:szCs w:val="32"/>
          <w:lang w:val="en-US" w:eastAsia="zh-CN"/>
        </w:rPr>
        <w:t>交安设施</w:t>
      </w:r>
      <w:r>
        <w:rPr>
          <w:rFonts w:hint="eastAsia" w:ascii="仿宋_GB2312" w:eastAsia="仿宋_GB2312"/>
          <w:sz w:val="32"/>
          <w:szCs w:val="32"/>
        </w:rPr>
        <w:t>，经详细研究询价采购文件，决定参加该询价采购项目的报价。</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1.我方全面研究了询价采购文件，并能够正确理解和接受其全部内容。我方根据询价采购文件中的各项要求，对所询价采购</w:t>
      </w:r>
      <w:r>
        <w:rPr>
          <w:rFonts w:hint="eastAsia" w:ascii="仿宋_GB2312" w:eastAsia="仿宋_GB2312"/>
          <w:sz w:val="32"/>
          <w:szCs w:val="32"/>
          <w:lang w:val="en-US" w:eastAsia="zh-CN"/>
        </w:rPr>
        <w:t>交安设施</w:t>
      </w:r>
      <w:r>
        <w:rPr>
          <w:rFonts w:hint="eastAsia" w:ascii="仿宋_GB2312" w:eastAsia="仿宋_GB2312"/>
          <w:sz w:val="32"/>
          <w:szCs w:val="32"/>
        </w:rPr>
        <w:t>报价见报价表：</w:t>
      </w:r>
    </w:p>
    <w:p>
      <w:pPr>
        <w:spacing w:line="5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单价</w:t>
      </w:r>
      <w:r>
        <w:rPr>
          <w:rFonts w:hint="eastAsia" w:ascii="仿宋_GB2312" w:eastAsia="仿宋_GB2312"/>
          <w:sz w:val="32"/>
          <w:szCs w:val="32"/>
        </w:rPr>
        <w:t>合同，报价包含材料价格含运费</w:t>
      </w:r>
      <w:r>
        <w:rPr>
          <w:rFonts w:hint="eastAsia" w:ascii="仿宋_GB2312" w:eastAsia="仿宋_GB2312"/>
          <w:sz w:val="32"/>
          <w:szCs w:val="32"/>
          <w:lang w:eastAsia="zh-CN"/>
        </w:rPr>
        <w:t>、</w:t>
      </w:r>
      <w:r>
        <w:rPr>
          <w:rFonts w:hint="eastAsia" w:ascii="仿宋_GB2312" w:eastAsia="仿宋_GB2312"/>
          <w:sz w:val="32"/>
          <w:szCs w:val="32"/>
        </w:rPr>
        <w:t>税费</w:t>
      </w:r>
      <w:r>
        <w:rPr>
          <w:rFonts w:hint="eastAsia" w:ascii="仿宋_GB2312" w:eastAsia="仿宋_GB2312"/>
          <w:sz w:val="32"/>
          <w:szCs w:val="32"/>
          <w:lang w:eastAsia="zh-CN"/>
        </w:rPr>
        <w:t>、</w:t>
      </w:r>
      <w:r>
        <w:rPr>
          <w:rFonts w:hint="eastAsia" w:ascii="仿宋_GB2312" w:eastAsia="仿宋_GB2312"/>
          <w:sz w:val="32"/>
          <w:szCs w:val="32"/>
          <w:lang w:val="en-US" w:eastAsia="zh-CN"/>
        </w:rPr>
        <w:t>装卸费</w:t>
      </w:r>
      <w:r>
        <w:rPr>
          <w:rFonts w:hint="eastAsia" w:ascii="仿宋_GB2312" w:eastAsia="仿宋_GB2312"/>
          <w:sz w:val="32"/>
          <w:szCs w:val="32"/>
        </w:rPr>
        <w:t>等所需的一切费用，除非双方另有明确书面约定，甲方不再支付任何其他费用</w:t>
      </w:r>
      <w:r>
        <w:rPr>
          <w:rFonts w:hint="eastAsia" w:ascii="仿宋_GB2312" w:eastAsia="仿宋_GB2312"/>
          <w:sz w:val="32"/>
          <w:szCs w:val="32"/>
          <w:lang w:eastAsia="zh-CN"/>
        </w:rPr>
        <w:t>。</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2.我方现提交的</w:t>
      </w:r>
      <w:r>
        <w:rPr>
          <w:rFonts w:hint="eastAsia" w:ascii="仿宋_GB2312" w:eastAsia="仿宋_GB2312"/>
          <w:sz w:val="32"/>
          <w:szCs w:val="32"/>
          <w:lang w:eastAsia="zh-CN"/>
        </w:rPr>
        <w:t>响应文件</w:t>
      </w:r>
      <w:r>
        <w:rPr>
          <w:rFonts w:hint="eastAsia" w:ascii="仿宋_GB2312" w:eastAsia="仿宋_GB2312"/>
          <w:sz w:val="32"/>
          <w:szCs w:val="32"/>
        </w:rPr>
        <w:t>为：</w:t>
      </w:r>
      <w:r>
        <w:rPr>
          <w:rFonts w:hint="eastAsia" w:ascii="仿宋_GB2312" w:eastAsia="仿宋_GB2312"/>
          <w:sz w:val="32"/>
          <w:szCs w:val="32"/>
          <w:lang w:eastAsia="zh-CN"/>
        </w:rPr>
        <w:t>响应文件</w:t>
      </w:r>
      <w:r>
        <w:rPr>
          <w:rFonts w:hint="eastAsia" w:ascii="仿宋_GB2312" w:eastAsia="仿宋_GB2312"/>
          <w:sz w:val="32"/>
          <w:szCs w:val="32"/>
        </w:rPr>
        <w:t>正本一份，副本一份。</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3.我方完全同意询价采购文件中规定的评审办法；愿意自行承担我方在参与此次报价活动过程中所发生的一切费用。</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4.如果我方中选成交，我方将履行询价采购文件中规定的各项要求，按《中华人民共和国</w:t>
      </w:r>
      <w:r>
        <w:rPr>
          <w:rFonts w:hint="eastAsia" w:ascii="仿宋_GB2312" w:eastAsia="仿宋_GB2312"/>
          <w:sz w:val="32"/>
          <w:szCs w:val="32"/>
          <w:lang w:val="en-US" w:eastAsia="zh-CN"/>
        </w:rPr>
        <w:t>民法典</w:t>
      </w:r>
      <w:r>
        <w:rPr>
          <w:rFonts w:hint="eastAsia" w:ascii="仿宋_GB2312" w:eastAsia="仿宋_GB2312"/>
          <w:sz w:val="32"/>
          <w:szCs w:val="32"/>
        </w:rPr>
        <w:t>》和合同约定条款承担我方的责任。</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5.我方愿意接收询价采购人在询价采购文件中要求的所有资料，并对其真实性负责。</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供应商</w:t>
      </w:r>
      <w:r>
        <w:rPr>
          <w:rFonts w:hint="eastAsia" w:ascii="仿宋_GB2312" w:eastAsia="仿宋_GB2312"/>
          <w:sz w:val="32"/>
          <w:szCs w:val="32"/>
        </w:rPr>
        <w:t xml:space="preserve">法定代表人               </w:t>
      </w:r>
      <w:r>
        <w:rPr>
          <w:rFonts w:hint="eastAsia" w:ascii="仿宋_GB2312" w:eastAsia="仿宋_GB2312"/>
          <w:sz w:val="32"/>
          <w:szCs w:val="32"/>
          <w:lang w:eastAsia="zh-CN"/>
        </w:rPr>
        <w:t>供应商</w:t>
      </w:r>
      <w:r>
        <w:rPr>
          <w:rFonts w:hint="eastAsia" w:ascii="仿宋_GB2312" w:eastAsia="仿宋_GB2312"/>
          <w:sz w:val="32"/>
          <w:szCs w:val="32"/>
        </w:rPr>
        <w:t>：（公章）</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或其授权委托人：(签字) </w:t>
      </w:r>
    </w:p>
    <w:p>
      <w:pPr>
        <w:spacing w:line="5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地址：</w:t>
      </w:r>
      <w:r>
        <w:rPr>
          <w:rFonts w:hint="eastAsia" w:ascii="仿宋_GB2312" w:eastAsia="仿宋_GB2312"/>
          <w:sz w:val="32"/>
          <w:szCs w:val="32"/>
          <w:lang w:val="en-US" w:eastAsia="zh-CN"/>
        </w:rPr>
        <w:t xml:space="preserve"> </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电话：                    日期：202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pPr>
        <w:keepNext w:val="0"/>
        <w:keepLines w:val="0"/>
        <w:tabs>
          <w:tab w:val="left" w:pos="720"/>
        </w:tabs>
        <w:spacing w:before="0" w:after="0" w:line="560" w:lineRule="exact"/>
        <w:jc w:val="both"/>
        <w:outlineLvl w:val="9"/>
        <w:rPr>
          <w:rFonts w:hint="eastAsia" w:ascii="宋体" w:hAnsi="宋体" w:eastAsia="仿宋_GB2312"/>
          <w:b/>
          <w:bCs/>
          <w:kern w:val="0"/>
          <w:sz w:val="36"/>
          <w:szCs w:val="32"/>
        </w:rPr>
        <w:sectPr>
          <w:footerReference r:id="rId7" w:type="default"/>
          <w:pgSz w:w="11906" w:h="16838"/>
          <w:pgMar w:top="1701" w:right="1474" w:bottom="1134" w:left="1588" w:header="851" w:footer="992" w:gutter="0"/>
          <w:pgNumType w:fmt="numberInDash"/>
          <w:cols w:space="720" w:num="1"/>
          <w:docGrid w:type="lines" w:linePitch="312" w:charSpace="0"/>
        </w:sectPr>
      </w:pPr>
      <w:bookmarkStart w:id="95" w:name="_Toc508286688"/>
      <w:bookmarkStart w:id="96" w:name="_Toc534883368"/>
      <w:bookmarkStart w:id="97" w:name="_Toc122257631"/>
      <w:bookmarkStart w:id="98" w:name="_Toc534883410"/>
      <w:bookmarkStart w:id="99" w:name="_Toc122750653"/>
      <w:bookmarkStart w:id="100" w:name="_Toc409439699"/>
    </w:p>
    <w:bookmarkEnd w:id="95"/>
    <w:bookmarkEnd w:id="96"/>
    <w:bookmarkEnd w:id="97"/>
    <w:bookmarkEnd w:id="98"/>
    <w:bookmarkEnd w:id="99"/>
    <w:bookmarkEnd w:id="100"/>
    <w:p>
      <w:pPr>
        <w:pStyle w:val="3"/>
        <w:spacing w:line="560" w:lineRule="exact"/>
        <w:outlineLvl w:val="0"/>
        <w:rPr>
          <w:rFonts w:hint="default"/>
        </w:rPr>
      </w:pPr>
      <w:bookmarkStart w:id="101" w:name="_Toc22175"/>
      <w:bookmarkStart w:id="102" w:name="_Toc16574"/>
      <w:bookmarkStart w:id="103" w:name="_Toc19059"/>
      <w:bookmarkStart w:id="104" w:name="_Toc6041"/>
      <w:r>
        <w:rPr>
          <w:rFonts w:hint="eastAsia"/>
          <w:lang w:val="en-US" w:eastAsia="zh-CN"/>
        </w:rPr>
        <w:t>二、报 价 表</w:t>
      </w:r>
      <w:bookmarkEnd w:id="101"/>
      <w:bookmarkEnd w:id="102"/>
      <w:bookmarkEnd w:id="103"/>
      <w:bookmarkEnd w:id="104"/>
      <w:bookmarkStart w:id="105" w:name="_Toc409439700"/>
      <w:bookmarkStart w:id="106" w:name="_Toc287002972"/>
      <w:bookmarkStart w:id="107" w:name="_Toc122750655"/>
      <w:bookmarkStart w:id="108" w:name="_Toc122257633"/>
    </w:p>
    <w:tbl>
      <w:tblPr>
        <w:tblStyle w:val="28"/>
        <w:tblpPr w:leftFromText="180" w:rightFromText="180" w:vertAnchor="text" w:horzAnchor="page" w:tblpX="661" w:tblpY="460"/>
        <w:tblOverlap w:val="never"/>
        <w:tblW w:w="10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07"/>
        <w:gridCol w:w="2480"/>
        <w:gridCol w:w="1651"/>
        <w:gridCol w:w="2094"/>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4" w:hRule="atLeast"/>
        </w:trPr>
        <w:tc>
          <w:tcPr>
            <w:tcW w:w="2552"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原材料</w:t>
            </w:r>
            <w:r>
              <w:rPr>
                <w:rFonts w:hint="eastAsia" w:ascii="仿宋_GB2312" w:hAnsi="仿宋_GB2312" w:eastAsia="仿宋_GB2312" w:cs="仿宋_GB2312"/>
                <w:b/>
                <w:bCs/>
                <w:sz w:val="32"/>
                <w:szCs w:val="32"/>
              </w:rPr>
              <w:t>类别</w:t>
            </w:r>
          </w:p>
        </w:tc>
        <w:tc>
          <w:tcPr>
            <w:tcW w:w="2340"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规格</w:t>
            </w:r>
          </w:p>
        </w:tc>
        <w:tc>
          <w:tcPr>
            <w:tcW w:w="1664"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单价（元）</w:t>
            </w:r>
          </w:p>
        </w:tc>
        <w:tc>
          <w:tcPr>
            <w:tcW w:w="2131"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暂估数量</w:t>
            </w:r>
          </w:p>
        </w:tc>
        <w:tc>
          <w:tcPr>
            <w:tcW w:w="2131"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17" w:hRule="atLeast"/>
        </w:trPr>
        <w:tc>
          <w:tcPr>
            <w:tcW w:w="2552"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水马</w:t>
            </w:r>
          </w:p>
        </w:tc>
        <w:tc>
          <w:tcPr>
            <w:tcW w:w="2340"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吹塑150</w:t>
            </w:r>
            <w:r>
              <w:rPr>
                <w:rFonts w:hint="eastAsia" w:ascii="仿宋_GB2312" w:hAnsi="仿宋_GB2312" w:eastAsia="仿宋_GB2312" w:cs="仿宋_GB2312"/>
                <w:b w:val="0"/>
                <w:bCs w:val="0"/>
                <w:i w:val="0"/>
                <w:iCs w:val="0"/>
                <w:sz w:val="32"/>
                <w:szCs w:val="32"/>
                <w:lang w:val="en-US" w:eastAsia="zh-CN"/>
              </w:rPr>
              <w:t>*80*15</w:t>
            </w:r>
            <w:r>
              <w:rPr>
                <w:rFonts w:hint="eastAsia" w:ascii="仿宋_GB2312" w:hAnsi="仿宋_GB2312" w:eastAsia="仿宋_GB2312" w:cs="仿宋_GB2312"/>
                <w:b w:val="0"/>
                <w:bCs w:val="0"/>
                <w:i w:val="0"/>
                <w:iCs w:val="0"/>
                <w:sz w:val="32"/>
                <w:szCs w:val="32"/>
              </w:rPr>
              <w:t>*33cm（≥6公斤）</w:t>
            </w:r>
          </w:p>
        </w:tc>
        <w:tc>
          <w:tcPr>
            <w:tcW w:w="1664"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2"/>
                <w:szCs w:val="32"/>
              </w:rPr>
            </w:pPr>
          </w:p>
        </w:tc>
        <w:tc>
          <w:tcPr>
            <w:tcW w:w="2131" w:type="dxa"/>
            <w:tcMar>
              <w:top w:w="60" w:type="dxa"/>
              <w:left w:w="120" w:type="dxa"/>
              <w:bottom w:w="30" w:type="dxa"/>
              <w:right w:w="120" w:type="dxa"/>
            </w:tcMar>
            <w:vAlign w:val="center"/>
          </w:tcPr>
          <w:p>
            <w:pPr>
              <w:pStyle w:val="94"/>
              <w:ind w:left="0" w:leftChars="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0"/>
                <w:szCs w:val="30"/>
                <w:lang w:val="en-US" w:eastAsia="zh-CN"/>
              </w:rPr>
              <w:t>1000</w:t>
            </w:r>
          </w:p>
        </w:tc>
        <w:tc>
          <w:tcPr>
            <w:tcW w:w="2131" w:type="dxa"/>
            <w:tcMar>
              <w:top w:w="60" w:type="dxa"/>
              <w:left w:w="120" w:type="dxa"/>
              <w:bottom w:w="30" w:type="dxa"/>
              <w:right w:w="120" w:type="dxa"/>
            </w:tcMar>
            <w:vAlign w:val="center"/>
          </w:tcPr>
          <w:p>
            <w:pPr>
              <w:pStyle w:val="94"/>
              <w:jc w:val="center"/>
              <w:rPr>
                <w:rFonts w:hint="default"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52"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水马</w:t>
            </w:r>
          </w:p>
        </w:tc>
        <w:tc>
          <w:tcPr>
            <w:tcW w:w="2340"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滚塑150</w:t>
            </w:r>
            <w:r>
              <w:rPr>
                <w:rFonts w:hint="eastAsia" w:ascii="仿宋_GB2312" w:hAnsi="仿宋_GB2312" w:eastAsia="仿宋_GB2312" w:cs="仿宋_GB2312"/>
                <w:b w:val="0"/>
                <w:bCs w:val="0"/>
                <w:i w:val="0"/>
                <w:iCs w:val="0"/>
                <w:sz w:val="32"/>
                <w:szCs w:val="32"/>
                <w:lang w:val="en-US" w:eastAsia="zh-CN"/>
              </w:rPr>
              <w:t>*80*15</w:t>
            </w:r>
            <w:r>
              <w:rPr>
                <w:rFonts w:hint="eastAsia" w:ascii="仿宋_GB2312" w:hAnsi="仿宋_GB2312" w:eastAsia="仿宋_GB2312" w:cs="仿宋_GB2312"/>
                <w:b w:val="0"/>
                <w:bCs w:val="0"/>
                <w:i w:val="0"/>
                <w:iCs w:val="0"/>
                <w:sz w:val="32"/>
                <w:szCs w:val="32"/>
              </w:rPr>
              <w:t>*33cm（≥6公斤）</w:t>
            </w:r>
          </w:p>
        </w:tc>
        <w:tc>
          <w:tcPr>
            <w:tcW w:w="1664"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2"/>
                <w:szCs w:val="32"/>
              </w:rPr>
            </w:pPr>
          </w:p>
        </w:tc>
        <w:tc>
          <w:tcPr>
            <w:tcW w:w="2131" w:type="dxa"/>
            <w:tcMar>
              <w:top w:w="60" w:type="dxa"/>
              <w:left w:w="120" w:type="dxa"/>
              <w:bottom w:w="30" w:type="dxa"/>
              <w:right w:w="120" w:type="dxa"/>
            </w:tcMar>
            <w:vAlign w:val="center"/>
          </w:tcPr>
          <w:p>
            <w:pPr>
              <w:pStyle w:val="94"/>
              <w:ind w:left="0" w:leftChars="0"/>
              <w:jc w:val="center"/>
              <w:rPr>
                <w:rFonts w:hint="default" w:ascii="仿宋_GB2312" w:hAnsi="仿宋_GB2312" w:eastAsia="仿宋_GB2312" w:cs="仿宋_GB2312"/>
                <w:sz w:val="32"/>
                <w:szCs w:val="32"/>
                <w:lang w:val="en-US"/>
              </w:rPr>
            </w:pPr>
            <w:r>
              <w:rPr>
                <w:rFonts w:hint="eastAsia" w:ascii="仿宋_GB2312" w:hAnsi="仿宋_GB2312" w:eastAsia="仿宋_GB2312" w:cs="仿宋_GB2312"/>
                <w:sz w:val="30"/>
                <w:szCs w:val="30"/>
                <w:lang w:val="en-US" w:eastAsia="zh-CN"/>
              </w:rPr>
              <w:t>1500</w:t>
            </w:r>
          </w:p>
        </w:tc>
        <w:tc>
          <w:tcPr>
            <w:tcW w:w="2131" w:type="dxa"/>
            <w:tcMar>
              <w:top w:w="60" w:type="dxa"/>
              <w:left w:w="120" w:type="dxa"/>
              <w:bottom w:w="30" w:type="dxa"/>
              <w:right w:w="120" w:type="dxa"/>
            </w:tcMar>
            <w:vAlign w:val="center"/>
          </w:tcPr>
          <w:p>
            <w:pPr>
              <w:pStyle w:val="94"/>
              <w:jc w:val="center"/>
              <w:rPr>
                <w:rFonts w:hint="default"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52"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防撞桶</w:t>
            </w:r>
          </w:p>
        </w:tc>
        <w:tc>
          <w:tcPr>
            <w:tcW w:w="2340"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滚塑57*79cm（≥3公斤）</w:t>
            </w:r>
          </w:p>
        </w:tc>
        <w:tc>
          <w:tcPr>
            <w:tcW w:w="1664"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2"/>
                <w:szCs w:val="32"/>
              </w:rPr>
            </w:pPr>
          </w:p>
        </w:tc>
        <w:tc>
          <w:tcPr>
            <w:tcW w:w="2131" w:type="dxa"/>
            <w:tcMar>
              <w:top w:w="60" w:type="dxa"/>
              <w:left w:w="120" w:type="dxa"/>
              <w:bottom w:w="30" w:type="dxa"/>
              <w:right w:w="120" w:type="dxa"/>
            </w:tcMar>
            <w:vAlign w:val="center"/>
          </w:tcPr>
          <w:p>
            <w:pPr>
              <w:pStyle w:val="94"/>
              <w:ind w:left="0" w:lef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0"/>
                <w:szCs w:val="30"/>
                <w:lang w:val="en-US" w:eastAsia="zh-CN"/>
              </w:rPr>
              <w:t>3000</w:t>
            </w:r>
          </w:p>
        </w:tc>
        <w:tc>
          <w:tcPr>
            <w:tcW w:w="2131"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52"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防撞桶</w:t>
            </w:r>
          </w:p>
        </w:tc>
        <w:tc>
          <w:tcPr>
            <w:tcW w:w="2340"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吹塑57*79cm（≥3公斤）</w:t>
            </w:r>
          </w:p>
        </w:tc>
        <w:tc>
          <w:tcPr>
            <w:tcW w:w="1664"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2"/>
                <w:szCs w:val="32"/>
              </w:rPr>
            </w:pPr>
          </w:p>
        </w:tc>
        <w:tc>
          <w:tcPr>
            <w:tcW w:w="2131" w:type="dxa"/>
            <w:tcMar>
              <w:top w:w="60" w:type="dxa"/>
              <w:left w:w="120" w:type="dxa"/>
              <w:bottom w:w="30" w:type="dxa"/>
              <w:right w:w="120" w:type="dxa"/>
            </w:tcMar>
            <w:vAlign w:val="center"/>
          </w:tcPr>
          <w:p>
            <w:pPr>
              <w:pStyle w:val="94"/>
              <w:ind w:left="0" w:lef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0"/>
                <w:szCs w:val="30"/>
                <w:lang w:val="en-US" w:eastAsia="zh-CN"/>
              </w:rPr>
              <w:t>1000</w:t>
            </w:r>
          </w:p>
        </w:tc>
        <w:tc>
          <w:tcPr>
            <w:tcW w:w="2131" w:type="dxa"/>
            <w:tcMar>
              <w:top w:w="60" w:type="dxa"/>
              <w:left w:w="120" w:type="dxa"/>
              <w:bottom w:w="30" w:type="dxa"/>
              <w:right w:w="120" w:type="dxa"/>
            </w:tcMar>
            <w:vAlign w:val="center"/>
          </w:tcPr>
          <w:p>
            <w:pPr>
              <w:pStyle w:val="94"/>
              <w:jc w:val="center"/>
              <w:rPr>
                <w:rFonts w:hint="default"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52"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防撞桶</w:t>
            </w:r>
          </w:p>
        </w:tc>
        <w:tc>
          <w:tcPr>
            <w:tcW w:w="2340"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滚塑90*92cm（≥8.5公斤）</w:t>
            </w:r>
          </w:p>
        </w:tc>
        <w:tc>
          <w:tcPr>
            <w:tcW w:w="1664"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2"/>
                <w:szCs w:val="32"/>
              </w:rPr>
            </w:pPr>
          </w:p>
        </w:tc>
        <w:tc>
          <w:tcPr>
            <w:tcW w:w="2131" w:type="dxa"/>
            <w:tcMar>
              <w:top w:w="60" w:type="dxa"/>
              <w:left w:w="120" w:type="dxa"/>
              <w:bottom w:w="30" w:type="dxa"/>
              <w:right w:w="120" w:type="dxa"/>
            </w:tcMar>
            <w:vAlign w:val="center"/>
          </w:tcPr>
          <w:p>
            <w:pPr>
              <w:pStyle w:val="94"/>
              <w:ind w:left="0" w:lef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0"/>
                <w:szCs w:val="30"/>
                <w:lang w:val="en-US" w:eastAsia="zh-CN"/>
              </w:rPr>
              <w:t>1000</w:t>
            </w:r>
          </w:p>
        </w:tc>
        <w:tc>
          <w:tcPr>
            <w:tcW w:w="2131" w:type="dxa"/>
            <w:tcMar>
              <w:top w:w="60" w:type="dxa"/>
              <w:left w:w="120" w:type="dxa"/>
              <w:bottom w:w="30" w:type="dxa"/>
              <w:right w:w="120" w:type="dxa"/>
            </w:tcMar>
            <w:vAlign w:val="center"/>
          </w:tcPr>
          <w:p>
            <w:pPr>
              <w:pStyle w:val="94"/>
              <w:jc w:val="center"/>
              <w:rPr>
                <w:rFonts w:hint="default"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52"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弹力柱（EVA立柱）</w:t>
            </w:r>
          </w:p>
        </w:tc>
        <w:tc>
          <w:tcPr>
            <w:tcW w:w="2340" w:type="dxa"/>
            <w:tcMar>
              <w:top w:w="60" w:type="dxa"/>
              <w:left w:w="120" w:type="dxa"/>
              <w:bottom w:w="30" w:type="dxa"/>
              <w:right w:w="120" w:type="dxa"/>
            </w:tcMar>
            <w:vAlign w:val="center"/>
          </w:tcPr>
          <w:p>
            <w:pPr>
              <w:pStyle w:val="94"/>
              <w:jc w:val="center"/>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80cm高</w:t>
            </w:r>
          </w:p>
        </w:tc>
        <w:tc>
          <w:tcPr>
            <w:tcW w:w="1664"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2"/>
                <w:szCs w:val="32"/>
              </w:rPr>
            </w:pPr>
          </w:p>
        </w:tc>
        <w:tc>
          <w:tcPr>
            <w:tcW w:w="2131" w:type="dxa"/>
            <w:tcMar>
              <w:top w:w="60" w:type="dxa"/>
              <w:left w:w="120" w:type="dxa"/>
              <w:bottom w:w="30" w:type="dxa"/>
              <w:right w:w="120" w:type="dxa"/>
            </w:tcMar>
            <w:vAlign w:val="center"/>
          </w:tcPr>
          <w:p>
            <w:pPr>
              <w:pStyle w:val="94"/>
              <w:ind w:left="0" w:lef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0"/>
                <w:szCs w:val="30"/>
                <w:lang w:val="en-US" w:eastAsia="zh-CN"/>
              </w:rPr>
              <w:t>3000</w:t>
            </w:r>
          </w:p>
        </w:tc>
        <w:tc>
          <w:tcPr>
            <w:tcW w:w="2131"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52" w:type="dxa"/>
            <w:tcMar>
              <w:top w:w="60" w:type="dxa"/>
              <w:left w:w="120" w:type="dxa"/>
              <w:bottom w:w="30" w:type="dxa"/>
              <w:right w:w="120" w:type="dxa"/>
            </w:tcMar>
            <w:vAlign w:val="center"/>
          </w:tcPr>
          <w:p>
            <w:pPr>
              <w:pStyle w:val="94"/>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合计</w:t>
            </w:r>
          </w:p>
        </w:tc>
        <w:tc>
          <w:tcPr>
            <w:tcW w:w="6135" w:type="dxa"/>
            <w:gridSpan w:val="3"/>
            <w:tcMar>
              <w:top w:w="60" w:type="dxa"/>
              <w:left w:w="120" w:type="dxa"/>
              <w:bottom w:w="30" w:type="dxa"/>
              <w:right w:w="120" w:type="dxa"/>
            </w:tcMar>
            <w:vAlign w:val="center"/>
          </w:tcPr>
          <w:p>
            <w:pPr>
              <w:pStyle w:val="94"/>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含税13%、含运费</w:t>
            </w:r>
          </w:p>
        </w:tc>
        <w:tc>
          <w:tcPr>
            <w:tcW w:w="2131" w:type="dxa"/>
            <w:tcMar>
              <w:top w:w="60" w:type="dxa"/>
              <w:left w:w="120" w:type="dxa"/>
              <w:bottom w:w="30" w:type="dxa"/>
              <w:right w:w="120" w:type="dxa"/>
            </w:tcMar>
            <w:vAlign w:val="center"/>
          </w:tcPr>
          <w:p>
            <w:pPr>
              <w:pStyle w:val="94"/>
              <w:jc w:val="center"/>
              <w:rPr>
                <w:rFonts w:hint="default" w:ascii="仿宋_GB2312" w:hAnsi="仿宋_GB2312" w:eastAsia="仿宋_GB2312" w:cs="仿宋_GB2312"/>
                <w:sz w:val="32"/>
                <w:szCs w:val="32"/>
                <w:lang w:val="en-US" w:eastAsia="zh-CN"/>
              </w:rPr>
            </w:pPr>
          </w:p>
        </w:tc>
      </w:tr>
    </w:tbl>
    <w:p>
      <w:pPr>
        <w:rPr>
          <w:rFonts w:hint="eastAsia" w:ascii="仿宋_GB2312" w:hAnsi="仿宋_GB2312" w:eastAsia="仿宋_GB2312" w:cs="仿宋_GB2312"/>
          <w:b/>
          <w:kern w:val="2"/>
          <w:sz w:val="36"/>
          <w:szCs w:val="36"/>
          <w:lang w:val="en-US" w:eastAsia="zh-CN" w:bidi="ar-SA"/>
        </w:rPr>
      </w:pPr>
    </w:p>
    <w:p>
      <w:pPr>
        <w:spacing w:line="560" w:lineRule="exact"/>
        <w:rPr>
          <w:rFonts w:hint="eastAsia" w:ascii="仿宋" w:hAnsi="仿宋" w:eastAsia="仿宋" w:cs="仿宋"/>
          <w:sz w:val="32"/>
          <w:szCs w:val="32"/>
          <w:lang w:val="en-US" w:eastAsia="zh-CN"/>
        </w:rPr>
      </w:pPr>
      <w:bookmarkStart w:id="109" w:name="_Toc500757156"/>
      <w:bookmarkStart w:id="110" w:name="_Toc500340445"/>
      <w:bookmarkStart w:id="111" w:name="_Toc501008753"/>
    </w:p>
    <w:p>
      <w:pPr>
        <w:spacing w:line="560" w:lineRule="exact"/>
        <w:rPr>
          <w:rFonts w:hint="eastAsia" w:ascii="仿宋_GB2312" w:eastAsia="仿宋_GB2312"/>
          <w:b w:val="0"/>
          <w:bCs/>
          <w:sz w:val="32"/>
          <w:szCs w:val="32"/>
        </w:rPr>
      </w:pPr>
      <w:r>
        <w:rPr>
          <w:rFonts w:hint="eastAsia" w:ascii="仿宋" w:hAnsi="仿宋" w:eastAsia="仿宋" w:cs="仿宋"/>
          <w:sz w:val="32"/>
          <w:szCs w:val="32"/>
          <w:lang w:val="en-US" w:eastAsia="zh-CN"/>
        </w:rPr>
        <w:t xml:space="preserve">  </w:t>
      </w:r>
      <w:r>
        <w:rPr>
          <w:rFonts w:hint="eastAsia" w:ascii="仿宋_GB2312" w:eastAsia="仿宋_GB2312"/>
          <w:b w:val="0"/>
          <w:bCs/>
          <w:sz w:val="32"/>
          <w:szCs w:val="32"/>
        </w:rPr>
        <w:t>注：1.其中价格包含运费、税金、</w:t>
      </w:r>
      <w:r>
        <w:rPr>
          <w:rFonts w:hint="eastAsia" w:ascii="仿宋_GB2312" w:eastAsia="仿宋_GB2312"/>
          <w:b w:val="0"/>
          <w:bCs/>
          <w:sz w:val="32"/>
          <w:szCs w:val="32"/>
          <w:lang w:val="en-US" w:eastAsia="zh-CN"/>
        </w:rPr>
        <w:t>装卸费</w:t>
      </w:r>
      <w:r>
        <w:rPr>
          <w:rFonts w:hint="eastAsia" w:ascii="仿宋_GB2312" w:eastAsia="仿宋_GB2312"/>
          <w:b w:val="0"/>
          <w:bCs/>
          <w:sz w:val="32"/>
          <w:szCs w:val="32"/>
        </w:rPr>
        <w:t>及产品合格检测费等所需的一切费用。</w:t>
      </w:r>
    </w:p>
    <w:p>
      <w:pPr>
        <w:pStyle w:val="74"/>
        <w:keepLines w:val="0"/>
        <w:spacing w:before="0" w:after="0" w:line="500" w:lineRule="atLeast"/>
        <w:jc w:val="both"/>
        <w:outlineLvl w:val="9"/>
        <w:rPr>
          <w:rFonts w:hint="eastAsia" w:ascii="仿宋" w:hAnsi="仿宋" w:eastAsia="仿宋" w:cs="仿宋"/>
          <w:sz w:val="32"/>
          <w:szCs w:val="32"/>
          <w:lang w:val="en-US" w:eastAsia="zh-CN"/>
        </w:rPr>
      </w:pPr>
    </w:p>
    <w:p>
      <w:pPr>
        <w:pStyle w:val="74"/>
        <w:keepLines w:val="0"/>
        <w:spacing w:before="0" w:after="0" w:line="500" w:lineRule="atLeast"/>
        <w:jc w:val="center"/>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74"/>
        <w:keepLines w:val="0"/>
        <w:spacing w:before="0" w:after="0" w:line="500" w:lineRule="atLeast"/>
        <w:jc w:val="center"/>
        <w:outlineLvl w:val="9"/>
        <w:rPr>
          <w:rFonts w:hint="eastAsia" w:ascii="仿宋_GB2312" w:hAnsi="仿宋_GB2312" w:eastAsia="仿宋_GB2312" w:cs="仿宋_GB2312"/>
          <w:sz w:val="32"/>
          <w:szCs w:val="32"/>
          <w:lang w:val="en-US" w:eastAsia="zh-CN"/>
        </w:rPr>
      </w:pPr>
    </w:p>
    <w:p>
      <w:pPr>
        <w:pStyle w:val="74"/>
        <w:keepLines w:val="0"/>
        <w:spacing w:before="0" w:after="0" w:line="500" w:lineRule="atLeast"/>
        <w:jc w:val="center"/>
        <w:outlineLvl w:val="9"/>
        <w:rPr>
          <w:rFonts w:hint="eastAsia" w:ascii="仿宋_GB2312" w:hAnsi="仿宋_GB2312" w:eastAsia="仿宋_GB2312" w:cs="仿宋_GB2312"/>
          <w:sz w:val="32"/>
          <w:szCs w:val="32"/>
          <w:lang w:val="en-US" w:eastAsia="zh-CN"/>
        </w:rPr>
      </w:pPr>
    </w:p>
    <w:p>
      <w:pPr>
        <w:pStyle w:val="74"/>
        <w:keepLines w:val="0"/>
        <w:spacing w:before="0" w:after="0" w:line="500" w:lineRule="atLeast"/>
        <w:jc w:val="center"/>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 xml:space="preserve">名称（全称并加盖公章）: </w:t>
      </w:r>
    </w:p>
    <w:p>
      <w:pPr>
        <w:pStyle w:val="74"/>
        <w:keepLines w:val="0"/>
        <w:spacing w:before="0" w:after="0" w:line="500" w:lineRule="atLeast"/>
        <w:ind w:left="0" w:leftChars="0" w:firstLine="4819" w:firstLineChars="15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代表签字:</w:t>
      </w:r>
      <w:bookmarkEnd w:id="109"/>
      <w:bookmarkEnd w:id="110"/>
      <w:bookmarkEnd w:id="111"/>
    </w:p>
    <w:p>
      <w:pPr>
        <w:pStyle w:val="74"/>
        <w:keepLines w:val="0"/>
        <w:spacing w:before="0" w:after="0" w:line="500" w:lineRule="atLeast"/>
        <w:ind w:left="0" w:leftChars="0" w:firstLine="4819" w:firstLineChars="15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   月   日</w:t>
      </w:r>
    </w:p>
    <w:p>
      <w:pPr>
        <w:pStyle w:val="74"/>
        <w:keepLines w:val="0"/>
        <w:spacing w:before="0" w:after="0" w:line="500" w:lineRule="atLeast"/>
        <w:jc w:val="right"/>
        <w:outlineLvl w:val="9"/>
        <w:rPr>
          <w:rFonts w:hint="eastAsia" w:ascii="宋体" w:hAnsi="宋体" w:eastAsia="宋体"/>
          <w:sz w:val="21"/>
          <w:szCs w:val="21"/>
          <w:u w:val="single"/>
        </w:rPr>
      </w:pPr>
      <w:r>
        <w:rPr>
          <w:rFonts w:hint="eastAsia" w:ascii="仿宋_GB2312" w:hAnsi="仿宋_GB2312" w:eastAsia="仿宋_GB2312" w:cs="仿宋_GB2312"/>
          <w:sz w:val="32"/>
          <w:szCs w:val="32"/>
        </w:rPr>
        <w:t xml:space="preserve"> </w:t>
      </w:r>
    </w:p>
    <w:p>
      <w:pPr>
        <w:pStyle w:val="74"/>
        <w:keepLines w:val="0"/>
        <w:spacing w:before="0" w:after="0" w:line="500" w:lineRule="atLeast"/>
        <w:ind w:left="0" w:leftChars="0" w:firstLine="0" w:firstLineChars="0"/>
        <w:jc w:val="both"/>
        <w:outlineLvl w:val="9"/>
        <w:rPr>
          <w:rFonts w:hint="eastAsia" w:ascii="宋体" w:hAnsi="宋体" w:eastAsia="宋体"/>
          <w:sz w:val="21"/>
          <w:szCs w:val="21"/>
          <w:u w:val="single"/>
        </w:rPr>
        <w:sectPr>
          <w:pgSz w:w="11906" w:h="16838"/>
          <w:pgMar w:top="1418" w:right="1418" w:bottom="964" w:left="1474" w:header="851" w:footer="992" w:gutter="0"/>
          <w:pgNumType w:fmt="numberInDash"/>
          <w:cols w:space="720" w:num="1"/>
          <w:docGrid w:linePitch="312" w:charSpace="0"/>
        </w:sectPr>
      </w:pPr>
    </w:p>
    <w:bookmarkEnd w:id="105"/>
    <w:bookmarkEnd w:id="106"/>
    <w:bookmarkEnd w:id="107"/>
    <w:bookmarkEnd w:id="108"/>
    <w:p>
      <w:pPr>
        <w:pStyle w:val="3"/>
        <w:spacing w:line="560" w:lineRule="exact"/>
        <w:outlineLvl w:val="0"/>
        <w:rPr>
          <w:rFonts w:hint="eastAsia"/>
          <w:lang w:val="en-US" w:eastAsia="zh-CN"/>
        </w:rPr>
      </w:pPr>
      <w:bookmarkStart w:id="112" w:name="_Toc122257637"/>
      <w:bookmarkStart w:id="113" w:name="_Toc23413"/>
      <w:bookmarkStart w:id="114" w:name="_Toc534883369"/>
      <w:bookmarkStart w:id="115" w:name="_Toc30460"/>
      <w:bookmarkStart w:id="116" w:name="_Toc508286689"/>
      <w:bookmarkStart w:id="117" w:name="_Toc534883411"/>
      <w:bookmarkStart w:id="118" w:name="_Toc17766"/>
      <w:bookmarkStart w:id="119" w:name="_Toc409439702"/>
      <w:bookmarkStart w:id="120" w:name="_Toc28302"/>
      <w:bookmarkStart w:id="121" w:name="_Toc122750660"/>
      <w:r>
        <w:rPr>
          <w:rFonts w:hint="eastAsia"/>
          <w:lang w:val="en-US" w:eastAsia="zh-CN"/>
        </w:rPr>
        <w:t>三、供应商法定代表人身份证明书</w:t>
      </w:r>
      <w:bookmarkEnd w:id="112"/>
      <w:r>
        <w:rPr>
          <w:rFonts w:hint="eastAsia"/>
          <w:lang w:val="en-US" w:eastAsia="zh-CN"/>
        </w:rPr>
        <w:t>（格式）</w:t>
      </w:r>
      <w:bookmarkEnd w:id="113"/>
      <w:bookmarkEnd w:id="114"/>
      <w:bookmarkEnd w:id="115"/>
      <w:bookmarkEnd w:id="116"/>
      <w:bookmarkEnd w:id="117"/>
      <w:bookmarkEnd w:id="118"/>
      <w:bookmarkEnd w:id="119"/>
      <w:bookmarkEnd w:id="120"/>
      <w:bookmarkEnd w:id="121"/>
    </w:p>
    <w:p>
      <w:pPr>
        <w:spacing w:line="560" w:lineRule="exact"/>
        <w:rPr>
          <w:rFonts w:hint="eastAsia" w:ascii="仿宋_GB2312" w:eastAsia="仿宋_GB2312"/>
          <w:sz w:val="32"/>
          <w:szCs w:val="32"/>
        </w:rPr>
      </w:pPr>
    </w:p>
    <w:p>
      <w:pPr>
        <w:spacing w:line="560" w:lineRule="exact"/>
        <w:rPr>
          <w:rFonts w:hint="default" w:ascii="仿宋_GB2312" w:eastAsia="仿宋_GB2312"/>
          <w:sz w:val="32"/>
          <w:szCs w:val="32"/>
          <w:lang w:val="en-US"/>
        </w:rPr>
      </w:pPr>
      <w:r>
        <w:rPr>
          <w:rFonts w:hint="eastAsia" w:ascii="仿宋_GB2312" w:eastAsia="仿宋_GB2312"/>
          <w:sz w:val="32"/>
          <w:szCs w:val="32"/>
          <w:lang w:eastAsia="zh-CN"/>
        </w:rPr>
        <w:t>福路通资源循环（福建）有限公司：</w:t>
      </w:r>
    </w:p>
    <w:p>
      <w:pPr>
        <w:spacing w:line="560" w:lineRule="exact"/>
        <w:ind w:firstLine="800" w:firstLineChars="250"/>
        <w:rPr>
          <w:rFonts w:hint="eastAsia" w:ascii="仿宋_GB2312" w:eastAsia="仿宋_GB2312"/>
          <w:sz w:val="32"/>
          <w:szCs w:val="32"/>
          <w:u w:val="single"/>
        </w:rPr>
      </w:pPr>
    </w:p>
    <w:p>
      <w:pPr>
        <w:spacing w:line="560" w:lineRule="exact"/>
        <w:ind w:firstLine="960" w:firstLineChars="300"/>
        <w:rPr>
          <w:rFonts w:hint="eastAsia" w:ascii="仿宋_GB2312" w:eastAsia="仿宋_GB2312"/>
          <w:sz w:val="32"/>
          <w:szCs w:val="32"/>
        </w:rPr>
      </w:pPr>
      <w:r>
        <w:rPr>
          <w:rFonts w:hint="eastAsia" w:ascii="仿宋_GB2312" w:eastAsia="仿宋_GB2312"/>
          <w:sz w:val="32"/>
          <w:szCs w:val="32"/>
          <w:u w:val="single"/>
          <w:lang w:val="en-US" w:eastAsia="zh-CN"/>
        </w:rPr>
        <w:t>兹证明</w:t>
      </w:r>
      <w:r>
        <w:rPr>
          <w:rFonts w:hint="eastAsia" w:ascii="仿宋_GB2312" w:eastAsia="仿宋_GB2312"/>
          <w:sz w:val="32"/>
          <w:szCs w:val="32"/>
          <w:u w:val="single"/>
        </w:rPr>
        <w:t>（法定代表人姓名</w:t>
      </w:r>
      <w:r>
        <w:rPr>
          <w:rFonts w:hint="eastAsia" w:ascii="仿宋_GB2312" w:eastAsia="仿宋_GB2312"/>
          <w:sz w:val="32"/>
          <w:szCs w:val="32"/>
          <w:u w:val="single"/>
          <w:lang w:eastAsia="zh-CN"/>
        </w:rPr>
        <w:t>，</w:t>
      </w:r>
      <w:r>
        <w:rPr>
          <w:rFonts w:hint="eastAsia" w:ascii="仿宋_GB2312" w:eastAsia="仿宋_GB2312"/>
          <w:sz w:val="32"/>
          <w:szCs w:val="32"/>
          <w:u w:val="single"/>
          <w:lang w:val="en-US" w:eastAsia="zh-CN"/>
        </w:rPr>
        <w:t>身份证号</w:t>
      </w:r>
      <w:r>
        <w:rPr>
          <w:rFonts w:hint="eastAsia" w:ascii="仿宋_GB2312" w:eastAsia="仿宋_GB2312"/>
          <w:sz w:val="32"/>
          <w:szCs w:val="32"/>
          <w:u w:val="single"/>
        </w:rPr>
        <w:t>）</w:t>
      </w:r>
      <w:r>
        <w:rPr>
          <w:rFonts w:hint="eastAsia" w:ascii="仿宋_GB2312" w:eastAsia="仿宋_GB2312"/>
          <w:sz w:val="32"/>
          <w:szCs w:val="32"/>
        </w:rPr>
        <w:t>是</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供应商</w:t>
      </w:r>
      <w:r>
        <w:rPr>
          <w:rFonts w:hint="eastAsia" w:ascii="仿宋_GB2312" w:eastAsia="仿宋_GB2312"/>
          <w:sz w:val="32"/>
          <w:szCs w:val="32"/>
          <w:u w:val="single"/>
        </w:rPr>
        <w:t xml:space="preserve">名称）    </w:t>
      </w:r>
      <w:r>
        <w:rPr>
          <w:rFonts w:hint="eastAsia" w:ascii="仿宋_GB2312" w:eastAsia="仿宋_GB2312"/>
          <w:sz w:val="32"/>
          <w:szCs w:val="32"/>
        </w:rPr>
        <w:t>的法定代表人</w:t>
      </w:r>
      <w:r>
        <w:rPr>
          <w:rFonts w:hint="eastAsia" w:ascii="仿宋_GB2312" w:eastAsia="仿宋_GB2312"/>
          <w:sz w:val="32"/>
          <w:szCs w:val="32"/>
          <w:lang w:eastAsia="zh-CN"/>
        </w:rPr>
        <w:t>，</w:t>
      </w:r>
      <w:r>
        <w:rPr>
          <w:rFonts w:hint="eastAsia" w:ascii="仿宋_GB2312" w:eastAsia="仿宋_GB2312"/>
          <w:sz w:val="32"/>
          <w:szCs w:val="32"/>
          <w:lang w:val="en-US" w:eastAsia="zh-CN"/>
        </w:rPr>
        <w:t>在我司担任</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职务</w:t>
      </w:r>
      <w:r>
        <w:rPr>
          <w:rFonts w:hint="eastAsia" w:ascii="仿宋_GB2312" w:eastAsia="仿宋_GB2312"/>
          <w:sz w:val="32"/>
          <w:szCs w:val="32"/>
        </w:rPr>
        <w:t>。</w:t>
      </w:r>
    </w:p>
    <w:p>
      <w:pPr>
        <w:spacing w:line="560" w:lineRule="exact"/>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特此证明。</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供应商</w:t>
      </w:r>
      <w:r>
        <w:rPr>
          <w:rFonts w:hint="eastAsia" w:ascii="仿宋_GB2312" w:eastAsia="仿宋_GB2312"/>
          <w:sz w:val="32"/>
          <w:szCs w:val="32"/>
        </w:rPr>
        <w:t>全称及盖公章）</w:t>
      </w:r>
    </w:p>
    <w:p>
      <w:pPr>
        <w:spacing w:line="560" w:lineRule="exact"/>
        <w:rPr>
          <w:rFonts w:hint="eastAsia" w:ascii="仿宋_GB2312" w:eastAsia="仿宋_GB2312"/>
          <w:sz w:val="32"/>
          <w:szCs w:val="32"/>
        </w:rPr>
      </w:pPr>
      <w:r>
        <w:rPr>
          <w:rFonts w:hint="eastAsia" w:ascii="仿宋_GB2312" w:eastAsia="仿宋_GB2312"/>
          <w:sz w:val="32"/>
          <w:szCs w:val="32"/>
        </w:rPr>
        <w:t xml:space="preserve">                             法定代表人：（签字）</w:t>
      </w:r>
    </w:p>
    <w:p>
      <w:pPr>
        <w:spacing w:line="560" w:lineRule="exact"/>
        <w:rPr>
          <w:rFonts w:hint="eastAsia"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pPr>
        <w:spacing w:line="560" w:lineRule="exact"/>
        <w:rPr>
          <w:rFonts w:hint="eastAsia" w:ascii="仿宋_GB2312" w:eastAsia="仿宋_GB2312"/>
          <w:sz w:val="32"/>
          <w:szCs w:val="32"/>
        </w:rPr>
      </w:pPr>
      <w:r>
        <w:rPr>
          <w:rFonts w:hint="eastAsia" w:ascii="仿宋_GB2312" w:eastAsia="仿宋_GB2312"/>
          <w:sz w:val="32"/>
          <w:szCs w:val="32"/>
        </w:rPr>
        <w:t xml:space="preserve">                               </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bookmarkStart w:id="122" w:name="_Toc534883370"/>
      <w:bookmarkStart w:id="123" w:name="_Toc534883412"/>
      <w:bookmarkStart w:id="124" w:name="_Toc508286690"/>
      <w:bookmarkStart w:id="125" w:name="_Toc122257638"/>
      <w:bookmarkStart w:id="126" w:name="_Toc122750661"/>
      <w:bookmarkStart w:id="127" w:name="_Toc409439703"/>
      <w:r>
        <w:rPr>
          <w:rFonts w:hint="eastAsia" w:ascii="仿宋_GB2312" w:eastAsia="仿宋_GB2312"/>
          <w:sz w:val="32"/>
          <w:szCs w:val="32"/>
        </w:rPr>
        <w:t xml:space="preserve">              </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jc w:val="center"/>
        <w:rPr>
          <w:rFonts w:hint="eastAsia" w:ascii="仿宋_GB2312" w:hAnsi="仿宋_GB2312" w:eastAsia="仿宋_GB2312" w:cs="仿宋_GB2312"/>
          <w:b/>
          <w:kern w:val="2"/>
          <w:sz w:val="36"/>
          <w:szCs w:val="36"/>
          <w:lang w:val="en-US" w:eastAsia="zh-CN" w:bidi="ar-SA"/>
        </w:rPr>
      </w:pPr>
      <w:r>
        <w:rPr>
          <w:rFonts w:hint="eastAsia" w:ascii="仿宋_GB2312" w:eastAsia="仿宋_GB2312"/>
          <w:sz w:val="32"/>
          <w:szCs w:val="32"/>
        </w:rPr>
        <w:t>（</w:t>
      </w:r>
      <w:r>
        <w:rPr>
          <w:rFonts w:hint="eastAsia" w:ascii="仿宋_GB2312" w:eastAsia="仿宋_GB2312"/>
          <w:sz w:val="32"/>
          <w:szCs w:val="32"/>
          <w:lang w:eastAsia="zh-CN"/>
        </w:rPr>
        <w:t>供应商</w:t>
      </w:r>
      <w:r>
        <w:rPr>
          <w:rFonts w:hint="eastAsia" w:ascii="仿宋_GB2312" w:eastAsia="仿宋_GB2312"/>
          <w:sz w:val="32"/>
          <w:szCs w:val="32"/>
        </w:rPr>
        <w:t>法定代表人身份证复印件并盖章）</w:t>
      </w:r>
      <w:bookmarkEnd w:id="122"/>
      <w:bookmarkEnd w:id="123"/>
      <w:bookmarkStart w:id="128" w:name="_Toc534883413"/>
      <w:bookmarkStart w:id="129" w:name="_Toc534883371"/>
    </w:p>
    <w:p>
      <w:pPr>
        <w:rPr>
          <w:rFonts w:hint="eastAsia" w:ascii="仿宋_GB2312" w:hAnsi="仿宋_GB2312" w:eastAsia="仿宋_GB2312" w:cs="仿宋_GB2312"/>
          <w:b/>
          <w:kern w:val="2"/>
          <w:sz w:val="36"/>
          <w:szCs w:val="36"/>
          <w:lang w:val="en-US" w:eastAsia="zh-CN" w:bidi="ar-SA"/>
        </w:rPr>
      </w:pPr>
      <w:r>
        <w:rPr>
          <w:rFonts w:hint="eastAsia" w:ascii="仿宋_GB2312" w:hAnsi="仿宋_GB2312" w:eastAsia="仿宋_GB2312" w:cs="仿宋_GB2312"/>
          <w:b/>
          <w:kern w:val="2"/>
          <w:sz w:val="36"/>
          <w:szCs w:val="36"/>
          <w:lang w:val="en-US" w:eastAsia="zh-CN" w:bidi="ar-SA"/>
        </w:rPr>
        <w:br w:type="page"/>
      </w:r>
    </w:p>
    <w:p>
      <w:pPr>
        <w:pStyle w:val="3"/>
        <w:spacing w:line="560" w:lineRule="exact"/>
        <w:outlineLvl w:val="0"/>
        <w:rPr>
          <w:rFonts w:hint="eastAsia"/>
          <w:lang w:val="en-US" w:eastAsia="zh-CN"/>
        </w:rPr>
      </w:pPr>
      <w:bookmarkStart w:id="130" w:name="_Toc16981"/>
      <w:bookmarkStart w:id="131" w:name="_Toc32278"/>
      <w:bookmarkStart w:id="132" w:name="_Toc27215"/>
      <w:bookmarkStart w:id="133" w:name="_Toc6433"/>
      <w:r>
        <w:rPr>
          <w:rFonts w:hint="eastAsia"/>
          <w:lang w:val="en-US" w:eastAsia="zh-CN"/>
        </w:rPr>
        <w:t>四、供应商法定代表人授权委托书</w:t>
      </w:r>
      <w:bookmarkEnd w:id="124"/>
      <w:bookmarkEnd w:id="125"/>
      <w:bookmarkEnd w:id="126"/>
      <w:bookmarkEnd w:id="127"/>
      <w:bookmarkEnd w:id="128"/>
      <w:bookmarkEnd w:id="129"/>
      <w:bookmarkEnd w:id="130"/>
      <w:bookmarkEnd w:id="131"/>
      <w:bookmarkEnd w:id="132"/>
      <w:bookmarkEnd w:id="133"/>
    </w:p>
    <w:p>
      <w:pPr>
        <w:spacing w:line="560" w:lineRule="exact"/>
        <w:rPr>
          <w:rFonts w:hint="eastAsia" w:ascii="仿宋_GB2312" w:eastAsia="仿宋_GB2312"/>
          <w:sz w:val="32"/>
          <w:szCs w:val="32"/>
        </w:rPr>
      </w:pPr>
      <w:r>
        <w:rPr>
          <w:rFonts w:hint="eastAsia" w:ascii="仿宋_GB2312" w:eastAsia="仿宋_GB2312"/>
          <w:sz w:val="32"/>
          <w:szCs w:val="32"/>
          <w:lang w:eastAsia="zh-CN"/>
        </w:rPr>
        <w:t>福路通资源循环（福建）有限公司</w:t>
      </w:r>
      <w:r>
        <w:rPr>
          <w:rFonts w:hint="eastAsia" w:ascii="仿宋_GB2312" w:eastAsia="仿宋_GB2312"/>
          <w:sz w:val="32"/>
          <w:szCs w:val="32"/>
        </w:rPr>
        <w:t>：</w:t>
      </w:r>
    </w:p>
    <w:p>
      <w:pPr>
        <w:spacing w:line="560" w:lineRule="exact"/>
        <w:rPr>
          <w:rFonts w:hint="eastAsia" w:ascii="仿宋_GB2312" w:eastAsia="仿宋_GB2312"/>
          <w:sz w:val="32"/>
          <w:szCs w:val="32"/>
        </w:rPr>
      </w:pPr>
    </w:p>
    <w:p>
      <w:pPr>
        <w:spacing w:line="560" w:lineRule="exact"/>
        <w:ind w:firstLine="645"/>
        <w:rPr>
          <w:rFonts w:hint="eastAsia" w:ascii="仿宋_GB2312" w:eastAsia="仿宋_GB2312"/>
          <w:sz w:val="32"/>
          <w:szCs w:val="32"/>
        </w:rPr>
      </w:pPr>
      <w:r>
        <w:rPr>
          <w:rFonts w:hint="eastAsia" w:ascii="仿宋_GB2312" w:eastAsia="仿宋_GB2312"/>
          <w:color w:val="000000"/>
          <w:sz w:val="32"/>
          <w:szCs w:val="32"/>
          <w:u w:val="single"/>
        </w:rPr>
        <w:t>（</w:t>
      </w:r>
      <w:r>
        <w:rPr>
          <w:rFonts w:hint="eastAsia" w:ascii="仿宋_GB2312" w:eastAsia="仿宋_GB2312"/>
          <w:color w:val="000000"/>
          <w:sz w:val="32"/>
          <w:szCs w:val="32"/>
          <w:u w:val="single"/>
          <w:lang w:eastAsia="zh-CN"/>
        </w:rPr>
        <w:t>供应商</w:t>
      </w:r>
      <w:r>
        <w:rPr>
          <w:rFonts w:hint="eastAsia" w:ascii="仿宋_GB2312" w:eastAsia="仿宋_GB2312"/>
          <w:color w:val="000000"/>
          <w:sz w:val="32"/>
          <w:szCs w:val="32"/>
          <w:u w:val="single"/>
        </w:rPr>
        <w:t>名称）</w:t>
      </w:r>
      <w:r>
        <w:rPr>
          <w:rFonts w:hint="eastAsia" w:ascii="仿宋_GB2312" w:eastAsia="仿宋_GB2312"/>
          <w:sz w:val="32"/>
          <w:szCs w:val="32"/>
        </w:rPr>
        <w:t>是中华人民共和国合法企业，法定地址</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color w:val="000000"/>
          <w:sz w:val="32"/>
          <w:szCs w:val="32"/>
          <w:u w:val="single"/>
        </w:rPr>
        <w:t>（</w:t>
      </w:r>
      <w:r>
        <w:rPr>
          <w:rFonts w:hint="eastAsia" w:ascii="仿宋_GB2312" w:eastAsia="仿宋_GB2312"/>
          <w:color w:val="000000"/>
          <w:sz w:val="32"/>
          <w:szCs w:val="32"/>
          <w:u w:val="single"/>
          <w:lang w:eastAsia="zh-CN"/>
        </w:rPr>
        <w:t>供应商</w:t>
      </w:r>
      <w:r>
        <w:rPr>
          <w:rFonts w:hint="eastAsia" w:ascii="仿宋_GB2312" w:eastAsia="仿宋_GB2312"/>
          <w:color w:val="000000"/>
          <w:sz w:val="32"/>
          <w:szCs w:val="32"/>
          <w:u w:val="single"/>
        </w:rPr>
        <w:t>法定代表人姓名）</w:t>
      </w:r>
      <w:r>
        <w:rPr>
          <w:rFonts w:hint="eastAsia" w:ascii="仿宋_GB2312" w:eastAsia="仿宋_GB2312"/>
          <w:sz w:val="32"/>
          <w:szCs w:val="32"/>
        </w:rPr>
        <w:t>特授权</w:t>
      </w:r>
      <w:r>
        <w:rPr>
          <w:rFonts w:hint="eastAsia" w:ascii="仿宋_GB2312" w:eastAsia="仿宋_GB2312"/>
          <w:sz w:val="32"/>
          <w:szCs w:val="32"/>
          <w:u w:val="single"/>
        </w:rPr>
        <w:t>（被授权人姓名及身份证号码）</w:t>
      </w:r>
      <w:r>
        <w:rPr>
          <w:rFonts w:hint="eastAsia" w:ascii="仿宋_GB2312" w:eastAsia="仿宋_GB2312"/>
          <w:sz w:val="32"/>
          <w:szCs w:val="32"/>
        </w:rPr>
        <w:t>代表我单位全权办理对</w:t>
      </w:r>
      <w:r>
        <w:rPr>
          <w:rFonts w:hint="eastAsia" w:ascii="仿宋_GB2312" w:eastAsia="仿宋_GB2312"/>
          <w:sz w:val="32"/>
          <w:szCs w:val="32"/>
          <w:lang w:val="en-US" w:eastAsia="zh-CN"/>
        </w:rPr>
        <w:t>交安设施原材料采购</w:t>
      </w:r>
      <w:r>
        <w:rPr>
          <w:rFonts w:hint="eastAsia" w:ascii="仿宋_GB2312" w:eastAsia="仿宋_GB2312"/>
          <w:sz w:val="32"/>
          <w:szCs w:val="32"/>
        </w:rPr>
        <w:t>项目的报价、签约等具体工作，并签署全部有关的文件、协议及合同。</w:t>
      </w:r>
    </w:p>
    <w:p>
      <w:pPr>
        <w:spacing w:line="560" w:lineRule="exact"/>
        <w:ind w:firstLine="645"/>
        <w:rPr>
          <w:rFonts w:hint="eastAsia" w:ascii="仿宋_GB2312" w:eastAsia="仿宋_GB2312"/>
          <w:sz w:val="32"/>
          <w:szCs w:val="32"/>
        </w:rPr>
      </w:pPr>
      <w:r>
        <w:rPr>
          <w:rFonts w:hint="eastAsia" w:ascii="仿宋_GB2312" w:eastAsia="仿宋_GB2312"/>
          <w:sz w:val="32"/>
          <w:szCs w:val="32"/>
        </w:rPr>
        <w:t>我单位对被授权人的签名负全部责任。</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在撤消授权的书面通知以前，本授权书一直有效。被授权人签署的所有文件（在授权书有效期内签署的）不因授权的撤消而失效。</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 xml:space="preserve">被授权人：（签字）              </w:t>
      </w:r>
      <w:r>
        <w:rPr>
          <w:rFonts w:hint="eastAsia" w:ascii="仿宋_GB2312" w:eastAsia="仿宋_GB2312"/>
          <w:sz w:val="32"/>
          <w:szCs w:val="32"/>
          <w:lang w:eastAsia="zh-CN"/>
        </w:rPr>
        <w:t>供应商</w:t>
      </w:r>
      <w:r>
        <w:rPr>
          <w:rFonts w:hint="eastAsia" w:ascii="仿宋_GB2312" w:eastAsia="仿宋_GB2312"/>
          <w:sz w:val="32"/>
          <w:szCs w:val="32"/>
        </w:rPr>
        <w:t>法定</w:t>
      </w:r>
    </w:p>
    <w:p>
      <w:pPr>
        <w:spacing w:line="560" w:lineRule="exact"/>
        <w:ind w:firstLine="5120" w:firstLineChars="1600"/>
        <w:rPr>
          <w:rFonts w:hint="eastAsia" w:ascii="仿宋_GB2312" w:eastAsia="仿宋_GB2312"/>
          <w:sz w:val="32"/>
          <w:szCs w:val="32"/>
        </w:rPr>
      </w:pPr>
      <w:r>
        <w:rPr>
          <w:rFonts w:hint="eastAsia" w:ascii="仿宋_GB2312" w:eastAsia="仿宋_GB2312"/>
          <w:sz w:val="32"/>
          <w:szCs w:val="32"/>
        </w:rPr>
        <w:t>代表人：（签字并盖公章）</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 xml:space="preserve">                           </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pStyle w:val="2"/>
        <w:spacing w:line="560" w:lineRule="exact"/>
        <w:outlineLvl w:val="9"/>
        <w:rPr>
          <w:rFonts w:hint="eastAsia" w:ascii="仿宋_GB2312" w:eastAsia="仿宋_GB2312"/>
          <w:sz w:val="32"/>
          <w:szCs w:val="32"/>
        </w:rPr>
      </w:pPr>
      <w:bookmarkStart w:id="134" w:name="_Toc2201"/>
      <w:bookmarkStart w:id="135" w:name="_Toc20925"/>
      <w:r>
        <w:rPr>
          <w:rFonts w:hint="eastAsia" w:ascii="仿宋_GB2312" w:eastAsia="仿宋_GB2312"/>
          <w:sz w:val="32"/>
          <w:szCs w:val="32"/>
        </w:rPr>
        <w:t>（</w:t>
      </w:r>
      <w:r>
        <w:rPr>
          <w:rFonts w:hint="eastAsia" w:ascii="仿宋_GB2312" w:eastAsia="仿宋_GB2312"/>
          <w:sz w:val="32"/>
          <w:szCs w:val="32"/>
          <w:lang w:eastAsia="zh-CN"/>
        </w:rPr>
        <w:t>供应商</w:t>
      </w:r>
      <w:r>
        <w:rPr>
          <w:rFonts w:hint="eastAsia" w:ascii="仿宋_GB2312" w:eastAsia="仿宋_GB2312"/>
          <w:sz w:val="32"/>
          <w:szCs w:val="32"/>
        </w:rPr>
        <w:t>被授权人身份证复印件</w:t>
      </w:r>
      <w:bookmarkStart w:id="136" w:name="_Toc122257640"/>
      <w:bookmarkStart w:id="137" w:name="_Toc122750662"/>
      <w:bookmarkStart w:id="138" w:name="_Toc508286691"/>
      <w:bookmarkStart w:id="139" w:name="_Toc409439704"/>
      <w:r>
        <w:rPr>
          <w:rFonts w:hint="eastAsia" w:ascii="仿宋_GB2312" w:eastAsia="仿宋_GB2312"/>
          <w:sz w:val="32"/>
          <w:szCs w:val="32"/>
        </w:rPr>
        <w:t>并盖章）</w:t>
      </w:r>
      <w:bookmarkEnd w:id="134"/>
      <w:bookmarkEnd w:id="135"/>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keepNext w:val="0"/>
        <w:keepLines w:val="0"/>
        <w:spacing w:before="0" w:after="0" w:line="560" w:lineRule="exact"/>
        <w:jc w:val="both"/>
        <w:outlineLvl w:val="9"/>
        <w:rPr>
          <w:rFonts w:hint="eastAsia" w:ascii="宋体" w:hAnsi="宋体" w:eastAsia="仿宋_GB2312"/>
          <w:b/>
          <w:bCs/>
          <w:kern w:val="0"/>
          <w:sz w:val="36"/>
          <w:szCs w:val="32"/>
        </w:rPr>
      </w:pPr>
      <w:bookmarkStart w:id="140" w:name="_Toc534883414"/>
      <w:bookmarkStart w:id="141" w:name="_Toc534883372"/>
    </w:p>
    <w:p>
      <w:pPr>
        <w:rPr>
          <w:rFonts w:hint="eastAsia"/>
        </w:rPr>
      </w:pPr>
    </w:p>
    <w:p>
      <w:pPr>
        <w:rPr>
          <w:rFonts w:hint="eastAsia"/>
        </w:rPr>
      </w:pPr>
    </w:p>
    <w:p>
      <w:pPr>
        <w:pStyle w:val="3"/>
        <w:spacing w:line="560" w:lineRule="exact"/>
        <w:outlineLvl w:val="0"/>
        <w:rPr>
          <w:rFonts w:hint="eastAsia"/>
          <w:lang w:val="en-US" w:eastAsia="zh-CN"/>
        </w:rPr>
      </w:pPr>
      <w:bookmarkStart w:id="142" w:name="_Toc11980"/>
      <w:bookmarkStart w:id="143" w:name="_Toc23908"/>
      <w:bookmarkStart w:id="144" w:name="_Toc7635"/>
      <w:bookmarkStart w:id="145" w:name="_Toc10390"/>
      <w:bookmarkStart w:id="146" w:name="OLE_LINK12"/>
      <w:r>
        <w:rPr>
          <w:rFonts w:hint="eastAsia"/>
          <w:lang w:val="en-US" w:eastAsia="zh-CN"/>
        </w:rPr>
        <w:t>五、</w:t>
      </w:r>
      <w:bookmarkEnd w:id="136"/>
      <w:bookmarkEnd w:id="137"/>
      <w:r>
        <w:rPr>
          <w:rFonts w:hint="eastAsia"/>
          <w:lang w:val="en-US" w:eastAsia="zh-CN"/>
        </w:rPr>
        <w:t>资质文件</w:t>
      </w:r>
      <w:bookmarkEnd w:id="138"/>
      <w:bookmarkEnd w:id="139"/>
      <w:bookmarkEnd w:id="140"/>
      <w:bookmarkEnd w:id="141"/>
      <w:bookmarkEnd w:id="142"/>
      <w:bookmarkEnd w:id="143"/>
      <w:bookmarkEnd w:id="144"/>
      <w:bookmarkEnd w:id="145"/>
    </w:p>
    <w:bookmarkEnd w:id="146"/>
    <w:p>
      <w:pPr>
        <w:spacing w:line="560" w:lineRule="exact"/>
        <w:rPr>
          <w:rFonts w:hint="eastAsia" w:ascii="仿宋_GB2312" w:eastAsia="仿宋_GB2312"/>
          <w:sz w:val="32"/>
          <w:szCs w:val="32"/>
        </w:rPr>
      </w:pPr>
      <w:r>
        <w:rPr>
          <w:rFonts w:hint="eastAsia" w:ascii="仿宋_GB2312" w:eastAsia="仿宋_GB2312"/>
          <w:sz w:val="32"/>
          <w:szCs w:val="32"/>
          <w:lang w:eastAsia="zh-CN"/>
        </w:rPr>
        <w:t>供应商</w:t>
      </w:r>
      <w:r>
        <w:rPr>
          <w:rFonts w:hint="eastAsia" w:ascii="仿宋_GB2312" w:eastAsia="仿宋_GB2312"/>
          <w:sz w:val="32"/>
          <w:szCs w:val="32"/>
        </w:rPr>
        <w:t>需提供以下资质文件：</w:t>
      </w:r>
    </w:p>
    <w:p>
      <w:pPr>
        <w:spacing w:line="560" w:lineRule="exact"/>
        <w:rPr>
          <w:rFonts w:hint="eastAsia" w:ascii="仿宋_GB2312" w:eastAsia="仿宋_GB2312"/>
          <w:sz w:val="32"/>
          <w:szCs w:val="32"/>
        </w:rPr>
      </w:pPr>
      <w:r>
        <w:rPr>
          <w:rFonts w:hint="eastAsia" w:ascii="仿宋_GB2312" w:hAnsi="Times New Roman" w:eastAsia="仿宋_GB2312" w:cs="Times New Roman"/>
          <w:sz w:val="32"/>
          <w:szCs w:val="32"/>
          <w:highlight w:val="none"/>
          <w:lang w:val="en-US" w:eastAsia="zh-CN"/>
        </w:rPr>
        <w:t>有效的工商营业执照副本复印件、税务登记证副本复印件（或提供三证合一的工商营业执照副本复印件）</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以上资料</w:t>
      </w:r>
      <w:bookmarkStart w:id="147" w:name="OLE_LINK13"/>
      <w:r>
        <w:rPr>
          <w:rFonts w:hint="eastAsia" w:ascii="仿宋_GB2312" w:eastAsia="仿宋_GB2312"/>
          <w:sz w:val="32"/>
          <w:szCs w:val="32"/>
        </w:rPr>
        <w:t>复印件加盖公章</w:t>
      </w:r>
      <w:bookmarkEnd w:id="147"/>
      <w:r>
        <w:rPr>
          <w:rFonts w:hint="eastAsia" w:ascii="仿宋_GB2312" w:eastAsia="仿宋_GB2312"/>
          <w:sz w:val="32"/>
          <w:szCs w:val="32"/>
        </w:rPr>
        <w:t>，装订为</w:t>
      </w:r>
      <w:r>
        <w:rPr>
          <w:rFonts w:hint="eastAsia" w:ascii="仿宋_GB2312" w:eastAsia="仿宋_GB2312"/>
          <w:sz w:val="32"/>
          <w:szCs w:val="32"/>
          <w:lang w:eastAsia="zh-CN"/>
        </w:rPr>
        <w:t>响应文件</w:t>
      </w:r>
      <w:r>
        <w:rPr>
          <w:rFonts w:hint="eastAsia" w:ascii="仿宋_GB2312" w:eastAsia="仿宋_GB2312"/>
          <w:sz w:val="32"/>
          <w:szCs w:val="32"/>
        </w:rPr>
        <w:t>的一部分。</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rPr>
          <w:rFonts w:hint="eastAsia" w:ascii="仿宋_GB2312" w:hAnsi="仿宋_GB2312" w:eastAsia="仿宋_GB2312" w:cs="仿宋_GB2312"/>
          <w:b/>
          <w:kern w:val="2"/>
          <w:sz w:val="36"/>
          <w:szCs w:val="36"/>
          <w:lang w:val="en-US" w:eastAsia="zh-CN" w:bidi="ar-SA"/>
        </w:rPr>
      </w:pPr>
      <w:r>
        <w:rPr>
          <w:rFonts w:hint="eastAsia" w:ascii="仿宋_GB2312" w:hAnsi="仿宋_GB2312" w:eastAsia="仿宋_GB2312" w:cs="仿宋_GB2312"/>
          <w:b/>
          <w:kern w:val="2"/>
          <w:sz w:val="36"/>
          <w:szCs w:val="36"/>
          <w:lang w:val="en-US" w:eastAsia="zh-CN" w:bidi="ar-SA"/>
        </w:rPr>
        <w:br w:type="page"/>
      </w:r>
    </w:p>
    <w:p>
      <w:pPr>
        <w:pStyle w:val="3"/>
        <w:spacing w:line="560" w:lineRule="exact"/>
        <w:outlineLvl w:val="0"/>
        <w:rPr>
          <w:rFonts w:hint="eastAsia"/>
          <w:lang w:val="en-US" w:eastAsia="zh-CN"/>
        </w:rPr>
      </w:pPr>
      <w:bookmarkStart w:id="148" w:name="_Toc27320"/>
      <w:bookmarkStart w:id="149" w:name="_Toc3538"/>
      <w:bookmarkStart w:id="150" w:name="_Toc7381"/>
      <w:bookmarkStart w:id="151" w:name="_Toc31392"/>
      <w:bookmarkStart w:id="152" w:name="OLE_LINK15"/>
      <w:r>
        <w:rPr>
          <w:rFonts w:hint="eastAsia"/>
          <w:lang w:val="en-US" w:eastAsia="zh-CN"/>
        </w:rPr>
        <w:t>六、其他文件</w:t>
      </w:r>
      <w:bookmarkEnd w:id="148"/>
      <w:bookmarkEnd w:id="149"/>
      <w:bookmarkEnd w:id="150"/>
      <w:bookmarkEnd w:id="151"/>
    </w:p>
    <w:bookmarkEnd w:id="152"/>
    <w:p>
      <w:pPr>
        <w:spacing w:line="560" w:lineRule="exact"/>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响应保证金</w:t>
      </w:r>
      <w:r>
        <w:rPr>
          <w:rFonts w:hint="eastAsia" w:ascii="仿宋_GB2312" w:eastAsia="仿宋_GB2312"/>
          <w:sz w:val="32"/>
          <w:szCs w:val="32"/>
        </w:rPr>
        <w:t>（银行回执单，复印件加盖公章）</w:t>
      </w:r>
    </w:p>
    <w:p>
      <w:pPr>
        <w:spacing w:line="560" w:lineRule="exact"/>
        <w:rPr>
          <w:rFonts w:hint="eastAsia" w:ascii="仿宋_GB2312" w:eastAsia="仿宋_GB2312"/>
          <w:sz w:val="32"/>
          <w:szCs w:val="32"/>
          <w:lang w:eastAsia="zh-CN"/>
        </w:rPr>
      </w:pPr>
      <w:r>
        <w:rPr>
          <w:rFonts w:hint="eastAsia" w:ascii="仿宋_GB2312" w:eastAsia="仿宋_GB2312"/>
          <w:sz w:val="32"/>
          <w:szCs w:val="32"/>
        </w:rPr>
        <w:t>2.</w:t>
      </w:r>
      <w:r>
        <w:rPr>
          <w:rFonts w:hint="eastAsia" w:ascii="仿宋_GB2312" w:eastAsia="仿宋_GB2312"/>
          <w:sz w:val="32"/>
          <w:szCs w:val="32"/>
          <w:lang w:val="en-US" w:eastAsia="zh-CN"/>
        </w:rPr>
        <w:t>水马、防撞桶、弹力柱共伍份</w:t>
      </w:r>
      <w:r>
        <w:rPr>
          <w:rFonts w:hint="eastAsia" w:ascii="仿宋_GB2312" w:eastAsia="仿宋_GB2312"/>
          <w:sz w:val="32"/>
          <w:szCs w:val="32"/>
        </w:rPr>
        <w:t>合格检测报告复印件</w:t>
      </w:r>
      <w:r>
        <w:rPr>
          <w:rFonts w:hint="eastAsia" w:ascii="仿宋_GB2312" w:eastAsia="仿宋_GB2312"/>
          <w:sz w:val="32"/>
          <w:szCs w:val="32"/>
          <w:lang w:eastAsia="zh-CN"/>
        </w:rPr>
        <w:t>，</w:t>
      </w:r>
      <w:r>
        <w:rPr>
          <w:rFonts w:hint="eastAsia" w:ascii="仿宋_GB2312" w:eastAsia="仿宋_GB2312"/>
          <w:sz w:val="32"/>
          <w:szCs w:val="32"/>
          <w:lang w:val="en-US" w:eastAsia="zh-CN"/>
        </w:rPr>
        <w:t>并</w:t>
      </w:r>
      <w:r>
        <w:rPr>
          <w:rFonts w:hint="eastAsia" w:ascii="仿宋_GB2312" w:eastAsia="仿宋_GB2312"/>
          <w:sz w:val="32"/>
          <w:szCs w:val="32"/>
        </w:rPr>
        <w:t>加盖公章</w:t>
      </w:r>
      <w:r>
        <w:rPr>
          <w:rFonts w:hint="eastAsia" w:ascii="仿宋_GB2312" w:eastAsia="仿宋_GB2312"/>
          <w:sz w:val="32"/>
          <w:szCs w:val="32"/>
          <w:lang w:eastAsia="zh-CN"/>
        </w:rPr>
        <w:t>。</w:t>
      </w:r>
    </w:p>
    <w:p>
      <w:pPr>
        <w:spacing w:line="560" w:lineRule="exact"/>
        <w:rPr>
          <w:rFonts w:hint="eastAsia" w:ascii="仿宋_GB2312" w:eastAsia="仿宋_GB2312"/>
          <w:sz w:val="32"/>
          <w:szCs w:val="32"/>
        </w:rPr>
      </w:pPr>
      <w:r>
        <w:rPr>
          <w:rFonts w:hint="eastAsia" w:ascii="仿宋_GB2312" w:eastAsia="仿宋_GB2312"/>
          <w:sz w:val="32"/>
          <w:szCs w:val="32"/>
        </w:rPr>
        <w:t>3.近2年内未被国家企业信用信息公示系统列入经营异常名录或者严重违法失信名单的（应提供企业在国家企业信用信息公示系统http://www.gsxt.gov.cn中公示的“企业信用信息”之“基础信息”“列入经营异常名录”“列入严重违法失信企业名单（黑名单）信息”（网页截图）)。</w:t>
      </w:r>
    </w:p>
    <w:p>
      <w:pPr>
        <w:spacing w:line="560" w:lineRule="exact"/>
        <w:rPr>
          <w:rFonts w:hint="eastAsia" w:ascii="仿宋_GB2312" w:eastAsia="仿宋_GB2312"/>
          <w:sz w:val="32"/>
          <w:szCs w:val="32"/>
        </w:rPr>
      </w:pPr>
      <w:r>
        <w:rPr>
          <w:rFonts w:hint="eastAsia" w:ascii="仿宋_GB2312" w:eastAsia="仿宋_GB2312"/>
          <w:sz w:val="32"/>
          <w:szCs w:val="32"/>
        </w:rPr>
        <w:t>4.企业、法定代表人未被列入失信被执行人名单（应提供企业、企业法定代表人在中国执行信息公开网http://zxgk.court.gov.cn中“综合查询被执行人-全国法院”查询的信息（网页截图）)。</w:t>
      </w:r>
    </w:p>
    <w:p>
      <w:pPr>
        <w:spacing w:line="560" w:lineRule="exact"/>
        <w:rPr>
          <w:rFonts w:hint="eastAsia" w:ascii="仿宋_GB2312" w:eastAsia="仿宋_GB2312"/>
          <w:sz w:val="32"/>
          <w:szCs w:val="32"/>
        </w:rPr>
      </w:pPr>
      <w:r>
        <w:rPr>
          <w:rFonts w:hint="eastAsia" w:ascii="仿宋_GB2312" w:eastAsia="仿宋_GB2312"/>
          <w:sz w:val="32"/>
          <w:szCs w:val="32"/>
        </w:rPr>
        <w:t>5.企业、法定代表人不存在“贪污贿赂罪”犯罪记录（应提供企业、企业法定代表人无贪污贿赂罪犯罪记录，即中国裁判文书网。http://wenshu.court.gov.cn/查询刑事案由-贪污贿赂罪的查询结果（网页截图）)</w:t>
      </w:r>
    </w:p>
    <w:p>
      <w:pPr>
        <w:spacing w:line="560" w:lineRule="exact"/>
        <w:rPr>
          <w:rFonts w:hint="eastAsia" w:ascii="仿宋_GB2312" w:eastAsia="仿宋_GB2312"/>
          <w:sz w:val="32"/>
          <w:szCs w:val="32"/>
        </w:rPr>
      </w:pPr>
      <w:r>
        <w:rPr>
          <w:rFonts w:hint="eastAsia" w:ascii="仿宋_GB2312" w:eastAsia="仿宋_GB2312"/>
          <w:sz w:val="32"/>
          <w:szCs w:val="32"/>
        </w:rPr>
        <w:t>6.供应商认为应提交的其他材料, 可在此附件中提交。</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pStyle w:val="3"/>
        <w:kinsoku/>
        <w:overflowPunct/>
        <w:topLinePunct w:val="0"/>
        <w:autoSpaceDE/>
        <w:autoSpaceDN/>
        <w:bidi w:val="0"/>
        <w:spacing w:line="560" w:lineRule="exact"/>
        <w:jc w:val="center"/>
        <w:outlineLvl w:val="0"/>
        <w:rPr>
          <w:rFonts w:eastAsia="仿宋_GB2312"/>
          <w:b/>
          <w:bCs/>
          <w:kern w:val="0"/>
          <w:sz w:val="36"/>
          <w:szCs w:val="36"/>
        </w:rPr>
      </w:pPr>
      <w:bookmarkStart w:id="153" w:name="_Toc5232"/>
      <w:bookmarkStart w:id="154" w:name="_Toc20128"/>
      <w:bookmarkStart w:id="155" w:name="_Toc968"/>
      <w:bookmarkStart w:id="156" w:name="_Toc24342"/>
      <w:bookmarkStart w:id="157" w:name="_Toc5215"/>
      <w:bookmarkStart w:id="158" w:name="_Toc11413"/>
      <w:bookmarkStart w:id="159" w:name="_Toc26733"/>
      <w:bookmarkStart w:id="160" w:name="_Toc3644"/>
      <w:bookmarkStart w:id="161" w:name="_Toc13840"/>
      <w:bookmarkStart w:id="162" w:name="_Toc6028"/>
      <w:bookmarkStart w:id="163" w:name="_Toc2473"/>
      <w:r>
        <w:rPr>
          <w:rFonts w:eastAsia="仿宋_GB2312"/>
          <w:b/>
          <w:bCs/>
          <w:kern w:val="0"/>
          <w:sz w:val="36"/>
          <w:szCs w:val="36"/>
        </w:rPr>
        <w:t>七、供应商廉政保证书</w:t>
      </w:r>
      <w:bookmarkEnd w:id="153"/>
      <w:bookmarkEnd w:id="154"/>
      <w:bookmarkEnd w:id="155"/>
      <w:bookmarkEnd w:id="156"/>
      <w:bookmarkEnd w:id="157"/>
      <w:bookmarkEnd w:id="158"/>
      <w:bookmarkEnd w:id="159"/>
      <w:bookmarkEnd w:id="160"/>
      <w:bookmarkEnd w:id="161"/>
      <w:bookmarkEnd w:id="162"/>
      <w:bookmarkEnd w:id="163"/>
    </w:p>
    <w:p>
      <w:pPr>
        <w:kinsoku/>
        <w:overflowPunct/>
        <w:topLinePunct w:val="0"/>
        <w:autoSpaceDE/>
        <w:autoSpaceDN/>
        <w:bidi w:val="0"/>
        <w:spacing w:line="560" w:lineRule="exact"/>
        <w:ind w:firstLine="643"/>
        <w:rPr>
          <w:b/>
          <w:bCs/>
        </w:rPr>
      </w:pPr>
    </w:p>
    <w:p>
      <w:pPr>
        <w:kinsoku/>
        <w:overflowPunct/>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福路通资源循环（福建）有限公司</w:t>
      </w:r>
      <w:r>
        <w:rPr>
          <w:rFonts w:hint="eastAsia" w:ascii="仿宋_GB2312" w:hAnsi="仿宋_GB2312" w:eastAsia="仿宋_GB2312" w:cs="仿宋_GB2312"/>
          <w:sz w:val="32"/>
          <w:szCs w:val="32"/>
        </w:rPr>
        <w:t>：</w:t>
      </w:r>
    </w:p>
    <w:p>
      <w:pPr>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p>
    <w:p>
      <w:pPr>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为了积极配合贵公司进行</w:t>
      </w:r>
      <w:r>
        <w:rPr>
          <w:rFonts w:hint="eastAsia" w:ascii="仿宋_GB2312" w:hAnsi="仿宋_GB2312" w:eastAsia="仿宋_GB2312" w:cs="仿宋_GB2312"/>
          <w:sz w:val="32"/>
          <w:szCs w:val="32"/>
          <w:lang w:val="en-US" w:eastAsia="zh-CN"/>
        </w:rPr>
        <w:t>交安设施原材料</w:t>
      </w:r>
      <w:r>
        <w:rPr>
          <w:rFonts w:hint="eastAsia" w:ascii="仿宋_GB2312" w:hAnsi="仿宋_GB2312" w:eastAsia="仿宋_GB2312" w:cs="仿宋_GB2312"/>
          <w:sz w:val="32"/>
          <w:szCs w:val="32"/>
        </w:rPr>
        <w:t>采购询价工作，确保此次询价工作的公平、公正、公开，我们保证认真贯彻国家有关廉政和询价报价的有关规定，特向贵公司承诺如下事项：</w:t>
      </w:r>
    </w:p>
    <w:p>
      <w:pPr>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1.不以任何方式向采购人和询价小组会的任何人赠送礼品、礼金及有价证券；</w:t>
      </w:r>
    </w:p>
    <w:p>
      <w:pPr>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2.不宴请采购人的任何人或请采购人的任何人参加高消费的娱乐活动以及旅游、考察、参观等；</w:t>
      </w:r>
    </w:p>
    <w:p>
      <w:pPr>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3.不以任何形式报销采购人的任何人以及亲友的各种票据及费用；</w:t>
      </w:r>
    </w:p>
    <w:p>
      <w:pPr>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4.不进行可能影响报价公平、公正的任何活动；</w:t>
      </w:r>
    </w:p>
    <w:p>
      <w:pPr>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5.如违反上述承诺，愿接受取消报价资格及其他任何形式的处理。</w:t>
      </w:r>
    </w:p>
    <w:p>
      <w:pPr>
        <w:kinsoku/>
        <w:overflowPunct/>
        <w:topLinePunct w:val="0"/>
        <w:autoSpaceDE/>
        <w:autoSpaceDN/>
        <w:bidi w:val="0"/>
        <w:spacing w:line="560" w:lineRule="exact"/>
        <w:rPr>
          <w:rFonts w:hint="eastAsia" w:ascii="仿宋_GB2312" w:hAnsi="仿宋_GB2312" w:eastAsia="仿宋_GB2312" w:cs="仿宋_GB2312"/>
          <w:sz w:val="32"/>
          <w:szCs w:val="32"/>
        </w:rPr>
      </w:pPr>
    </w:p>
    <w:p>
      <w:pPr>
        <w:pStyle w:val="74"/>
        <w:keepLines w:val="0"/>
        <w:kinsoku/>
        <w:overflowPunct/>
        <w:topLinePunct w:val="0"/>
        <w:autoSpaceDE/>
        <w:autoSpaceDN/>
        <w:bidi w:val="0"/>
        <w:spacing w:before="0" w:after="0" w:line="560" w:lineRule="exact"/>
        <w:ind w:firstLine="640"/>
        <w:outlineLvl w:val="9"/>
        <w:rPr>
          <w:rFonts w:hint="eastAsia" w:ascii="仿宋_GB2312" w:hAnsi="仿宋_GB2312" w:eastAsia="仿宋_GB2312" w:cs="仿宋_GB2312"/>
          <w:sz w:val="3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sz w:val="32"/>
          <w:szCs w:val="32"/>
        </w:rPr>
        <w:t xml:space="preserve"> </w:t>
      </w:r>
      <w:bookmarkStart w:id="164" w:name="_Toc30489"/>
      <w:r>
        <w:rPr>
          <w:rFonts w:hint="eastAsia" w:ascii="仿宋_GB2312" w:hAnsi="仿宋_GB2312" w:eastAsia="仿宋_GB2312" w:cs="仿宋_GB2312"/>
          <w:sz w:val="32"/>
          <w:szCs w:val="32"/>
        </w:rPr>
        <w:t>供应商名称（全称并加盖公章）：</w:t>
      </w:r>
      <w:bookmarkEnd w:id="164"/>
      <w:r>
        <w:rPr>
          <w:rFonts w:hint="eastAsia" w:ascii="仿宋_GB2312" w:hAnsi="仿宋_GB2312" w:eastAsia="仿宋_GB2312" w:cs="仿宋_GB2312"/>
          <w:sz w:val="32"/>
          <w:szCs w:val="32"/>
        </w:rPr>
        <w:t xml:space="preserve"> </w:t>
      </w:r>
    </w:p>
    <w:p>
      <w:pPr>
        <w:pStyle w:val="74"/>
        <w:keepLines w:val="0"/>
        <w:kinsoku/>
        <w:overflowPunct/>
        <w:topLinePunct w:val="0"/>
        <w:autoSpaceDE/>
        <w:autoSpaceDN/>
        <w:bidi w:val="0"/>
        <w:spacing w:before="0" w:after="0" w:line="560" w:lineRule="exact"/>
        <w:ind w:left="0" w:firstLine="5140" w:firstLineChars="1600"/>
        <w:jc w:val="both"/>
        <w:outlineLvl w:val="9"/>
        <w:rPr>
          <w:rFonts w:hint="eastAsia" w:ascii="仿宋_GB2312" w:hAnsi="仿宋_GB2312" w:eastAsia="仿宋_GB2312" w:cs="仿宋_GB2312"/>
          <w:sz w:val="32"/>
          <w:szCs w:val="32"/>
        </w:rPr>
      </w:pPr>
      <w:bookmarkStart w:id="165" w:name="_Toc20433"/>
      <w:r>
        <w:rPr>
          <w:rFonts w:hint="eastAsia" w:ascii="仿宋_GB2312" w:hAnsi="仿宋_GB2312" w:eastAsia="仿宋_GB2312" w:cs="仿宋_GB2312"/>
          <w:sz w:val="32"/>
          <w:szCs w:val="32"/>
        </w:rPr>
        <w:t>供应商代表签字：</w:t>
      </w:r>
      <w:bookmarkEnd w:id="165"/>
    </w:p>
    <w:p>
      <w:pPr>
        <w:pStyle w:val="74"/>
        <w:keepLines w:val="0"/>
        <w:kinsoku/>
        <w:overflowPunct/>
        <w:topLinePunct w:val="0"/>
        <w:autoSpaceDE/>
        <w:autoSpaceDN/>
        <w:bidi w:val="0"/>
        <w:spacing w:before="0" w:after="0" w:line="560" w:lineRule="exact"/>
        <w:ind w:left="0" w:firstLine="5140" w:firstLineChars="1600"/>
        <w:jc w:val="both"/>
        <w:outlineLvl w:val="9"/>
        <w:rPr>
          <w:rFonts w:hint="eastAsia" w:ascii="仿宋_GB2312" w:hAnsi="仿宋_GB2312" w:eastAsia="仿宋_GB2312" w:cs="仿宋_GB2312"/>
          <w:sz w:val="32"/>
          <w:szCs w:val="32"/>
        </w:rPr>
      </w:pPr>
      <w:bookmarkStart w:id="166" w:name="_Toc16002"/>
      <w:r>
        <w:rPr>
          <w:rFonts w:hint="eastAsia" w:ascii="仿宋_GB2312" w:hAnsi="仿宋_GB2312" w:eastAsia="仿宋_GB2312" w:cs="仿宋_GB2312"/>
          <w:sz w:val="32"/>
          <w:szCs w:val="32"/>
        </w:rPr>
        <w:t>日期：   年   月   日</w:t>
      </w:r>
      <w:bookmarkEnd w:id="166"/>
    </w:p>
    <w:p>
      <w:pPr>
        <w:kinsoku/>
        <w:overflowPunct/>
        <w:topLinePunct w:val="0"/>
        <w:autoSpaceDE/>
        <w:autoSpaceDN/>
        <w:bidi w:val="0"/>
        <w:spacing w:line="560" w:lineRule="exact"/>
        <w:rPr>
          <w:rFonts w:hint="eastAsia" w:ascii="仿宋_GB2312" w:hAnsi="仿宋_GB2312" w:eastAsia="仿宋_GB2312" w:cs="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sectPr>
      <w:pgSz w:w="11906" w:h="16838"/>
      <w:pgMar w:top="1701" w:right="1474" w:bottom="113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报宋">
    <w:altName w:val="宋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2"/>
      </w:rPr>
    </w:pPr>
    <w:r>
      <w:fldChar w:fldCharType="begin"/>
    </w:r>
    <w:r>
      <w:rPr>
        <w:rStyle w:val="32"/>
      </w:rPr>
      <w:instrText xml:space="preserve">PAGE  </w:instrText>
    </w:r>
    <w:r>
      <w:fldChar w:fldCharType="separate"/>
    </w:r>
    <w: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2"/>
      </w:rPr>
    </w:pPr>
    <w:r>
      <w:fldChar w:fldCharType="begin"/>
    </w:r>
    <w:r>
      <w:rPr>
        <w:rStyle w:val="32"/>
      </w:rPr>
      <w:instrText xml:space="preserve">PAGE  </w:instrText>
    </w:r>
    <w:r>
      <w:fldChar w:fldCharType="separate"/>
    </w:r>
    <w:r>
      <w:rPr>
        <w:rStyle w:val="32"/>
      </w:rPr>
      <w:t>0</w:t>
    </w:r>
    <w:r>
      <w:fldChar w:fldCharType="end"/>
    </w:r>
  </w:p>
  <w:p>
    <w:pPr>
      <w:framePr w:wrap="around" w:vAnchor="margin" w:hAnchor="text" w:y="1"/>
      <w:jc w:val="center"/>
      <w:rPr>
        <w:rStyle w:val="32"/>
        <w:rFonts w:hint="eastAsia"/>
      </w:rPr>
    </w:pPr>
  </w:p>
  <w:p>
    <w:pPr>
      <w:pStyle w:val="19"/>
      <w:framePr w:wrap="around" w:vAnchor="text" w:hAnchor="margin" w:xAlign="center" w:y="1"/>
      <w:rPr>
        <w:rStyle w:val="32"/>
        <w:rFonts w:hint="eastAsia"/>
      </w:rPr>
    </w:pPr>
    <w:r>
      <w:rPr>
        <w:rStyle w:val="32"/>
        <w:rFonts w:hint="eastAsia"/>
      </w:rPr>
      <w:t>-20-</w:t>
    </w:r>
  </w:p>
  <w:p>
    <w:pPr>
      <w:pStyle w:val="19"/>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9"/>
                            <w:rPr>
                              <w:rFonts w:hint="eastAsia"/>
                            </w:rPr>
                          </w:pP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3SMeT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q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3dIx5MMBAACHAwAADgAAAAAAAAABACAAAAAfAQAAZHJzL2Uyb0RvYy54bWxQ&#10;SwUGAAAAAAYABgBZAQAAVAUAAAAA&#10;">
              <v:fill on="f" focussize="0,0"/>
              <v:stroke on="f"/>
              <v:imagedata o:title=""/>
              <o:lock v:ext="edit" aspectratio="f"/>
              <v:textbox inset="0mm,0mm,0mm,0mm" style="mso-fit-shape-to-text:t;">
                <w:txbxContent>
                  <w:p>
                    <w:pPr>
                      <w:pStyle w:val="19"/>
                      <w:rPr>
                        <w:rFonts w:hint="eastAsia"/>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A0swq/wgEAAIcDAAAOAAAAAAAAAAEAIAAAAB8BAABkcnMvZTJvRG9jLnhtbFBL&#10;BQYAAAAABgAGAFkBAABTBQ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864" w:hanging="864"/>
      </w:pPr>
      <w:rPr>
        <w:rFonts w:hint="eastAsia"/>
      </w:rPr>
    </w:lvl>
    <w:lvl w:ilvl="4" w:tentative="0">
      <w:start w:val="1"/>
      <w:numFmt w:val="decimal"/>
      <w:pStyle w:val="6"/>
      <w:lvlText w:val="%1.%2.%3.%4.%5"/>
      <w:lvlJc w:val="left"/>
      <w:pPr>
        <w:tabs>
          <w:tab w:val="left" w:pos="1440"/>
        </w:tabs>
        <w:ind w:left="1008" w:hanging="1008"/>
      </w:pPr>
      <w:rPr>
        <w:rFonts w:hint="eastAsia"/>
      </w:rPr>
    </w:lvl>
    <w:lvl w:ilvl="5" w:tentative="0">
      <w:start w:val="1"/>
      <w:numFmt w:val="decimal"/>
      <w:pStyle w:val="7"/>
      <w:lvlText w:val="%1.%2.%3.%4.%5.%6"/>
      <w:lvlJc w:val="left"/>
      <w:pPr>
        <w:tabs>
          <w:tab w:val="left" w:pos="1800"/>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000002"/>
    <w:multiLevelType w:val="multilevel"/>
    <w:tmpl w:val="00000002"/>
    <w:lvl w:ilvl="0" w:tentative="0">
      <w:start w:val="1"/>
      <w:numFmt w:val="chineseCount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ZGY5ZDhlOGQ2MGJmM2UwMjQ3NTdjZjE0YTA5ZjIifQ=="/>
  </w:docVars>
  <w:rsids>
    <w:rsidRoot w:val="00000000"/>
    <w:rsid w:val="14501B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Lines/>
      <w:widowControl/>
      <w:spacing w:before="340" w:after="330" w:line="560" w:lineRule="exact"/>
      <w:jc w:val="center"/>
      <w:outlineLvl w:val="0"/>
    </w:pPr>
    <w:rPr>
      <w:rFonts w:ascii="仿宋_GB2312" w:hAnsi="仿宋_GB2312" w:eastAsia="仿宋_GB2312" w:cs="仿宋_GB2312"/>
      <w:b/>
      <w:bCs/>
      <w:kern w:val="44"/>
      <w:sz w:val="36"/>
      <w:szCs w:val="36"/>
    </w:rPr>
  </w:style>
  <w:style w:type="paragraph" w:styleId="3">
    <w:name w:val="heading 2"/>
    <w:basedOn w:val="1"/>
    <w:next w:val="4"/>
    <w:autoRedefine/>
    <w:qFormat/>
    <w:uiPriority w:val="0"/>
    <w:pPr>
      <w:keepNext/>
      <w:keepLines/>
      <w:tabs>
        <w:tab w:val="left" w:pos="720"/>
      </w:tabs>
      <w:spacing w:before="260" w:after="260" w:line="360" w:lineRule="auto"/>
      <w:jc w:val="center"/>
      <w:outlineLvl w:val="1"/>
    </w:pPr>
    <w:rPr>
      <w:rFonts w:ascii="宋体" w:hAnsi="宋体" w:eastAsia="仿宋_GB2312"/>
      <w:b/>
      <w:bCs/>
      <w:kern w:val="0"/>
      <w:sz w:val="36"/>
      <w:szCs w:val="32"/>
    </w:rPr>
  </w:style>
  <w:style w:type="paragraph" w:styleId="5">
    <w:name w:val="heading 3"/>
    <w:basedOn w:val="1"/>
    <w:next w:val="1"/>
    <w:qFormat/>
    <w:uiPriority w:val="0"/>
    <w:pPr>
      <w:keepLines/>
      <w:widowControl/>
      <w:tabs>
        <w:tab w:val="left" w:pos="720"/>
      </w:tabs>
      <w:adjustRightInd w:val="0"/>
      <w:snapToGrid w:val="0"/>
      <w:spacing w:before="260" w:after="260" w:line="440" w:lineRule="exact"/>
      <w:ind w:left="821" w:hanging="821" w:hangingChars="342"/>
      <w:jc w:val="center"/>
      <w:outlineLvl w:val="2"/>
    </w:pPr>
    <w:rPr>
      <w:rFonts w:ascii="黑体" w:hAnsi="宋体" w:eastAsia="黑体"/>
      <w:sz w:val="24"/>
      <w:szCs w:val="32"/>
    </w:rPr>
  </w:style>
  <w:style w:type="paragraph" w:styleId="6">
    <w:name w:val="heading 5"/>
    <w:basedOn w:val="1"/>
    <w:next w:val="1"/>
    <w:qFormat/>
    <w:uiPriority w:val="0"/>
    <w:pPr>
      <w:widowControl/>
      <w:numPr>
        <w:ilvl w:val="4"/>
        <w:numId w:val="1"/>
      </w:numPr>
      <w:spacing w:before="240" w:after="60"/>
      <w:jc w:val="left"/>
      <w:outlineLvl w:val="4"/>
    </w:pPr>
    <w:rPr>
      <w:rFonts w:ascii="Arial" w:hAnsi="Arial"/>
      <w:b/>
      <w:i/>
      <w:kern w:val="0"/>
      <w:sz w:val="26"/>
    </w:rPr>
  </w:style>
  <w:style w:type="paragraph" w:styleId="7">
    <w:name w:val="heading 6"/>
    <w:basedOn w:val="1"/>
    <w:next w:val="1"/>
    <w:qFormat/>
    <w:uiPriority w:val="0"/>
    <w:pPr>
      <w:widowControl/>
      <w:numPr>
        <w:ilvl w:val="5"/>
        <w:numId w:val="1"/>
      </w:numPr>
      <w:spacing w:before="240" w:after="60"/>
      <w:jc w:val="left"/>
      <w:outlineLvl w:val="5"/>
    </w:pPr>
    <w:rPr>
      <w:rFonts w:ascii="Arial" w:hAnsi="Arial"/>
      <w:b/>
      <w:kern w:val="0"/>
      <w:sz w:val="24"/>
    </w:rPr>
  </w:style>
  <w:style w:type="paragraph" w:styleId="8">
    <w:name w:val="heading 7"/>
    <w:basedOn w:val="1"/>
    <w:next w:val="1"/>
    <w:qFormat/>
    <w:uiPriority w:val="0"/>
    <w:pPr>
      <w:keepNext/>
      <w:keepLines/>
      <w:widowControl/>
      <w:spacing w:before="240" w:after="64" w:line="320" w:lineRule="auto"/>
      <w:jc w:val="left"/>
      <w:outlineLvl w:val="6"/>
    </w:pPr>
    <w:rPr>
      <w:b/>
      <w:bCs/>
      <w:kern w:val="0"/>
      <w:sz w:val="24"/>
      <w:szCs w:val="24"/>
    </w:rPr>
  </w:style>
  <w:style w:type="paragraph" w:styleId="9">
    <w:name w:val="heading 8"/>
    <w:basedOn w:val="1"/>
    <w:next w:val="1"/>
    <w:qFormat/>
    <w:uiPriority w:val="0"/>
    <w:pPr>
      <w:keepNext/>
      <w:keepLines/>
      <w:widowControl/>
      <w:spacing w:before="240" w:after="64" w:line="320" w:lineRule="auto"/>
      <w:jc w:val="left"/>
      <w:outlineLvl w:val="7"/>
    </w:pPr>
    <w:rPr>
      <w:rFonts w:ascii="Arial" w:hAnsi="Arial" w:eastAsia="黑体"/>
      <w:kern w:val="0"/>
      <w:sz w:val="24"/>
      <w:szCs w:val="24"/>
    </w:rPr>
  </w:style>
  <w:style w:type="paragraph" w:styleId="10">
    <w:name w:val="heading 9"/>
    <w:basedOn w:val="1"/>
    <w:next w:val="1"/>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30">
    <w:name w:val="Default Paragraph Font"/>
    <w:qFormat/>
    <w:uiPriority w:val="0"/>
  </w:style>
  <w:style w:type="table" w:default="1" w:styleId="28">
    <w:name w:val="Normal Table"/>
    <w:qFormat/>
    <w:uiPriority w:val="0"/>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eastAsia="宋体" w:cs="Arial"/>
      <w:sz w:val="24"/>
      <w:szCs w:val="24"/>
    </w:rPr>
  </w:style>
  <w:style w:type="paragraph" w:styleId="11">
    <w:name w:val="Normal Indent"/>
    <w:basedOn w:val="1"/>
    <w:autoRedefine/>
    <w:qFormat/>
    <w:uiPriority w:val="0"/>
    <w:pPr>
      <w:spacing w:line="360" w:lineRule="auto"/>
      <w:ind w:firstLine="420"/>
    </w:pPr>
    <w:rPr>
      <w:sz w:val="24"/>
      <w:szCs w:val="24"/>
    </w:rPr>
  </w:style>
  <w:style w:type="paragraph" w:styleId="12">
    <w:name w:val="annotation text"/>
    <w:basedOn w:val="1"/>
    <w:autoRedefine/>
    <w:qFormat/>
    <w:uiPriority w:val="0"/>
    <w:pPr>
      <w:adjustRightInd w:val="0"/>
      <w:spacing w:line="360" w:lineRule="atLeast"/>
      <w:jc w:val="left"/>
      <w:textAlignment w:val="baseline"/>
    </w:pPr>
    <w:rPr>
      <w:kern w:val="0"/>
      <w:sz w:val="24"/>
    </w:rPr>
  </w:style>
  <w:style w:type="paragraph" w:styleId="13">
    <w:name w:val="Body Text"/>
    <w:basedOn w:val="1"/>
    <w:autoRedefine/>
    <w:qFormat/>
    <w:uiPriority w:val="0"/>
    <w:rPr>
      <w:rFonts w:ascii="宋体" w:hAnsi="宋体"/>
      <w:sz w:val="24"/>
      <w:szCs w:val="24"/>
    </w:rPr>
  </w:style>
  <w:style w:type="paragraph" w:styleId="14">
    <w:name w:val="Body Text Indent"/>
    <w:basedOn w:val="1"/>
    <w:next w:val="1"/>
    <w:qFormat/>
    <w:uiPriority w:val="0"/>
    <w:pPr>
      <w:ind w:firstLine="560" w:firstLineChars="200"/>
    </w:pPr>
    <w:rPr>
      <w:rFonts w:ascii="宋体" w:hAnsi="宋体"/>
      <w:sz w:val="28"/>
      <w:szCs w:val="24"/>
    </w:rPr>
  </w:style>
  <w:style w:type="paragraph" w:styleId="15">
    <w:name w:val="Plain Text"/>
    <w:basedOn w:val="1"/>
    <w:link w:val="88"/>
    <w:qFormat/>
    <w:uiPriority w:val="0"/>
    <w:rPr>
      <w:rFonts w:ascii="宋体" w:hAnsi="Courier New"/>
      <w:szCs w:val="24"/>
    </w:rPr>
  </w:style>
  <w:style w:type="paragraph" w:styleId="16">
    <w:name w:val="Date"/>
    <w:basedOn w:val="1"/>
    <w:next w:val="1"/>
    <w:qFormat/>
    <w:uiPriority w:val="0"/>
    <w:pPr>
      <w:ind w:left="100" w:leftChars="2500"/>
    </w:pPr>
    <w:rPr>
      <w:rFonts w:ascii="宋体" w:hAnsi="宋体"/>
      <w:sz w:val="28"/>
      <w:szCs w:val="24"/>
    </w:rPr>
  </w:style>
  <w:style w:type="paragraph" w:styleId="17">
    <w:name w:val="Body Text Indent 2"/>
    <w:basedOn w:val="1"/>
    <w:qFormat/>
    <w:uiPriority w:val="0"/>
    <w:pPr>
      <w:ind w:left="360"/>
    </w:pPr>
    <w:rPr>
      <w:sz w:val="24"/>
      <w:szCs w:val="24"/>
    </w:rPr>
  </w:style>
  <w:style w:type="paragraph" w:styleId="18">
    <w:name w:val="Balloon Text"/>
    <w:basedOn w:val="1"/>
    <w:link w:val="87"/>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1">
    <w:name w:val="toc 1"/>
    <w:basedOn w:val="1"/>
    <w:next w:val="1"/>
    <w:qFormat/>
    <w:uiPriority w:val="0"/>
    <w:pPr>
      <w:tabs>
        <w:tab w:val="right" w:leader="dot" w:pos="8505"/>
      </w:tabs>
      <w:spacing w:line="500" w:lineRule="exact"/>
    </w:pPr>
    <w:rPr>
      <w:rFonts w:ascii="宋体" w:hAnsi="宋体" w:eastAsia="仿宋_GB2312"/>
      <w:b/>
      <w:sz w:val="24"/>
      <w:szCs w:val="24"/>
    </w:rPr>
  </w:style>
  <w:style w:type="paragraph" w:styleId="22">
    <w:name w:val="Body Text Indent 3"/>
    <w:basedOn w:val="1"/>
    <w:autoRedefine/>
    <w:qFormat/>
    <w:uiPriority w:val="0"/>
    <w:pPr>
      <w:keepLines/>
      <w:widowControl/>
      <w:tabs>
        <w:tab w:val="left" w:pos="1004"/>
      </w:tabs>
      <w:spacing w:line="360" w:lineRule="auto"/>
      <w:ind w:left="1079" w:leftChars="514"/>
    </w:pPr>
    <w:rPr>
      <w:rFonts w:ascii="宋体" w:hAnsi="宋体"/>
      <w:bCs/>
      <w:szCs w:val="24"/>
    </w:rPr>
  </w:style>
  <w:style w:type="paragraph" w:styleId="23">
    <w:name w:val="toc 2"/>
    <w:basedOn w:val="1"/>
    <w:next w:val="1"/>
    <w:qFormat/>
    <w:uiPriority w:val="0"/>
    <w:pPr>
      <w:ind w:left="420" w:leftChars="200"/>
    </w:pPr>
  </w:style>
  <w:style w:type="paragraph" w:styleId="24">
    <w:name w:val="Body Text 2"/>
    <w:basedOn w:val="1"/>
    <w:autoRedefine/>
    <w:qFormat/>
    <w:uiPriority w:val="0"/>
    <w:rPr>
      <w:rFonts w:ascii="宋体" w:hAnsi="宋体"/>
      <w:sz w:val="28"/>
      <w:szCs w:val="24"/>
    </w:rPr>
  </w:style>
  <w:style w:type="paragraph" w:styleId="25">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paragraph" w:styleId="26">
    <w:name w:val="Title"/>
    <w:basedOn w:val="1"/>
    <w:link w:val="85"/>
    <w:qFormat/>
    <w:uiPriority w:val="0"/>
    <w:pPr>
      <w:jc w:val="center"/>
    </w:pPr>
    <w:rPr>
      <w:rFonts w:ascii="Cambria" w:hAnsi="Cambria"/>
      <w:b/>
      <w:bCs/>
      <w:sz w:val="32"/>
      <w:szCs w:val="32"/>
    </w:rPr>
  </w:style>
  <w:style w:type="paragraph" w:styleId="27">
    <w:name w:val="Body Text First Indent 2"/>
    <w:basedOn w:val="14"/>
    <w:next w:val="1"/>
    <w:autoRedefine/>
    <w:qFormat/>
    <w:uiPriority w:val="0"/>
    <w:pPr>
      <w:spacing w:after="120" w:line="240" w:lineRule="auto"/>
      <w:ind w:left="420" w:leftChars="200" w:firstLine="420"/>
    </w:pPr>
    <w:rPr>
      <w:rFonts w:ascii="仿宋_GB2312" w:hAnsi="Times New Roman" w:eastAsia="仿宋_GB2312"/>
      <w:kern w:val="2"/>
      <w:sz w:val="32"/>
      <w:szCs w:val="32"/>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0"/>
    <w:rPr>
      <w:b/>
      <w:bCs/>
    </w:rPr>
  </w:style>
  <w:style w:type="character" w:styleId="32">
    <w:name w:val="page number"/>
    <w:basedOn w:val="30"/>
    <w:autoRedefine/>
    <w:qFormat/>
    <w:uiPriority w:val="0"/>
  </w:style>
  <w:style w:type="character" w:styleId="33">
    <w:name w:val="Emphasis"/>
    <w:autoRedefine/>
    <w:qFormat/>
    <w:uiPriority w:val="0"/>
    <w:rPr>
      <w:i/>
      <w:iCs/>
    </w:rPr>
  </w:style>
  <w:style w:type="character" w:styleId="34">
    <w:name w:val="Hyperlink"/>
    <w:autoRedefine/>
    <w:qFormat/>
    <w:uiPriority w:val="0"/>
    <w:rPr>
      <w:color w:val="0000FF"/>
      <w:u w:val="single"/>
    </w:rPr>
  </w:style>
  <w:style w:type="paragraph" w:customStyle="1" w:styleId="35">
    <w:name w:val="正文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_Style 5"/>
    <w:basedOn w:val="1"/>
    <w:qFormat/>
    <w:uiPriority w:val="0"/>
    <w:rPr>
      <w:szCs w:val="24"/>
    </w:rPr>
  </w:style>
  <w:style w:type="paragraph" w:customStyle="1" w:styleId="37">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页眉 New New"/>
    <w:basedOn w:val="39"/>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39">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
    <w:name w:val="页眉 New New New New New"/>
    <w:basedOn w:val="41"/>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41">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页眉 New New New New New New New"/>
    <w:basedOn w:val="43"/>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43">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
    <w:name w:val="页脚 New New New New New New New New New New"/>
    <w:basedOn w:val="45"/>
    <w:autoRedefine/>
    <w:qFormat/>
    <w:uiPriority w:val="0"/>
    <w:pPr>
      <w:tabs>
        <w:tab w:val="center" w:pos="4153"/>
        <w:tab w:val="right" w:pos="8306"/>
      </w:tabs>
      <w:snapToGrid w:val="0"/>
      <w:jc w:val="left"/>
    </w:pPr>
    <w:rPr>
      <w:sz w:val="18"/>
    </w:rPr>
  </w:style>
  <w:style w:type="paragraph" w:customStyle="1" w:styleId="45">
    <w:name w:val="正文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
    <w:name w:val="普通(网站) New"/>
    <w:basedOn w:val="47"/>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47">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页脚 New New New New New New New"/>
    <w:basedOn w:val="43"/>
    <w:autoRedefine/>
    <w:qFormat/>
    <w:uiPriority w:val="0"/>
    <w:pPr>
      <w:tabs>
        <w:tab w:val="center" w:pos="4153"/>
        <w:tab w:val="right" w:pos="8306"/>
      </w:tabs>
      <w:snapToGrid w:val="0"/>
      <w:jc w:val="left"/>
    </w:pPr>
    <w:rPr>
      <w:sz w:val="18"/>
    </w:rPr>
  </w:style>
  <w:style w:type="paragraph" w:customStyle="1" w:styleId="49">
    <w:name w:val="页脚 New New New"/>
    <w:basedOn w:val="50"/>
    <w:autoRedefine/>
    <w:qFormat/>
    <w:uiPriority w:val="0"/>
    <w:pPr>
      <w:tabs>
        <w:tab w:val="center" w:pos="4153"/>
        <w:tab w:val="right" w:pos="8306"/>
      </w:tabs>
      <w:snapToGrid w:val="0"/>
      <w:jc w:val="left"/>
    </w:pPr>
    <w:rPr>
      <w:sz w:val="18"/>
    </w:rPr>
  </w:style>
  <w:style w:type="paragraph" w:customStyle="1" w:styleId="50">
    <w:name w:val="正文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
    <w:name w:val="正文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样式 标题 3 + (中文) 黑体 小四 非加粗 段前: 7.8 磅 段后: 0 磅 行距: 固定值 20 磅"/>
    <w:basedOn w:val="5"/>
    <w:autoRedefine/>
    <w:qFormat/>
    <w:uiPriority w:val="0"/>
    <w:pPr>
      <w:spacing w:before="0" w:after="0" w:line="400" w:lineRule="exact"/>
    </w:pPr>
    <w:rPr>
      <w:rFonts w:cs="宋体"/>
      <w:b/>
      <w:bCs/>
      <w:szCs w:val="20"/>
    </w:rPr>
  </w:style>
  <w:style w:type="paragraph" w:customStyle="1" w:styleId="53">
    <w:name w:val="_Style 8"/>
    <w:basedOn w:val="1"/>
    <w:next w:val="22"/>
    <w:autoRedefine/>
    <w:qFormat/>
    <w:uiPriority w:val="0"/>
    <w:pPr>
      <w:spacing w:line="360" w:lineRule="auto"/>
      <w:ind w:firstLine="632"/>
    </w:pPr>
    <w:rPr>
      <w:rFonts w:ascii="黑体" w:eastAsia="黑体"/>
      <w:sz w:val="28"/>
    </w:rPr>
  </w:style>
  <w:style w:type="paragraph" w:customStyle="1" w:styleId="54">
    <w:name w:val="正文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
    <w:name w:val="页脚 New New New New New New New New New"/>
    <w:basedOn w:val="56"/>
    <w:autoRedefine/>
    <w:qFormat/>
    <w:uiPriority w:val="0"/>
    <w:pPr>
      <w:tabs>
        <w:tab w:val="center" w:pos="4153"/>
        <w:tab w:val="right" w:pos="8306"/>
      </w:tabs>
      <w:snapToGrid w:val="0"/>
      <w:jc w:val="left"/>
    </w:pPr>
    <w:rPr>
      <w:sz w:val="18"/>
    </w:rPr>
  </w:style>
  <w:style w:type="paragraph" w:customStyle="1" w:styleId="56">
    <w:name w:val="正文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7">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
    <w:name w:val="页眉 New"/>
    <w:basedOn w:val="57"/>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59">
    <w:name w:val="普通(网站) New New"/>
    <w:basedOn w:val="37"/>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60">
    <w:name w:val="页眉 New New New New New New New New"/>
    <w:basedOn w:val="54"/>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1">
    <w:name w:val="页脚 New New New New New New New New"/>
    <w:basedOn w:val="54"/>
    <w:autoRedefine/>
    <w:qFormat/>
    <w:uiPriority w:val="0"/>
    <w:pPr>
      <w:tabs>
        <w:tab w:val="center" w:pos="4153"/>
        <w:tab w:val="right" w:pos="8306"/>
      </w:tabs>
      <w:snapToGrid w:val="0"/>
      <w:jc w:val="left"/>
    </w:pPr>
    <w:rPr>
      <w:sz w:val="18"/>
    </w:rPr>
  </w:style>
  <w:style w:type="paragraph" w:customStyle="1" w:styleId="62">
    <w:name w:val="页眉 New New New New New New New New New New"/>
    <w:basedOn w:val="45"/>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3">
    <w:name w:val="页眉 New New New New New New New New New"/>
    <w:basedOn w:val="56"/>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4">
    <w:name w:val="reader-word-layer reader-word-s1-18"/>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5">
    <w:name w:val="正文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页脚 New New"/>
    <w:basedOn w:val="39"/>
    <w:autoRedefine/>
    <w:qFormat/>
    <w:uiPriority w:val="0"/>
    <w:pPr>
      <w:tabs>
        <w:tab w:val="center" w:pos="4153"/>
        <w:tab w:val="right" w:pos="8306"/>
      </w:tabs>
      <w:snapToGrid w:val="0"/>
      <w:jc w:val="left"/>
    </w:pPr>
    <w:rPr>
      <w:sz w:val="18"/>
    </w:rPr>
  </w:style>
  <w:style w:type="paragraph" w:customStyle="1" w:styleId="67">
    <w:name w:val="正文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8">
    <w:name w:val=" Char"/>
    <w:basedOn w:val="1"/>
    <w:autoRedefine/>
    <w:qFormat/>
    <w:uiPriority w:val="0"/>
    <w:rPr>
      <w:rFonts w:ascii="宋体"/>
      <w:kern w:val="0"/>
      <w:sz w:val="24"/>
      <w:szCs w:val="24"/>
    </w:rPr>
  </w:style>
  <w:style w:type="paragraph" w:customStyle="1" w:styleId="69">
    <w:name w:val="标题 1 New"/>
    <w:basedOn w:val="57"/>
    <w:next w:val="57"/>
    <w:autoRedefine/>
    <w:qFormat/>
    <w:uiPriority w:val="0"/>
    <w:pPr>
      <w:keepNext/>
      <w:keepLines/>
      <w:spacing w:before="340" w:after="330" w:line="576" w:lineRule="auto"/>
      <w:outlineLvl w:val="0"/>
    </w:pPr>
    <w:rPr>
      <w:b/>
      <w:kern w:val="44"/>
      <w:sz w:val="44"/>
    </w:rPr>
  </w:style>
  <w:style w:type="paragraph" w:customStyle="1" w:styleId="70">
    <w:name w:val="页脚 New New New New New New"/>
    <w:basedOn w:val="71"/>
    <w:autoRedefine/>
    <w:qFormat/>
    <w:uiPriority w:val="0"/>
    <w:pPr>
      <w:tabs>
        <w:tab w:val="center" w:pos="4153"/>
        <w:tab w:val="right" w:pos="8306"/>
      </w:tabs>
      <w:snapToGrid w:val="0"/>
      <w:jc w:val="left"/>
    </w:pPr>
    <w:rPr>
      <w:sz w:val="18"/>
    </w:rPr>
  </w:style>
  <w:style w:type="paragraph" w:customStyle="1" w:styleId="71">
    <w:name w:val="正文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2">
    <w:name w:val="页脚 New New New New"/>
    <w:basedOn w:val="73"/>
    <w:autoRedefine/>
    <w:qFormat/>
    <w:uiPriority w:val="0"/>
    <w:pPr>
      <w:tabs>
        <w:tab w:val="center" w:pos="4153"/>
        <w:tab w:val="right" w:pos="8306"/>
      </w:tabs>
      <w:snapToGrid w:val="0"/>
      <w:jc w:val="left"/>
    </w:pPr>
    <w:rPr>
      <w:sz w:val="18"/>
    </w:rPr>
  </w:style>
  <w:style w:type="paragraph" w:customStyle="1" w:styleId="73">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74">
    <w:name w:val="样式1"/>
    <w:basedOn w:val="2"/>
    <w:autoRedefine/>
    <w:qFormat/>
    <w:uiPriority w:val="0"/>
    <w:pPr>
      <w:numPr>
        <w:ilvl w:val="0"/>
        <w:numId w:val="0"/>
      </w:numPr>
      <w:tabs>
        <w:tab w:val="left" w:pos="816"/>
      </w:tabs>
      <w:spacing w:line="0" w:lineRule="atLeast"/>
      <w:ind w:left="816" w:hanging="816"/>
    </w:pPr>
  </w:style>
  <w:style w:type="paragraph" w:customStyle="1" w:styleId="75">
    <w:name w:val="页眉 New New New New"/>
    <w:basedOn w:val="67"/>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6">
    <w:name w:val="Char Char Char Char"/>
    <w:basedOn w:val="1"/>
    <w:autoRedefine/>
    <w:qFormat/>
    <w:uiPriority w:val="0"/>
    <w:rPr>
      <w:rFonts w:eastAsia="仿宋_GB2312"/>
      <w:sz w:val="32"/>
    </w:rPr>
  </w:style>
  <w:style w:type="paragraph" w:customStyle="1" w:styleId="77">
    <w:name w:val="标题 2 New New"/>
    <w:basedOn w:val="73"/>
    <w:next w:val="73"/>
    <w:autoRedefine/>
    <w:qFormat/>
    <w:uiPriority w:val="0"/>
    <w:pPr>
      <w:keepNext/>
      <w:keepLines/>
      <w:adjustRightInd w:val="0"/>
      <w:snapToGrid w:val="0"/>
      <w:spacing w:line="360" w:lineRule="auto"/>
      <w:outlineLvl w:val="1"/>
    </w:pPr>
    <w:rPr>
      <w:rFonts w:ascii="宋体" w:hAnsi="宋体"/>
    </w:rPr>
  </w:style>
  <w:style w:type="paragraph" w:customStyle="1" w:styleId="78">
    <w:name w:val="页脚 New New New New New"/>
    <w:basedOn w:val="41"/>
    <w:autoRedefine/>
    <w:qFormat/>
    <w:uiPriority w:val="0"/>
    <w:pPr>
      <w:tabs>
        <w:tab w:val="center" w:pos="4153"/>
        <w:tab w:val="right" w:pos="8306"/>
      </w:tabs>
      <w:snapToGrid w:val="0"/>
      <w:jc w:val="left"/>
    </w:pPr>
    <w:rPr>
      <w:sz w:val="18"/>
    </w:rPr>
  </w:style>
  <w:style w:type="paragraph" w:customStyle="1" w:styleId="79">
    <w:name w:val="reader-word-layer reader-word-s1-9"/>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80">
    <w:name w:val="页脚 New"/>
    <w:basedOn w:val="57"/>
    <w:autoRedefine/>
    <w:qFormat/>
    <w:uiPriority w:val="0"/>
    <w:pPr>
      <w:tabs>
        <w:tab w:val="center" w:pos="4153"/>
        <w:tab w:val="right" w:pos="8306"/>
      </w:tabs>
      <w:snapToGrid w:val="0"/>
      <w:jc w:val="left"/>
    </w:pPr>
    <w:rPr>
      <w:sz w:val="18"/>
    </w:rPr>
  </w:style>
  <w:style w:type="paragraph" w:customStyle="1" w:styleId="81">
    <w:name w:val="页眉 New New New"/>
    <w:basedOn w:val="50"/>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8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Cs w:val="20"/>
    </w:rPr>
  </w:style>
  <w:style w:type="paragraph" w:customStyle="1" w:styleId="83">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页眉 New New New New New New"/>
    <w:basedOn w:val="71"/>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character" w:customStyle="1" w:styleId="85">
    <w:name w:val="标题 字符"/>
    <w:link w:val="26"/>
    <w:autoRedefine/>
    <w:qFormat/>
    <w:uiPriority w:val="0"/>
    <w:rPr>
      <w:rFonts w:ascii="Cambria" w:hAnsi="Cambria"/>
      <w:b/>
      <w:bCs/>
      <w:kern w:val="2"/>
      <w:sz w:val="32"/>
      <w:szCs w:val="32"/>
      <w:lang w:bidi="ar-SA"/>
    </w:rPr>
  </w:style>
  <w:style w:type="character" w:customStyle="1" w:styleId="86">
    <w:name w:val="标题 Char"/>
    <w:autoRedefine/>
    <w:qFormat/>
    <w:uiPriority w:val="0"/>
    <w:rPr>
      <w:rFonts w:ascii="Cambria" w:hAnsi="Cambria" w:cs="Times New Roman"/>
      <w:b/>
      <w:bCs/>
      <w:kern w:val="2"/>
      <w:sz w:val="36"/>
      <w:szCs w:val="32"/>
    </w:rPr>
  </w:style>
  <w:style w:type="character" w:customStyle="1" w:styleId="87">
    <w:name w:val="批注框文本 字符"/>
    <w:link w:val="18"/>
    <w:autoRedefine/>
    <w:qFormat/>
    <w:uiPriority w:val="0"/>
    <w:rPr>
      <w:rFonts w:eastAsia="宋体"/>
      <w:kern w:val="2"/>
      <w:sz w:val="18"/>
      <w:szCs w:val="18"/>
      <w:lang w:val="en-US" w:eastAsia="zh-CN" w:bidi="ar-SA"/>
    </w:rPr>
  </w:style>
  <w:style w:type="character" w:customStyle="1" w:styleId="88">
    <w:name w:val="纯文本 字符"/>
    <w:link w:val="15"/>
    <w:autoRedefine/>
    <w:qFormat/>
    <w:uiPriority w:val="0"/>
    <w:rPr>
      <w:rFonts w:ascii="宋体" w:hAnsi="Courier New" w:eastAsia="宋体"/>
      <w:kern w:val="2"/>
      <w:sz w:val="21"/>
      <w:szCs w:val="24"/>
      <w:lang w:val="en-US" w:eastAsia="zh-CN" w:bidi="ar-SA"/>
    </w:rPr>
  </w:style>
  <w:style w:type="character" w:customStyle="1" w:styleId="89">
    <w:name w:val="标题 Char1"/>
    <w:autoRedefine/>
    <w:qFormat/>
    <w:uiPriority w:val="0"/>
    <w:rPr>
      <w:rFonts w:ascii="Cambria" w:hAnsi="Cambria" w:cs="Times New Roman"/>
      <w:b/>
      <w:bCs/>
      <w:kern w:val="2"/>
      <w:sz w:val="32"/>
      <w:szCs w:val="32"/>
    </w:rPr>
  </w:style>
  <w:style w:type="character" w:customStyle="1" w:styleId="90">
    <w:name w:val="font31"/>
    <w:basedOn w:val="30"/>
    <w:autoRedefine/>
    <w:qFormat/>
    <w:uiPriority w:val="0"/>
    <w:rPr>
      <w:rFonts w:hint="default" w:ascii="报宋" w:hAnsi="报宋" w:eastAsia="报宋" w:cs="报宋"/>
      <w:color w:val="0A0A0A"/>
      <w:sz w:val="22"/>
      <w:szCs w:val="22"/>
      <w:u w:val="none"/>
    </w:rPr>
  </w:style>
  <w:style w:type="character" w:customStyle="1" w:styleId="91">
    <w:name w:val="font21"/>
    <w:basedOn w:val="30"/>
    <w:autoRedefine/>
    <w:qFormat/>
    <w:uiPriority w:val="0"/>
    <w:rPr>
      <w:rFonts w:hint="eastAsia" w:ascii="宋体" w:hAnsi="宋体" w:eastAsia="宋体" w:cs="宋体"/>
      <w:b/>
      <w:bCs/>
      <w:color w:val="000000"/>
      <w:sz w:val="22"/>
      <w:szCs w:val="22"/>
      <w:u w:val="none"/>
    </w:rPr>
  </w:style>
  <w:style w:type="paragraph" w:customStyle="1" w:styleId="92">
    <w:name w:val="首行缩进"/>
    <w:basedOn w:val="1"/>
    <w:autoRedefine/>
    <w:qFormat/>
    <w:uiPriority w:val="0"/>
    <w:pPr>
      <w:ind w:firstLine="480" w:firstLineChars="200"/>
    </w:pPr>
    <w:rPr>
      <w:lang w:val="zh-CN"/>
    </w:rPr>
  </w:style>
  <w:style w:type="paragraph" w:styleId="93">
    <w:name w:val="List Paragraph"/>
    <w:basedOn w:val="1"/>
    <w:autoRedefine/>
    <w:qFormat/>
    <w:uiPriority w:val="34"/>
    <w:pPr>
      <w:ind w:firstLine="420" w:firstLineChars="200"/>
    </w:pPr>
  </w:style>
  <w:style w:type="paragraph" w:customStyle="1" w:styleId="94">
    <w:name w:val="_Style 13"/>
    <w:autoRedefine/>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www.deepinghost.com</Company>
  <Pages>43</Pages>
  <Words>11315</Words>
  <Characters>12332</Characters>
  <Paragraphs>850</Paragraphs>
  <TotalTime>44</TotalTime>
  <ScaleCrop>false</ScaleCrop>
  <LinksUpToDate>false</LinksUpToDate>
  <CharactersWithSpaces>13002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2020-05-12T09:16:00Z</dcterms:created>
  <dc:creator>User</dc:creator>
  <cp:lastModifiedBy>林思佳</cp:lastModifiedBy>
  <cp:lastPrinted>2025-11-25T08:54:00Z</cp:lastPrinted>
  <dcterms:modified xsi:type="dcterms:W3CDTF">2025-11-26T00:46:02Z</dcterms:modified>
  <dc:title>福建省高速公路养护工程材料采购</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5f07b279cf9f4dc2b07c2396c520d6a7_23</vt:lpwstr>
  </property>
  <property fmtid="{D5CDD505-2E9C-101B-9397-08002B2CF9AE}" pid="4" name="KSOTemplateDocerSaveRecord">
    <vt:lpwstr>eyJoZGlkIjoiYjg2OTkxMTJkNTA0ZDNiN2QwMTBkNDFlNGQzZGJmYjAiLCJ1c2VySWQiOiIxNjg5MzA3ODIxIn0=</vt:lpwstr>
  </property>
</Properties>
</file>